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7939" w14:textId="5A39A92D" w:rsidR="008D1DAE" w:rsidRDefault="00C7710B" w:rsidP="008D1DAE">
      <w:pPr>
        <w:spacing w:line="259" w:lineRule="auto"/>
        <w:jc w:val="center"/>
        <w:rPr>
          <w:rFonts w:ascii="Arial" w:eastAsia="Arial" w:hAnsi="Arial" w:cs="Arial"/>
          <w:b/>
          <w:bCs/>
          <w:color w:val="000000" w:themeColor="text1"/>
          <w:sz w:val="52"/>
          <w:szCs w:val="52"/>
        </w:rPr>
      </w:pPr>
      <w:r>
        <w:rPr>
          <w:rFonts w:ascii="Arial" w:eastAsia="Arial" w:hAnsi="Arial" w:cs="Arial"/>
          <w:b/>
          <w:bCs/>
          <w:color w:val="000000" w:themeColor="text1"/>
          <w:sz w:val="52"/>
          <w:szCs w:val="52"/>
        </w:rPr>
        <w:t>Social Studies</w:t>
      </w:r>
      <w:r w:rsidR="008D1DAE" w:rsidRPr="2367F2E1">
        <w:rPr>
          <w:rFonts w:ascii="Arial" w:eastAsia="Arial" w:hAnsi="Arial" w:cs="Arial"/>
          <w:b/>
          <w:bCs/>
          <w:color w:val="000000" w:themeColor="text1"/>
          <w:sz w:val="52"/>
          <w:szCs w:val="52"/>
        </w:rPr>
        <w:t xml:space="preserve"> Resources</w:t>
      </w:r>
    </w:p>
    <w:p w14:paraId="3DFB2545" w14:textId="77777777" w:rsidR="001D2600" w:rsidRDefault="001D2600" w:rsidP="001D2600">
      <w:pPr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08E65364" w14:textId="26B722CC" w:rsidR="008D1DAE" w:rsidRPr="008D1DAE" w:rsidRDefault="008D1DAE" w:rsidP="008D1DAE">
      <w:pPr>
        <w:contextualSpacing/>
        <w:rPr>
          <w:rFonts w:ascii="Arial" w:hAnsi="Arial" w:cs="Arial"/>
          <w:color w:val="1F3864" w:themeColor="accent1" w:themeShade="80"/>
          <w:sz w:val="28"/>
          <w:szCs w:val="28"/>
        </w:rPr>
      </w:pP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 xml:space="preserve">The </w:t>
      </w:r>
      <w:r w:rsidR="00F06CE7">
        <w:rPr>
          <w:rFonts w:ascii="Arial" w:hAnsi="Arial" w:cs="Arial"/>
          <w:color w:val="1F3864" w:themeColor="accent1" w:themeShade="80"/>
          <w:sz w:val="28"/>
          <w:szCs w:val="28"/>
        </w:rPr>
        <w:t xml:space="preserve">Social Studies </w:t>
      </w: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>Education</w:t>
      </w:r>
      <w:r w:rsidR="00A0002A">
        <w:rPr>
          <w:rFonts w:ascii="Arial" w:hAnsi="Arial" w:cs="Arial"/>
          <w:color w:val="1F3864" w:themeColor="accent1" w:themeShade="80"/>
          <w:sz w:val="28"/>
          <w:szCs w:val="28"/>
        </w:rPr>
        <w:t xml:space="preserve"> </w:t>
      </w: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 xml:space="preserve">resources listed </w:t>
      </w:r>
      <w:r w:rsidR="00EB6BF8">
        <w:rPr>
          <w:rFonts w:ascii="Arial" w:hAnsi="Arial" w:cs="Arial"/>
          <w:color w:val="1F3864" w:themeColor="accent1" w:themeShade="80"/>
          <w:sz w:val="28"/>
          <w:szCs w:val="28"/>
        </w:rPr>
        <w:t xml:space="preserve">below </w:t>
      </w: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>are instructional and can be utilized directly with students</w:t>
      </w:r>
      <w:r w:rsidR="00A0002A">
        <w:rPr>
          <w:rFonts w:ascii="Arial" w:hAnsi="Arial" w:cs="Arial"/>
          <w:color w:val="1F3864" w:themeColor="accent1" w:themeShade="80"/>
          <w:sz w:val="28"/>
          <w:szCs w:val="28"/>
        </w:rPr>
        <w:t xml:space="preserve"> while </w:t>
      </w: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 xml:space="preserve">others are </w:t>
      </w:r>
      <w:r w:rsidR="00740EB0">
        <w:rPr>
          <w:rFonts w:ascii="Arial" w:hAnsi="Arial" w:cs="Arial"/>
          <w:color w:val="1F3864" w:themeColor="accent1" w:themeShade="80"/>
          <w:sz w:val="28"/>
          <w:szCs w:val="28"/>
        </w:rPr>
        <w:t>designed</w:t>
      </w: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 xml:space="preserve"> to assist teachers in preparing for delivering instruction.</w:t>
      </w:r>
      <w:r w:rsidR="00BC7D5C">
        <w:rPr>
          <w:rFonts w:ascii="Arial" w:hAnsi="Arial" w:cs="Arial"/>
          <w:color w:val="1F3864" w:themeColor="accent1" w:themeShade="80"/>
          <w:sz w:val="28"/>
          <w:szCs w:val="28"/>
        </w:rPr>
        <w:t xml:space="preserve">  L</w:t>
      </w: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 xml:space="preserve">inks </w:t>
      </w:r>
      <w:r w:rsidR="00BC7D5C">
        <w:rPr>
          <w:rFonts w:ascii="Arial" w:hAnsi="Arial" w:cs="Arial"/>
          <w:color w:val="1F3864" w:themeColor="accent1" w:themeShade="80"/>
          <w:sz w:val="28"/>
          <w:szCs w:val="28"/>
        </w:rPr>
        <w:t xml:space="preserve">may </w:t>
      </w:r>
      <w:r w:rsidRPr="008D1DAE">
        <w:rPr>
          <w:rFonts w:ascii="Arial" w:hAnsi="Arial" w:cs="Arial"/>
          <w:color w:val="1F3864" w:themeColor="accent1" w:themeShade="80"/>
          <w:sz w:val="28"/>
          <w:szCs w:val="28"/>
        </w:rPr>
        <w:t xml:space="preserve">lead to additional lists of resources curated by professionals in the field. </w:t>
      </w:r>
    </w:p>
    <w:p w14:paraId="5A505E16" w14:textId="77777777" w:rsidR="001D2600" w:rsidRPr="00F961AA" w:rsidRDefault="001D2600" w:rsidP="00F961AA">
      <w:pPr>
        <w:contextualSpacing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47A0289C" w14:textId="6C1C3FB4" w:rsidR="00305442" w:rsidRDefault="00305442" w:rsidP="005E422C">
      <w:pPr>
        <w:contextualSpacing/>
        <w:rPr>
          <w:rFonts w:ascii="Arial" w:hAnsi="Arial" w:cs="Arial"/>
        </w:rPr>
      </w:pPr>
    </w:p>
    <w:p w14:paraId="2DF78585" w14:textId="6C17FF04" w:rsidR="008D1DAE" w:rsidRDefault="008D1DAE" w:rsidP="00F31B40">
      <w:pPr>
        <w:shd w:val="clear" w:color="auto" w:fill="1F3864" w:themeFill="accent1" w:themeFillShade="80"/>
        <w:contextualSpacing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Preparing to Teach </w:t>
      </w:r>
      <w:r w:rsidR="00BC7D5C">
        <w:rPr>
          <w:rFonts w:ascii="Arial" w:hAnsi="Arial" w:cs="Arial"/>
          <w:b/>
          <w:bCs/>
          <w:color w:val="FFFFFF" w:themeColor="background1"/>
          <w:sz w:val="40"/>
          <w:szCs w:val="40"/>
        </w:rPr>
        <w:t>Online</w:t>
      </w:r>
    </w:p>
    <w:p w14:paraId="17C70620" w14:textId="55AF1164" w:rsidR="005D6F01" w:rsidRPr="00F31B40" w:rsidRDefault="005D6F01" w:rsidP="00F31B40">
      <w:pPr>
        <w:shd w:val="clear" w:color="auto" w:fill="1F3864" w:themeFill="accent1" w:themeFillShade="80"/>
        <w:contextualSpacing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F31B40">
        <w:rPr>
          <w:rFonts w:ascii="Arial" w:hAnsi="Arial" w:cs="Arial"/>
          <w:b/>
          <w:bCs/>
          <w:color w:val="FFFFFF" w:themeColor="background1"/>
          <w:sz w:val="40"/>
          <w:szCs w:val="40"/>
        </w:rPr>
        <w:t>General Links</w:t>
      </w:r>
      <w:r w:rsidR="008D1DAE"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 for Educators</w:t>
      </w:r>
    </w:p>
    <w:p w14:paraId="45C27EFB" w14:textId="394D2FAB" w:rsidR="005D6F01" w:rsidRPr="00337813" w:rsidRDefault="005D6F01" w:rsidP="005D6F01">
      <w:pPr>
        <w:pStyle w:val="TableParagraph"/>
        <w:rPr>
          <w:color w:val="222A35" w:themeColor="text2" w:themeShade="80"/>
          <w:sz w:val="24"/>
          <w:szCs w:val="24"/>
        </w:rPr>
      </w:pPr>
    </w:p>
    <w:p w14:paraId="6D98DDAF" w14:textId="77777777" w:rsidR="005267A7" w:rsidRPr="000D0C36" w:rsidRDefault="00724A02" w:rsidP="005267A7">
      <w:pPr>
        <w:spacing w:line="276" w:lineRule="auto"/>
        <w:rPr>
          <w:rFonts w:ascii="Arial" w:hAnsi="Arial" w:cs="Arial"/>
        </w:rPr>
      </w:pPr>
      <w:hyperlink r:id="rId8">
        <w:r w:rsidR="005267A7" w:rsidRPr="000D0C36">
          <w:rPr>
            <w:rStyle w:val="Hyperlink"/>
            <w:rFonts w:ascii="Arial" w:hAnsi="Arial" w:cs="Arial"/>
          </w:rPr>
          <w:t>Preparing to Teach Online</w:t>
        </w:r>
      </w:hyperlink>
    </w:p>
    <w:p w14:paraId="1C7D7B70" w14:textId="77777777" w:rsidR="005267A7" w:rsidRPr="005267A7" w:rsidRDefault="005267A7" w:rsidP="005267A7">
      <w:pPr>
        <w:spacing w:line="276" w:lineRule="auto"/>
        <w:rPr>
          <w:rFonts w:ascii="Arial" w:hAnsi="Arial" w:cs="Arial"/>
        </w:rPr>
      </w:pPr>
      <w:r w:rsidRPr="005267A7">
        <w:rPr>
          <w:rFonts w:ascii="Arial" w:hAnsi="Arial" w:cs="Arial"/>
        </w:rPr>
        <w:t>Move from “</w:t>
      </w:r>
      <w:hyperlink r:id="rId9">
        <w:r w:rsidRPr="005267A7">
          <w:rPr>
            <w:rStyle w:val="Hyperlink"/>
            <w:rFonts w:ascii="Arial" w:hAnsi="Arial" w:cs="Arial"/>
          </w:rPr>
          <w:t>overwhelm to confidence</w:t>
        </w:r>
      </w:hyperlink>
      <w:r w:rsidRPr="005267A7">
        <w:rPr>
          <w:rFonts w:ascii="Arial" w:hAnsi="Arial" w:cs="Arial"/>
        </w:rPr>
        <w:t>” in teaching online. In addition to free arts and arts integration resources, the guidebook “</w:t>
      </w:r>
      <w:hyperlink r:id="rId10">
        <w:r w:rsidRPr="005267A7">
          <w:rPr>
            <w:rStyle w:val="Hyperlink"/>
            <w:rFonts w:ascii="Arial" w:hAnsi="Arial" w:cs="Arial"/>
          </w:rPr>
          <w:t>Teaching Online</w:t>
        </w:r>
      </w:hyperlink>
      <w:r w:rsidRPr="005267A7">
        <w:rPr>
          <w:rFonts w:ascii="Arial" w:hAnsi="Arial" w:cs="Arial"/>
        </w:rPr>
        <w:t>” addresses s</w:t>
      </w:r>
      <w:r w:rsidRPr="005267A7">
        <w:rPr>
          <w:rFonts w:ascii="Arial" w:eastAsia="Calibri" w:hAnsi="Arial" w:cs="Arial"/>
        </w:rPr>
        <w:t>ystems and setup,  tools to consider, and best practices for teaching online.</w:t>
      </w:r>
    </w:p>
    <w:p w14:paraId="14F52AB7" w14:textId="77777777" w:rsidR="005267A7" w:rsidRPr="005267A7" w:rsidRDefault="005267A7" w:rsidP="005267A7">
      <w:pPr>
        <w:spacing w:line="276" w:lineRule="auto"/>
        <w:rPr>
          <w:rFonts w:ascii="Arial" w:eastAsia="Calibri" w:hAnsi="Arial" w:cs="Arial"/>
        </w:rPr>
      </w:pPr>
    </w:p>
    <w:p w14:paraId="1C747CB5" w14:textId="77777777" w:rsidR="005267A7" w:rsidRPr="000D0C36" w:rsidRDefault="00724A02" w:rsidP="005267A7">
      <w:pPr>
        <w:spacing w:line="276" w:lineRule="auto"/>
        <w:rPr>
          <w:rFonts w:ascii="Arial" w:hAnsi="Arial" w:cs="Arial"/>
        </w:rPr>
      </w:pPr>
      <w:hyperlink r:id="rId11">
        <w:r w:rsidR="005267A7" w:rsidRPr="000D0C36">
          <w:rPr>
            <w:rStyle w:val="Hyperlink"/>
            <w:rFonts w:ascii="Arial" w:hAnsi="Arial" w:cs="Arial"/>
          </w:rPr>
          <w:t>Resources for Teaching Online Due to School Closures</w:t>
        </w:r>
      </w:hyperlink>
    </w:p>
    <w:p w14:paraId="3BE0F782" w14:textId="77777777" w:rsidR="005267A7" w:rsidRPr="005267A7" w:rsidRDefault="005267A7" w:rsidP="005267A7">
      <w:pPr>
        <w:spacing w:line="276" w:lineRule="auto"/>
        <w:rPr>
          <w:rFonts w:ascii="Arial" w:eastAsia="Calibri" w:hAnsi="Arial" w:cs="Arial"/>
        </w:rPr>
      </w:pPr>
      <w:r w:rsidRPr="005267A7">
        <w:rPr>
          <w:rFonts w:ascii="Arial" w:eastAsia="Calibri" w:hAnsi="Arial" w:cs="Arial"/>
        </w:rPr>
        <w:t>Here’s a blogpost with easy-to-understand procedures and accompanying sources to help teachers get started with online learning.</w:t>
      </w:r>
    </w:p>
    <w:p w14:paraId="40840234" w14:textId="77777777" w:rsidR="005267A7" w:rsidRPr="005267A7" w:rsidRDefault="005267A7" w:rsidP="005267A7">
      <w:pPr>
        <w:spacing w:line="276" w:lineRule="auto"/>
        <w:rPr>
          <w:rFonts w:ascii="Arial" w:eastAsia="Calibri" w:hAnsi="Arial" w:cs="Arial"/>
        </w:rPr>
      </w:pPr>
    </w:p>
    <w:p w14:paraId="235565C6" w14:textId="77777777" w:rsidR="005267A7" w:rsidRPr="000D0C36" w:rsidRDefault="00724A02" w:rsidP="005267A7">
      <w:pPr>
        <w:spacing w:line="276" w:lineRule="auto"/>
        <w:rPr>
          <w:rFonts w:ascii="Arial" w:hAnsi="Arial" w:cs="Arial"/>
        </w:rPr>
      </w:pPr>
      <w:hyperlink r:id="rId12">
        <w:r w:rsidR="005267A7" w:rsidRPr="000D0C36">
          <w:rPr>
            <w:rStyle w:val="Hyperlink"/>
            <w:rFonts w:ascii="Arial" w:hAnsi="Arial" w:cs="Arial"/>
          </w:rPr>
          <w:t>How to Teach Virtually…in Under 30 minutes</w:t>
        </w:r>
      </w:hyperlink>
    </w:p>
    <w:p w14:paraId="1E2E3174" w14:textId="4AE90449" w:rsidR="005267A7" w:rsidRDefault="005267A7" w:rsidP="005267A7">
      <w:pPr>
        <w:spacing w:line="276" w:lineRule="auto"/>
        <w:rPr>
          <w:rFonts w:ascii="Arial" w:eastAsia="Calibri" w:hAnsi="Arial" w:cs="Arial"/>
        </w:rPr>
      </w:pPr>
      <w:r w:rsidRPr="005267A7">
        <w:rPr>
          <w:rFonts w:ascii="Arial" w:eastAsia="Calibri" w:hAnsi="Arial" w:cs="Arial"/>
        </w:rPr>
        <w:t>This YouTube video provides helpful suggestions to persons new to online teaching.</w:t>
      </w:r>
    </w:p>
    <w:p w14:paraId="685637B0" w14:textId="4EA34C9A" w:rsidR="00344EFF" w:rsidRDefault="00344EFF" w:rsidP="005267A7">
      <w:pPr>
        <w:spacing w:line="276" w:lineRule="auto"/>
        <w:rPr>
          <w:rFonts w:ascii="Arial" w:eastAsia="Calibri" w:hAnsi="Arial" w:cs="Arial"/>
        </w:rPr>
      </w:pPr>
    </w:p>
    <w:p w14:paraId="69BE9ED6" w14:textId="32EEE52A" w:rsidR="00344EFF" w:rsidRDefault="00724A02" w:rsidP="005267A7">
      <w:pPr>
        <w:spacing w:line="276" w:lineRule="auto"/>
        <w:rPr>
          <w:rFonts w:ascii="Arial" w:eastAsia="Calibri" w:hAnsi="Arial" w:cs="Arial"/>
        </w:rPr>
      </w:pPr>
      <w:hyperlink r:id="rId13" w:history="1">
        <w:r w:rsidR="00344EFF" w:rsidRPr="00344EFF">
          <w:rPr>
            <w:rStyle w:val="Hyperlink"/>
            <w:rFonts w:ascii="Arial" w:eastAsia="Calibri" w:hAnsi="Arial" w:cs="Arial"/>
          </w:rPr>
          <w:t>Teach from Home</w:t>
        </w:r>
      </w:hyperlink>
    </w:p>
    <w:p w14:paraId="11DA37D4" w14:textId="08B2F2CA" w:rsidR="00344EFF" w:rsidRPr="005267A7" w:rsidRDefault="00344EFF" w:rsidP="005267A7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well organized step-by-step guide of practical ideas and tools.</w:t>
      </w:r>
    </w:p>
    <w:p w14:paraId="6D2BDE6B" w14:textId="77777777" w:rsidR="005267A7" w:rsidRPr="005267A7" w:rsidRDefault="005267A7" w:rsidP="005267A7">
      <w:pPr>
        <w:spacing w:line="276" w:lineRule="auto"/>
        <w:rPr>
          <w:rFonts w:ascii="Arial" w:eastAsia="Calibri" w:hAnsi="Arial" w:cs="Arial"/>
        </w:rPr>
      </w:pPr>
    </w:p>
    <w:p w14:paraId="4700A050" w14:textId="77777777" w:rsidR="005267A7" w:rsidRPr="000D0C36" w:rsidRDefault="00724A02" w:rsidP="005267A7">
      <w:pPr>
        <w:spacing w:line="276" w:lineRule="auto"/>
        <w:rPr>
          <w:rFonts w:ascii="Arial" w:hAnsi="Arial" w:cs="Arial"/>
        </w:rPr>
      </w:pPr>
      <w:hyperlink r:id="rId14">
        <w:r w:rsidR="005267A7" w:rsidRPr="000D0C36">
          <w:rPr>
            <w:rStyle w:val="Hyperlink"/>
            <w:rFonts w:ascii="Arial" w:hAnsi="Arial" w:cs="Arial"/>
          </w:rPr>
          <w:t>How to make videos, screen recordings in less than 6 minutes</w:t>
        </w:r>
      </w:hyperlink>
    </w:p>
    <w:p w14:paraId="7E12F733" w14:textId="77777777" w:rsidR="005267A7" w:rsidRPr="005267A7" w:rsidRDefault="005267A7" w:rsidP="005267A7">
      <w:pPr>
        <w:spacing w:line="276" w:lineRule="auto"/>
        <w:rPr>
          <w:rFonts w:ascii="Arial" w:eastAsia="Calibri" w:hAnsi="Arial" w:cs="Arial"/>
        </w:rPr>
      </w:pPr>
      <w:r w:rsidRPr="005267A7">
        <w:rPr>
          <w:rFonts w:ascii="Arial" w:eastAsia="Calibri" w:hAnsi="Arial" w:cs="Arial"/>
        </w:rPr>
        <w:t>The title says it all!</w:t>
      </w:r>
    </w:p>
    <w:p w14:paraId="38A24D13" w14:textId="77777777" w:rsidR="005267A7" w:rsidRPr="005267A7" w:rsidRDefault="005267A7" w:rsidP="005267A7">
      <w:pPr>
        <w:spacing w:line="276" w:lineRule="auto"/>
        <w:rPr>
          <w:rFonts w:ascii="Arial" w:eastAsia="Calibri" w:hAnsi="Arial" w:cs="Arial"/>
        </w:rPr>
      </w:pPr>
    </w:p>
    <w:p w14:paraId="45739AF5" w14:textId="77777777" w:rsidR="005267A7" w:rsidRPr="000D0C36" w:rsidRDefault="00724A02" w:rsidP="005267A7">
      <w:pPr>
        <w:rPr>
          <w:rFonts w:ascii="Arial" w:eastAsiaTheme="minorEastAsia" w:hAnsi="Arial" w:cs="Arial"/>
        </w:rPr>
      </w:pPr>
      <w:hyperlink r:id="rId15" w:anchor="heading=h.nvtunalrrj5">
        <w:r w:rsidR="005267A7" w:rsidRPr="000D0C36">
          <w:rPr>
            <w:rStyle w:val="Hyperlink"/>
            <w:rFonts w:ascii="Arial" w:eastAsiaTheme="minorEastAsia" w:hAnsi="Arial" w:cs="Arial"/>
          </w:rPr>
          <w:t>Teaching Effectively During Times of Disruption</w:t>
        </w:r>
      </w:hyperlink>
    </w:p>
    <w:p w14:paraId="7F0C86A9" w14:textId="77777777" w:rsidR="005267A7" w:rsidRPr="005267A7" w:rsidRDefault="005267A7" w:rsidP="005267A7">
      <w:pPr>
        <w:rPr>
          <w:rFonts w:ascii="Arial" w:eastAsiaTheme="minorEastAsia" w:hAnsi="Arial" w:cs="Arial"/>
          <w:color w:val="000000" w:themeColor="text1"/>
        </w:rPr>
      </w:pPr>
      <w:r w:rsidRPr="005267A7">
        <w:rPr>
          <w:rFonts w:ascii="Arial" w:eastAsiaTheme="minorEastAsia" w:hAnsi="Arial" w:cs="Arial"/>
          <w:color w:val="000000" w:themeColor="text1"/>
        </w:rPr>
        <w:t>This document offers suggestions regarding online tools and teaching style options for shifting to online instruction.</w:t>
      </w:r>
    </w:p>
    <w:p w14:paraId="1E97038C" w14:textId="77777777" w:rsidR="005267A7" w:rsidRPr="005267A7" w:rsidRDefault="005267A7" w:rsidP="005267A7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26FD8F8" w14:textId="77777777" w:rsidR="005267A7" w:rsidRPr="000D0C36" w:rsidRDefault="00724A02" w:rsidP="005267A7">
      <w:pPr>
        <w:spacing w:line="276" w:lineRule="auto"/>
        <w:rPr>
          <w:rFonts w:ascii="Arial" w:hAnsi="Arial" w:cs="Arial"/>
        </w:rPr>
      </w:pPr>
      <w:hyperlink r:id="rId16">
        <w:r w:rsidR="005267A7" w:rsidRPr="000D0C36">
          <w:rPr>
            <w:rStyle w:val="Hyperlink"/>
            <w:rFonts w:ascii="Arial" w:hAnsi="Arial" w:cs="Arial"/>
          </w:rPr>
          <w:t>How to Get a Free Zoom Account</w:t>
        </w:r>
      </w:hyperlink>
    </w:p>
    <w:p w14:paraId="37E36408" w14:textId="77777777" w:rsidR="005267A7" w:rsidRPr="005267A7" w:rsidRDefault="005267A7" w:rsidP="005267A7">
      <w:pPr>
        <w:spacing w:line="276" w:lineRule="auto"/>
        <w:rPr>
          <w:rFonts w:ascii="Arial" w:hAnsi="Arial" w:cs="Arial"/>
        </w:rPr>
      </w:pPr>
      <w:r w:rsidRPr="005267A7">
        <w:rPr>
          <w:rFonts w:ascii="Arial" w:hAnsi="Arial" w:cs="Arial"/>
        </w:rPr>
        <w:t xml:space="preserve">It’s easy to videoconference with your students through </w:t>
      </w:r>
      <w:hyperlink r:id="rId17">
        <w:r w:rsidRPr="005267A7">
          <w:rPr>
            <w:rStyle w:val="Hyperlink"/>
            <w:rFonts w:ascii="Arial" w:hAnsi="Arial" w:cs="Arial"/>
          </w:rPr>
          <w:t>Zoom</w:t>
        </w:r>
      </w:hyperlink>
      <w:r w:rsidRPr="005267A7">
        <w:rPr>
          <w:rFonts w:ascii="Arial" w:hAnsi="Arial" w:cs="Arial"/>
        </w:rPr>
        <w:t xml:space="preserve">, and right now accounts are free. There are many </w:t>
      </w:r>
      <w:hyperlink r:id="rId18">
        <w:r w:rsidRPr="005267A7">
          <w:rPr>
            <w:rStyle w:val="Hyperlink"/>
            <w:rFonts w:ascii="Arial" w:hAnsi="Arial" w:cs="Arial"/>
          </w:rPr>
          <w:t>videos</w:t>
        </w:r>
      </w:hyperlink>
      <w:r w:rsidRPr="005267A7">
        <w:rPr>
          <w:rFonts w:ascii="Arial" w:hAnsi="Arial" w:cs="Arial"/>
        </w:rPr>
        <w:t xml:space="preserve"> you can use to </w:t>
      </w:r>
      <w:hyperlink r:id="rId19">
        <w:r w:rsidRPr="005267A7">
          <w:rPr>
            <w:rStyle w:val="Hyperlink"/>
            <w:rFonts w:ascii="Arial" w:hAnsi="Arial" w:cs="Arial"/>
          </w:rPr>
          <w:t>learn how to use Zoom</w:t>
        </w:r>
      </w:hyperlink>
      <w:r w:rsidRPr="005267A7">
        <w:rPr>
          <w:rFonts w:ascii="Arial" w:hAnsi="Arial" w:cs="Arial"/>
        </w:rPr>
        <w:t>.</w:t>
      </w:r>
    </w:p>
    <w:p w14:paraId="29815AC1" w14:textId="77777777" w:rsidR="005267A7" w:rsidRPr="005267A7" w:rsidRDefault="005267A7" w:rsidP="005267A7">
      <w:pPr>
        <w:spacing w:line="276" w:lineRule="auto"/>
        <w:rPr>
          <w:rFonts w:ascii="Arial" w:hAnsi="Arial" w:cs="Arial"/>
        </w:rPr>
      </w:pPr>
    </w:p>
    <w:p w14:paraId="62835B67" w14:textId="77777777" w:rsidR="005267A7" w:rsidRPr="000D0C36" w:rsidRDefault="00724A02" w:rsidP="005267A7">
      <w:pPr>
        <w:spacing w:line="276" w:lineRule="auto"/>
        <w:rPr>
          <w:rFonts w:ascii="Arial" w:hAnsi="Arial" w:cs="Arial"/>
        </w:rPr>
      </w:pPr>
      <w:hyperlink r:id="rId20">
        <w:r w:rsidR="005267A7" w:rsidRPr="000D0C36">
          <w:rPr>
            <w:rStyle w:val="Hyperlink"/>
            <w:rFonts w:ascii="Arial" w:hAnsi="Arial" w:cs="Arial"/>
          </w:rPr>
          <w:t>Canvas</w:t>
        </w:r>
      </w:hyperlink>
    </w:p>
    <w:p w14:paraId="4169F565" w14:textId="77777777" w:rsidR="002916FF" w:rsidRDefault="005267A7" w:rsidP="00D3081C">
      <w:pPr>
        <w:spacing w:line="276" w:lineRule="auto"/>
        <w:rPr>
          <w:rFonts w:ascii="Arial" w:hAnsi="Arial" w:cs="Arial"/>
        </w:rPr>
      </w:pPr>
      <w:r w:rsidRPr="005267A7">
        <w:rPr>
          <w:rFonts w:ascii="Arial" w:hAnsi="Arial" w:cs="Arial"/>
        </w:rPr>
        <w:t>This free online learning platform features a variety of course management tools, including videoconferencing, resource sharing and mobile apps for students.</w:t>
      </w:r>
    </w:p>
    <w:p w14:paraId="4AEEA1D9" w14:textId="3817A7CB" w:rsidR="002916FF" w:rsidRDefault="00724A02" w:rsidP="00D3081C">
      <w:pPr>
        <w:spacing w:line="276" w:lineRule="auto"/>
        <w:rPr>
          <w:rFonts w:ascii="Arial" w:hAnsi="Arial" w:cs="Arial"/>
        </w:rPr>
      </w:pPr>
      <w:hyperlink r:id="rId21" w:history="1">
        <w:r w:rsidR="002916FF" w:rsidRPr="002916FF">
          <w:rPr>
            <w:rStyle w:val="Hyperlink"/>
            <w:rFonts w:ascii="Arial" w:hAnsi="Arial" w:cs="Arial"/>
          </w:rPr>
          <w:t>kialo</w:t>
        </w:r>
      </w:hyperlink>
    </w:p>
    <w:p w14:paraId="6BB32125" w14:textId="41786C41" w:rsidR="00F31B40" w:rsidRDefault="002916FF" w:rsidP="002916F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Create discussion for your students, where they can put their knowledge into practice, develop their own views on classroom content, and consolidate what they’ve learned.</w:t>
      </w:r>
    </w:p>
    <w:p w14:paraId="43DDD540" w14:textId="304AD7B6" w:rsidR="00195429" w:rsidRDefault="00195429" w:rsidP="002916FF">
      <w:pPr>
        <w:spacing w:line="276" w:lineRule="auto"/>
        <w:rPr>
          <w:rFonts w:ascii="Arial" w:hAnsi="Arial" w:cs="Arial"/>
        </w:rPr>
      </w:pPr>
    </w:p>
    <w:p w14:paraId="42422454" w14:textId="69442484" w:rsidR="00195429" w:rsidRDefault="00724A02" w:rsidP="002916FF">
      <w:pPr>
        <w:spacing w:line="276" w:lineRule="auto"/>
        <w:rPr>
          <w:rFonts w:ascii="Arial" w:hAnsi="Arial" w:cs="Arial"/>
        </w:rPr>
      </w:pPr>
      <w:hyperlink r:id="rId22" w:history="1">
        <w:r w:rsidR="00195429" w:rsidRPr="00195429">
          <w:rPr>
            <w:rStyle w:val="Hyperlink"/>
            <w:rFonts w:ascii="Arial" w:hAnsi="Arial" w:cs="Arial"/>
          </w:rPr>
          <w:t>edpuzzle</w:t>
        </w:r>
      </w:hyperlink>
    </w:p>
    <w:p w14:paraId="06F329E1" w14:textId="7639D9D4" w:rsidR="00195429" w:rsidRDefault="00195429" w:rsidP="002916F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Introduce students to self-paced learning with interactive video lessons from YouTube, Khan Academy, Crash Course, or record and upload your own video.</w:t>
      </w:r>
    </w:p>
    <w:p w14:paraId="2466A037" w14:textId="101D1DBF" w:rsidR="00195429" w:rsidRDefault="00195429" w:rsidP="002916FF">
      <w:pPr>
        <w:spacing w:line="276" w:lineRule="auto"/>
        <w:rPr>
          <w:rFonts w:ascii="Arial" w:hAnsi="Arial" w:cs="Arial"/>
        </w:rPr>
      </w:pPr>
    </w:p>
    <w:p w14:paraId="480AF1F7" w14:textId="699D8C53" w:rsidR="00195429" w:rsidRDefault="00724A02" w:rsidP="002916FF">
      <w:pPr>
        <w:spacing w:line="276" w:lineRule="auto"/>
        <w:rPr>
          <w:rFonts w:ascii="Arial" w:hAnsi="Arial" w:cs="Arial"/>
        </w:rPr>
      </w:pPr>
      <w:hyperlink r:id="rId23" w:history="1">
        <w:r w:rsidR="00195429" w:rsidRPr="00195429">
          <w:rPr>
            <w:rStyle w:val="Hyperlink"/>
            <w:rFonts w:ascii="Arial" w:hAnsi="Arial" w:cs="Arial"/>
          </w:rPr>
          <w:t>Slidesmania</w:t>
        </w:r>
      </w:hyperlink>
    </w:p>
    <w:p w14:paraId="286A610E" w14:textId="0F479741" w:rsidR="00195429" w:rsidRDefault="00195429" w:rsidP="002916F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Free templates and how-</w:t>
      </w:r>
      <w:proofErr w:type="spellStart"/>
      <w:r>
        <w:rPr>
          <w:rFonts w:ascii="Arial" w:hAnsi="Arial" w:cs="Arial"/>
        </w:rPr>
        <w:t>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fpr</w:t>
      </w:r>
      <w:proofErr w:type="spellEnd"/>
      <w:r>
        <w:rPr>
          <w:rFonts w:ascii="Arial" w:hAnsi="Arial" w:cs="Arial"/>
        </w:rPr>
        <w:t xml:space="preserve"> Google Slides and PowerPoint presentations.</w:t>
      </w:r>
    </w:p>
    <w:p w14:paraId="6DFD7C2E" w14:textId="3091DA83" w:rsidR="00C53F2F" w:rsidRDefault="00C53F2F" w:rsidP="002916FF">
      <w:pPr>
        <w:spacing w:line="276" w:lineRule="auto"/>
        <w:rPr>
          <w:rFonts w:ascii="Arial" w:hAnsi="Arial" w:cs="Arial"/>
        </w:rPr>
      </w:pPr>
    </w:p>
    <w:p w14:paraId="66789959" w14:textId="2F2881C6" w:rsidR="00C53F2F" w:rsidRDefault="00724A02" w:rsidP="002916FF">
      <w:pPr>
        <w:spacing w:line="276" w:lineRule="auto"/>
        <w:rPr>
          <w:rFonts w:ascii="Arial" w:hAnsi="Arial" w:cs="Arial"/>
        </w:rPr>
      </w:pPr>
      <w:hyperlink r:id="rId24" w:history="1">
        <w:r w:rsidR="00C53F2F" w:rsidRPr="00C53F2F">
          <w:rPr>
            <w:rStyle w:val="Hyperlink"/>
            <w:rFonts w:ascii="Arial" w:hAnsi="Arial" w:cs="Arial"/>
          </w:rPr>
          <w:t>Quizizz</w:t>
        </w:r>
      </w:hyperlink>
    </w:p>
    <w:p w14:paraId="6B7C0D38" w14:textId="01C1DC0B" w:rsidR="00C53F2F" w:rsidRDefault="00C53F2F" w:rsidP="002916F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Free tools to teach and learn anything, on any device, in person or remotely.</w:t>
      </w:r>
    </w:p>
    <w:p w14:paraId="05234ACC" w14:textId="35F91B73" w:rsidR="00C53F2F" w:rsidRDefault="00C53F2F" w:rsidP="002916FF">
      <w:pPr>
        <w:spacing w:line="276" w:lineRule="auto"/>
        <w:rPr>
          <w:rFonts w:ascii="Arial" w:hAnsi="Arial" w:cs="Arial"/>
        </w:rPr>
      </w:pPr>
    </w:p>
    <w:p w14:paraId="309EE31C" w14:textId="56D9C1ED" w:rsidR="00C53F2F" w:rsidRDefault="00724A02" w:rsidP="002916FF">
      <w:pPr>
        <w:spacing w:line="276" w:lineRule="auto"/>
        <w:rPr>
          <w:rFonts w:ascii="Arial" w:hAnsi="Arial" w:cs="Arial"/>
        </w:rPr>
      </w:pPr>
      <w:hyperlink r:id="rId25" w:history="1">
        <w:r w:rsidR="00C53F2F" w:rsidRPr="00C53F2F">
          <w:rPr>
            <w:rStyle w:val="Hyperlink"/>
            <w:rFonts w:ascii="Arial" w:hAnsi="Arial" w:cs="Arial"/>
          </w:rPr>
          <w:t>Quizlet</w:t>
        </w:r>
      </w:hyperlink>
    </w:p>
    <w:p w14:paraId="1E82B5D8" w14:textId="7346C9D0" w:rsidR="00C53F2F" w:rsidRDefault="00C53F2F" w:rsidP="002916F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variety of tools (flashcards, games, </w:t>
      </w:r>
      <w:r w:rsidR="00AA35C4">
        <w:rPr>
          <w:rFonts w:ascii="Arial" w:hAnsi="Arial" w:cs="Arial"/>
        </w:rPr>
        <w:t>diagrams and study guides</w:t>
      </w:r>
      <w:r>
        <w:rPr>
          <w:rFonts w:ascii="Arial" w:hAnsi="Arial" w:cs="Arial"/>
        </w:rPr>
        <w:t xml:space="preserve">) designed </w:t>
      </w:r>
      <w:r w:rsidR="00AA35C4">
        <w:rPr>
          <w:rFonts w:ascii="Arial" w:hAnsi="Arial" w:cs="Arial"/>
        </w:rPr>
        <w:t>for a variety of social studies content areas.</w:t>
      </w:r>
    </w:p>
    <w:p w14:paraId="7DB92346" w14:textId="428B383B" w:rsidR="00AA35C4" w:rsidRDefault="00AA35C4" w:rsidP="002916FF">
      <w:pPr>
        <w:spacing w:line="276" w:lineRule="auto"/>
        <w:rPr>
          <w:rFonts w:ascii="Arial" w:hAnsi="Arial" w:cs="Arial"/>
        </w:rPr>
      </w:pPr>
    </w:p>
    <w:p w14:paraId="71F8F663" w14:textId="1AC1DBE9" w:rsidR="00AA35C4" w:rsidRDefault="00724A02" w:rsidP="002916FF">
      <w:pPr>
        <w:spacing w:line="276" w:lineRule="auto"/>
        <w:rPr>
          <w:rFonts w:ascii="Arial" w:hAnsi="Arial" w:cs="Arial"/>
        </w:rPr>
      </w:pPr>
      <w:hyperlink r:id="rId26" w:history="1">
        <w:r w:rsidR="00AA35C4" w:rsidRPr="00AA35C4">
          <w:rPr>
            <w:rStyle w:val="Hyperlink"/>
            <w:rFonts w:ascii="Arial" w:hAnsi="Arial" w:cs="Arial"/>
          </w:rPr>
          <w:t>Kahoot</w:t>
        </w:r>
      </w:hyperlink>
    </w:p>
    <w:p w14:paraId="70636584" w14:textId="363AC817" w:rsidR="00AA35C4" w:rsidRDefault="00AA35C4" w:rsidP="002916F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Create learning games from scratch</w:t>
      </w:r>
      <w:r w:rsidR="00F15466">
        <w:rPr>
          <w:rFonts w:ascii="Arial" w:hAnsi="Arial" w:cs="Arial"/>
        </w:rPr>
        <w:t xml:space="preserve"> or through editable templates.</w:t>
      </w:r>
    </w:p>
    <w:p w14:paraId="081AECC8" w14:textId="0BFA60A5" w:rsidR="00F15466" w:rsidRDefault="00F15466" w:rsidP="002916FF">
      <w:pPr>
        <w:spacing w:line="276" w:lineRule="auto"/>
        <w:rPr>
          <w:rFonts w:ascii="Arial" w:hAnsi="Arial" w:cs="Arial"/>
        </w:rPr>
      </w:pPr>
    </w:p>
    <w:p w14:paraId="1F5A3EF5" w14:textId="2859F0E6" w:rsidR="00F15466" w:rsidRDefault="00724A02" w:rsidP="002916FF">
      <w:pPr>
        <w:spacing w:line="276" w:lineRule="auto"/>
        <w:rPr>
          <w:rFonts w:ascii="Arial" w:hAnsi="Arial" w:cs="Arial"/>
        </w:rPr>
      </w:pPr>
      <w:hyperlink r:id="rId27" w:history="1">
        <w:r w:rsidR="00F15466" w:rsidRPr="00F83272">
          <w:rPr>
            <w:rStyle w:val="Hyperlink"/>
            <w:rFonts w:ascii="Arial" w:hAnsi="Arial" w:cs="Arial"/>
          </w:rPr>
          <w:t>Teacher Made</w:t>
        </w:r>
      </w:hyperlink>
    </w:p>
    <w:p w14:paraId="74C41A69" w14:textId="7BD62CE5" w:rsidR="00F15466" w:rsidRPr="002916FF" w:rsidRDefault="00F15466" w:rsidP="002916F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Convert all of your </w:t>
      </w:r>
      <w:r w:rsidR="00F83272">
        <w:rPr>
          <w:rFonts w:ascii="Arial" w:hAnsi="Arial" w:cs="Arial"/>
        </w:rPr>
        <w:t xml:space="preserve">paper assignment, handouts, worksheets, etc. into </w:t>
      </w:r>
      <w:r w:rsidR="005F39DD">
        <w:rPr>
          <w:rFonts w:ascii="Arial" w:hAnsi="Arial" w:cs="Arial"/>
        </w:rPr>
        <w:t>digital</w:t>
      </w:r>
      <w:r w:rsidR="00F83272">
        <w:rPr>
          <w:rFonts w:ascii="Arial" w:hAnsi="Arial" w:cs="Arial"/>
        </w:rPr>
        <w:t xml:space="preserve"> activities that can be delivered online.</w:t>
      </w:r>
    </w:p>
    <w:p w14:paraId="13EF652E" w14:textId="3D0F783F" w:rsidR="002916FF" w:rsidRDefault="002916FF" w:rsidP="003A11E4"/>
    <w:p w14:paraId="2379C815" w14:textId="77777777" w:rsidR="002916FF" w:rsidRPr="00F31B40" w:rsidRDefault="002916FF" w:rsidP="002916FF">
      <w:pPr>
        <w:pStyle w:val="NormalWeb"/>
        <w:shd w:val="clear" w:color="auto" w:fill="1F3864" w:themeFill="accent1" w:themeFillShade="8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F31B40">
        <w:rPr>
          <w:rFonts w:ascii="Arial" w:hAnsi="Arial" w:cs="Arial"/>
          <w:b/>
          <w:bCs/>
          <w:color w:val="FFFFFF" w:themeColor="background1"/>
          <w:sz w:val="40"/>
          <w:szCs w:val="40"/>
        </w:rPr>
        <w:t>General Information</w:t>
      </w: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 for Social Studies Educators</w:t>
      </w:r>
    </w:p>
    <w:p w14:paraId="17FC171D" w14:textId="77777777" w:rsidR="002916FF" w:rsidRDefault="002916FF" w:rsidP="003A11E4"/>
    <w:p w14:paraId="683A842E" w14:textId="0DA65B7C" w:rsidR="005560FE" w:rsidRDefault="005736F6" w:rsidP="003A11E4">
      <w:pPr>
        <w:rPr>
          <w:rFonts w:ascii="Arial" w:hAnsi="Arial" w:cs="Arial"/>
          <w:color w:val="1F3864" w:themeColor="accent1" w:themeShade="80"/>
        </w:rPr>
      </w:pPr>
      <w:hyperlink r:id="rId28" w:history="1">
        <w:r w:rsidR="009C0950" w:rsidRPr="009C0950">
          <w:rPr>
            <w:rStyle w:val="Hyperlink"/>
            <w:rFonts w:ascii="Arial" w:hAnsi="Arial" w:cs="Arial"/>
          </w:rPr>
          <w:t>Ohio Council for the Social Studies</w:t>
        </w:r>
      </w:hyperlink>
    </w:p>
    <w:p w14:paraId="7B10394C" w14:textId="7C8C733D" w:rsidR="009C0950" w:rsidRDefault="009C0950" w:rsidP="003A11E4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Links to sites that offer free online resources for Economics, Financial Literacy, History, Government &amp; Civics, and Geography.</w:t>
      </w:r>
    </w:p>
    <w:p w14:paraId="332DF867" w14:textId="059F4A08" w:rsidR="00C53F2F" w:rsidRDefault="00C53F2F" w:rsidP="003A11E4">
      <w:pPr>
        <w:rPr>
          <w:rFonts w:ascii="Arial" w:hAnsi="Arial" w:cs="Arial"/>
          <w:color w:val="1F3864" w:themeColor="accent1" w:themeShade="80"/>
        </w:rPr>
      </w:pPr>
    </w:p>
    <w:p w14:paraId="4AE7DABD" w14:textId="74D642B8" w:rsidR="00C53F2F" w:rsidRPr="009C0950" w:rsidRDefault="00724A02" w:rsidP="003A11E4">
      <w:pPr>
        <w:rPr>
          <w:rFonts w:ascii="Arial" w:hAnsi="Arial" w:cs="Arial"/>
          <w:color w:val="1F3864" w:themeColor="accent1" w:themeShade="80"/>
        </w:rPr>
      </w:pPr>
      <w:hyperlink r:id="rId29" w:anchor="slide=id.g7172c9fc07_0_97" w:history="1">
        <w:r w:rsidR="00C53F2F" w:rsidRPr="00C53F2F">
          <w:rPr>
            <w:rStyle w:val="Hyperlink"/>
            <w:rFonts w:ascii="Arial" w:hAnsi="Arial" w:cs="Arial"/>
          </w:rPr>
          <w:t>Social Studies Collaborative Drive</w:t>
        </w:r>
      </w:hyperlink>
    </w:p>
    <w:p w14:paraId="56508F67" w14:textId="5ACA8926" w:rsidR="00216EBD" w:rsidRDefault="00C53F2F" w:rsidP="002F6834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This is a collaborative drive of over 900 social studies teachers from across the nation.</w:t>
      </w:r>
    </w:p>
    <w:p w14:paraId="26FC5DD5" w14:textId="77777777" w:rsidR="00C53F2F" w:rsidRDefault="00C53F2F" w:rsidP="002F6834">
      <w:pPr>
        <w:spacing w:before="40" w:after="40"/>
        <w:rPr>
          <w:rFonts w:ascii="Arial" w:hAnsi="Arial" w:cs="Arial"/>
        </w:rPr>
      </w:pPr>
    </w:p>
    <w:p w14:paraId="5FFC203A" w14:textId="5EB116F2" w:rsidR="00216EBD" w:rsidRPr="00E40B1A" w:rsidRDefault="00216EBD" w:rsidP="00216EBD">
      <w:pPr>
        <w:pStyle w:val="NormalWeb"/>
        <w:shd w:val="clear" w:color="auto" w:fill="1F3864" w:themeFill="accent1" w:themeFillShade="8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t>Curriculum Re</w:t>
      </w:r>
      <w:r w:rsidR="004F4143">
        <w:rPr>
          <w:rFonts w:ascii="Arial" w:hAnsi="Arial" w:cs="Arial"/>
          <w:b/>
          <w:bCs/>
          <w:color w:val="FFFFFF" w:themeColor="background1"/>
          <w:sz w:val="40"/>
          <w:szCs w:val="40"/>
        </w:rPr>
        <w:t>so</w:t>
      </w: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urces for </w:t>
      </w:r>
      <w:r w:rsidR="00F06CE7">
        <w:rPr>
          <w:rFonts w:ascii="Arial" w:hAnsi="Arial" w:cs="Arial"/>
          <w:b/>
          <w:bCs/>
          <w:color w:val="FFFFFF" w:themeColor="background1"/>
          <w:sz w:val="40"/>
          <w:szCs w:val="40"/>
        </w:rPr>
        <w:t>Social Studies</w:t>
      </w: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 Educators</w:t>
      </w:r>
    </w:p>
    <w:p w14:paraId="21752B8E" w14:textId="6B9A5595" w:rsidR="00216EBD" w:rsidRDefault="00216EBD" w:rsidP="002F6834">
      <w:pPr>
        <w:spacing w:before="40" w:after="40"/>
        <w:rPr>
          <w:rFonts w:ascii="Arial" w:hAnsi="Arial" w:cs="Arial"/>
          <w:b/>
          <w:bCs/>
        </w:rPr>
      </w:pPr>
    </w:p>
    <w:p w14:paraId="4A66ABEB" w14:textId="002A6880" w:rsidR="00C12756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30" w:anchor="teacher/catalog" w:history="1">
        <w:r w:rsidR="00344EFF" w:rsidRPr="00344EFF">
          <w:rPr>
            <w:rStyle w:val="Hyperlink"/>
            <w:rFonts w:ascii="Arial" w:hAnsi="Arial" w:cs="Arial"/>
          </w:rPr>
          <w:t>My Workspace</w:t>
        </w:r>
      </w:hyperlink>
    </w:p>
    <w:p w14:paraId="75F7A554" w14:textId="43441EE5" w:rsidR="00344EFF" w:rsidRDefault="00344EFF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Click on the “All Standards” drop-down menu to find resources and materials in World History/American History that can be transmitted online to students.</w:t>
      </w:r>
    </w:p>
    <w:p w14:paraId="276218E6" w14:textId="796203FF" w:rsidR="00344EFF" w:rsidRDefault="00344EFF" w:rsidP="00036341">
      <w:pPr>
        <w:rPr>
          <w:rFonts w:ascii="Arial" w:hAnsi="Arial" w:cs="Arial"/>
          <w:color w:val="1F3864" w:themeColor="accent1" w:themeShade="80"/>
        </w:rPr>
      </w:pPr>
    </w:p>
    <w:p w14:paraId="404042AD" w14:textId="7A85C925" w:rsidR="00344EFF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31" w:history="1">
        <w:r w:rsidR="00344EFF" w:rsidRPr="00344EFF">
          <w:rPr>
            <w:rStyle w:val="Hyperlink"/>
            <w:rFonts w:ascii="Arial" w:hAnsi="Arial" w:cs="Arial"/>
          </w:rPr>
          <w:t>Virtual Teaching Resource for Holocaust, Genocide and Human Rights Education</w:t>
        </w:r>
      </w:hyperlink>
    </w:p>
    <w:p w14:paraId="798285C7" w14:textId="0DAE246F" w:rsidR="00344EFF" w:rsidRDefault="00344EFF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Lesson ideas and links aligned to the PBS documentary “A Wing and a Prayer.”</w:t>
      </w:r>
    </w:p>
    <w:p w14:paraId="6CB873D7" w14:textId="7B40DDD0" w:rsidR="00344EFF" w:rsidRDefault="00344EFF" w:rsidP="00036341">
      <w:pPr>
        <w:rPr>
          <w:rFonts w:ascii="Arial" w:hAnsi="Arial" w:cs="Arial"/>
          <w:color w:val="1F3864" w:themeColor="accent1" w:themeShade="80"/>
        </w:rPr>
      </w:pPr>
    </w:p>
    <w:p w14:paraId="028A652F" w14:textId="143C8851" w:rsidR="00344EFF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32" w:history="1">
        <w:r w:rsidR="00344EFF" w:rsidRPr="00344EFF">
          <w:rPr>
            <w:rStyle w:val="Hyperlink"/>
            <w:rFonts w:ascii="Arial" w:hAnsi="Arial" w:cs="Arial"/>
          </w:rPr>
          <w:t>Civics 101</w:t>
        </w:r>
      </w:hyperlink>
    </w:p>
    <w:p w14:paraId="06CBDBA4" w14:textId="699E6DB5" w:rsidR="00344EFF" w:rsidRDefault="00344EFF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This site provide free online educational tools to teach PA students about the operations of state government. Resources include </w:t>
      </w:r>
      <w:hyperlink r:id="rId33" w:history="1">
        <w:r w:rsidRPr="00344EFF">
          <w:rPr>
            <w:rStyle w:val="Hyperlink"/>
            <w:rFonts w:ascii="Arial" w:hAnsi="Arial" w:cs="Arial"/>
          </w:rPr>
          <w:t>Teacher Tools and Guides</w:t>
        </w:r>
      </w:hyperlink>
      <w:r>
        <w:rPr>
          <w:rFonts w:ascii="Arial" w:hAnsi="Arial" w:cs="Arial"/>
          <w:color w:val="1F3864" w:themeColor="accent1" w:themeShade="80"/>
        </w:rPr>
        <w:t xml:space="preserve"> that short informative videos.</w:t>
      </w:r>
    </w:p>
    <w:p w14:paraId="7DE3AB51" w14:textId="22303837" w:rsidR="00EC1B03" w:rsidRDefault="00EC1B03" w:rsidP="00036341">
      <w:pPr>
        <w:rPr>
          <w:rFonts w:ascii="Arial" w:hAnsi="Arial" w:cs="Arial"/>
          <w:color w:val="1F3864" w:themeColor="accent1" w:themeShade="80"/>
        </w:rPr>
      </w:pPr>
    </w:p>
    <w:p w14:paraId="2EE95E23" w14:textId="2E2D49FC" w:rsidR="00EC1B03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34" w:history="1">
        <w:r w:rsidR="00EC1B03" w:rsidRPr="00EC1B03">
          <w:rPr>
            <w:rStyle w:val="Hyperlink"/>
            <w:rFonts w:ascii="Arial" w:hAnsi="Arial" w:cs="Arial"/>
          </w:rPr>
          <w:t>National Archives</w:t>
        </w:r>
      </w:hyperlink>
    </w:p>
    <w:p w14:paraId="79979024" w14:textId="5559825E" w:rsidR="00344EFF" w:rsidRDefault="00EC1B03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Standards-based, primary source-based lesson plans and </w:t>
      </w:r>
      <w:hyperlink r:id="rId35" w:history="1">
        <w:r w:rsidRPr="00EC1B03">
          <w:rPr>
            <w:rStyle w:val="Hyperlink"/>
            <w:rFonts w:ascii="Arial" w:hAnsi="Arial" w:cs="Arial"/>
          </w:rPr>
          <w:t>online access</w:t>
        </w:r>
      </w:hyperlink>
      <w:r>
        <w:rPr>
          <w:rFonts w:ascii="Arial" w:hAnsi="Arial" w:cs="Arial"/>
          <w:color w:val="1F3864" w:themeColor="accent1" w:themeShade="80"/>
        </w:rPr>
        <w:t xml:space="preserve"> to primary source documents. Online </w:t>
      </w:r>
      <w:hyperlink r:id="rId36" w:history="1">
        <w:r w:rsidRPr="00EC1B03">
          <w:rPr>
            <w:rStyle w:val="Hyperlink"/>
            <w:rFonts w:ascii="Arial" w:hAnsi="Arial" w:cs="Arial"/>
          </w:rPr>
          <w:t>professional development</w:t>
        </w:r>
      </w:hyperlink>
      <w:r>
        <w:rPr>
          <w:rFonts w:ascii="Arial" w:hAnsi="Arial" w:cs="Arial"/>
          <w:color w:val="1F3864" w:themeColor="accent1" w:themeShade="80"/>
        </w:rPr>
        <w:t xml:space="preserve"> is also available.</w:t>
      </w:r>
    </w:p>
    <w:p w14:paraId="77A46D74" w14:textId="77777777" w:rsidR="00344EFF" w:rsidRDefault="00344EFF" w:rsidP="00036341">
      <w:pPr>
        <w:rPr>
          <w:rFonts w:ascii="Arial" w:hAnsi="Arial" w:cs="Arial"/>
          <w:color w:val="1F3864" w:themeColor="accent1" w:themeShade="80"/>
        </w:rPr>
      </w:pPr>
    </w:p>
    <w:p w14:paraId="4A082AFA" w14:textId="544ACCD2" w:rsidR="00344EFF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37" w:history="1">
        <w:r w:rsidR="00D30013" w:rsidRPr="00D30013">
          <w:rPr>
            <w:rStyle w:val="Hyperlink"/>
            <w:rFonts w:ascii="Arial" w:hAnsi="Arial" w:cs="Arial"/>
          </w:rPr>
          <w:t>12 Story Library</w:t>
        </w:r>
      </w:hyperlink>
    </w:p>
    <w:p w14:paraId="54A06789" w14:textId="082A1EE4" w:rsidR="00D30013" w:rsidRDefault="00D30013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Free eBooks and lesson plans on a wide variety of social studies topics are available to teachers and students.</w:t>
      </w:r>
    </w:p>
    <w:p w14:paraId="52EFC37B" w14:textId="532B176E" w:rsidR="00D30013" w:rsidRDefault="00D30013" w:rsidP="00036341">
      <w:pPr>
        <w:rPr>
          <w:rFonts w:ascii="Arial" w:hAnsi="Arial" w:cs="Arial"/>
          <w:color w:val="1F3864" w:themeColor="accent1" w:themeShade="80"/>
        </w:rPr>
      </w:pPr>
    </w:p>
    <w:p w14:paraId="4716096B" w14:textId="77777777" w:rsidR="00D30013" w:rsidRDefault="00724A02" w:rsidP="00D30013">
      <w:pPr>
        <w:rPr>
          <w:rFonts w:ascii="Arial" w:hAnsi="Arial" w:cs="Arial"/>
          <w:color w:val="1F3864" w:themeColor="accent1" w:themeShade="80"/>
        </w:rPr>
      </w:pPr>
      <w:hyperlink r:id="rId38" w:history="1">
        <w:r w:rsidR="00D30013" w:rsidRPr="005101E0">
          <w:rPr>
            <w:rStyle w:val="Hyperlink"/>
            <w:rFonts w:ascii="Arial" w:hAnsi="Arial" w:cs="Arial"/>
          </w:rPr>
          <w:t>Academy 4SC</w:t>
        </w:r>
      </w:hyperlink>
    </w:p>
    <w:p w14:paraId="3374301A" w14:textId="3E10DCB0" w:rsidR="00D30013" w:rsidRPr="00036341" w:rsidRDefault="00D30013" w:rsidP="00D30013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Short videos and </w:t>
      </w:r>
      <w:r w:rsidR="005F39DD">
        <w:rPr>
          <w:rFonts w:ascii="Arial" w:hAnsi="Arial" w:cs="Arial"/>
          <w:color w:val="1F3864" w:themeColor="accent1" w:themeShade="80"/>
        </w:rPr>
        <w:t>discussions</w:t>
      </w:r>
      <w:r>
        <w:rPr>
          <w:rFonts w:ascii="Arial" w:hAnsi="Arial" w:cs="Arial"/>
          <w:color w:val="1F3864" w:themeColor="accent1" w:themeShade="80"/>
        </w:rPr>
        <w:t xml:space="preserve"> that provide an accessible interdisciplinary civics education.</w:t>
      </w:r>
    </w:p>
    <w:p w14:paraId="372EB752" w14:textId="2D7D0C7F" w:rsidR="00D30013" w:rsidRDefault="00D30013" w:rsidP="00036341">
      <w:pPr>
        <w:rPr>
          <w:rFonts w:ascii="Arial" w:hAnsi="Arial" w:cs="Arial"/>
          <w:color w:val="1F3864" w:themeColor="accent1" w:themeShade="80"/>
        </w:rPr>
      </w:pPr>
    </w:p>
    <w:p w14:paraId="31551E95" w14:textId="1040EBF2" w:rsidR="00CC37F9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39" w:history="1">
        <w:r w:rsidR="00CC37F9" w:rsidRPr="00CC37F9">
          <w:rPr>
            <w:rStyle w:val="Hyperlink"/>
            <w:rFonts w:ascii="Arial" w:hAnsi="Arial" w:cs="Arial"/>
          </w:rPr>
          <w:t>American Archive of Public Broadcasting</w:t>
        </w:r>
      </w:hyperlink>
    </w:p>
    <w:p w14:paraId="25A8684D" w14:textId="1E9BA053" w:rsidR="00CC37F9" w:rsidRDefault="00CC37F9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Discover historic programs of public funded radio and television across America.</w:t>
      </w:r>
    </w:p>
    <w:p w14:paraId="53623FBB" w14:textId="7B33CFE2" w:rsidR="00191EBC" w:rsidRDefault="00191EBC" w:rsidP="00036341">
      <w:pPr>
        <w:rPr>
          <w:rFonts w:ascii="Arial" w:hAnsi="Arial" w:cs="Arial"/>
          <w:color w:val="1F3864" w:themeColor="accent1" w:themeShade="80"/>
        </w:rPr>
      </w:pPr>
    </w:p>
    <w:p w14:paraId="0DBB00F9" w14:textId="388D39CA" w:rsidR="00191EBC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40" w:history="1">
        <w:r w:rsidR="00191EBC" w:rsidRPr="00191EBC">
          <w:rPr>
            <w:rStyle w:val="Hyperlink"/>
            <w:rFonts w:ascii="Arial" w:hAnsi="Arial" w:cs="Arial"/>
          </w:rPr>
          <w:t>American Panorama</w:t>
        </w:r>
      </w:hyperlink>
    </w:p>
    <w:p w14:paraId="1CEEBC8C" w14:textId="06AEEE69" w:rsidR="00191EBC" w:rsidRDefault="00191EBC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American History as seen through digital maps.</w:t>
      </w:r>
    </w:p>
    <w:p w14:paraId="7FFCE445" w14:textId="23CE18C3" w:rsidR="00191EBC" w:rsidRDefault="00191EBC" w:rsidP="00036341">
      <w:pPr>
        <w:rPr>
          <w:rFonts w:ascii="Arial" w:hAnsi="Arial" w:cs="Arial"/>
          <w:color w:val="1F3864" w:themeColor="accent1" w:themeShade="80"/>
        </w:rPr>
      </w:pPr>
    </w:p>
    <w:p w14:paraId="3498C7AF" w14:textId="43766FD2" w:rsidR="00191EBC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41" w:history="1">
        <w:r w:rsidR="00191EBC" w:rsidRPr="00191EBC">
          <w:rPr>
            <w:rStyle w:val="Hyperlink"/>
            <w:rFonts w:ascii="Arial" w:hAnsi="Arial" w:cs="Arial"/>
          </w:rPr>
          <w:t>Angel Island Immigrant Journeys</w:t>
        </w:r>
      </w:hyperlink>
    </w:p>
    <w:p w14:paraId="31ACB05E" w14:textId="6DB161E1" w:rsidR="00191EBC" w:rsidRDefault="00191EBC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Curriculum guides and materials for grades 3-12 to support </w:t>
      </w:r>
      <w:r w:rsidR="005F39DD">
        <w:rPr>
          <w:rFonts w:ascii="Arial" w:hAnsi="Arial" w:cs="Arial"/>
          <w:color w:val="1F3864" w:themeColor="accent1" w:themeShade="80"/>
        </w:rPr>
        <w:t>learning</w:t>
      </w:r>
      <w:r>
        <w:rPr>
          <w:rFonts w:ascii="Arial" w:hAnsi="Arial" w:cs="Arial"/>
          <w:color w:val="1F3864" w:themeColor="accent1" w:themeShade="80"/>
        </w:rPr>
        <w:t xml:space="preserve"> about immigration experiences.</w:t>
      </w:r>
    </w:p>
    <w:p w14:paraId="313435B2" w14:textId="3AFCC914" w:rsidR="00191EBC" w:rsidRDefault="00191EBC" w:rsidP="00036341">
      <w:pPr>
        <w:rPr>
          <w:rFonts w:ascii="Arial" w:hAnsi="Arial" w:cs="Arial"/>
          <w:color w:val="1F3864" w:themeColor="accent1" w:themeShade="80"/>
        </w:rPr>
      </w:pPr>
    </w:p>
    <w:p w14:paraId="0EBACED3" w14:textId="5461ADB0" w:rsidR="00191EBC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42" w:history="1">
        <w:r w:rsidR="00191EBC" w:rsidRPr="00191EBC">
          <w:rPr>
            <w:rStyle w:val="Hyperlink"/>
            <w:rFonts w:ascii="Arial" w:hAnsi="Arial" w:cs="Arial"/>
          </w:rPr>
          <w:t>Virtual Field Trips</w:t>
        </w:r>
      </w:hyperlink>
    </w:p>
    <w:p w14:paraId="2D0A6DE3" w14:textId="1B781F7F" w:rsidR="00191EBC" w:rsidRDefault="00191EBC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Topic-based interactive site of world locations great and small.</w:t>
      </w:r>
    </w:p>
    <w:p w14:paraId="74ADD298" w14:textId="4B750715" w:rsidR="00567F5A" w:rsidRDefault="00567F5A" w:rsidP="00036341">
      <w:pPr>
        <w:rPr>
          <w:rFonts w:ascii="Arial" w:hAnsi="Arial" w:cs="Arial"/>
          <w:color w:val="1F3864" w:themeColor="accent1" w:themeShade="80"/>
        </w:rPr>
      </w:pPr>
    </w:p>
    <w:p w14:paraId="639D7FD4" w14:textId="72E50716" w:rsidR="00567F5A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43" w:history="1">
        <w:r w:rsidR="00567F5A" w:rsidRPr="00567F5A">
          <w:rPr>
            <w:rStyle w:val="Hyperlink"/>
            <w:rFonts w:ascii="Arial" w:hAnsi="Arial" w:cs="Arial"/>
          </w:rPr>
          <w:t>C-Span Classroom</w:t>
        </w:r>
      </w:hyperlink>
    </w:p>
    <w:p w14:paraId="574DCA9B" w14:textId="03937E4B" w:rsidR="00567F5A" w:rsidRDefault="00567F5A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Free video-based materials for social studies teachers, including lesson plans, video links and “bell-ringers.”</w:t>
      </w:r>
    </w:p>
    <w:p w14:paraId="4C60AB8F" w14:textId="77777777" w:rsidR="00567F5A" w:rsidRDefault="00567F5A" w:rsidP="00036341">
      <w:pPr>
        <w:rPr>
          <w:rFonts w:ascii="Arial" w:hAnsi="Arial" w:cs="Arial"/>
          <w:color w:val="1F3864" w:themeColor="accent1" w:themeShade="80"/>
        </w:rPr>
      </w:pPr>
    </w:p>
    <w:p w14:paraId="2B398A6E" w14:textId="5401447E" w:rsidR="00567F5A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44" w:history="1">
        <w:r w:rsidR="00567F5A" w:rsidRPr="00567F5A">
          <w:rPr>
            <w:rStyle w:val="Hyperlink"/>
            <w:rFonts w:ascii="Arial" w:hAnsi="Arial" w:cs="Arial"/>
          </w:rPr>
          <w:t>Civics 101: a Podcast</w:t>
        </w:r>
      </w:hyperlink>
    </w:p>
    <w:p w14:paraId="2E41DF03" w14:textId="74515AE0" w:rsidR="00567F5A" w:rsidRDefault="00567F5A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In addition to podcasts, the educator resources include aligned </w:t>
      </w:r>
      <w:hyperlink r:id="rId45" w:history="1">
        <w:r w:rsidRPr="00567F5A">
          <w:rPr>
            <w:rStyle w:val="Hyperlink"/>
            <w:rFonts w:ascii="Arial" w:hAnsi="Arial" w:cs="Arial"/>
          </w:rPr>
          <w:t>graphic organizers</w:t>
        </w:r>
      </w:hyperlink>
      <w:r>
        <w:rPr>
          <w:rFonts w:ascii="Arial" w:hAnsi="Arial" w:cs="Arial"/>
          <w:color w:val="1F3864" w:themeColor="accent1" w:themeShade="80"/>
        </w:rPr>
        <w:t xml:space="preserve"> and “</w:t>
      </w:r>
      <w:hyperlink r:id="rId46" w:history="1">
        <w:r w:rsidRPr="00567F5A">
          <w:rPr>
            <w:rStyle w:val="Hyperlink"/>
            <w:rFonts w:ascii="Arial" w:hAnsi="Arial" w:cs="Arial"/>
          </w:rPr>
          <w:t>learn at home</w:t>
        </w:r>
      </w:hyperlink>
      <w:r>
        <w:rPr>
          <w:rFonts w:ascii="Arial" w:hAnsi="Arial" w:cs="Arial"/>
          <w:color w:val="1F3864" w:themeColor="accent1" w:themeShade="80"/>
        </w:rPr>
        <w:t>” lessons.</w:t>
      </w:r>
    </w:p>
    <w:p w14:paraId="701849A5" w14:textId="6ECE2BF6" w:rsidR="00567F5A" w:rsidRDefault="00567F5A" w:rsidP="00036341">
      <w:pPr>
        <w:rPr>
          <w:rFonts w:ascii="Arial" w:hAnsi="Arial" w:cs="Arial"/>
          <w:color w:val="1F3864" w:themeColor="accent1" w:themeShade="80"/>
        </w:rPr>
      </w:pPr>
    </w:p>
    <w:p w14:paraId="7679614B" w14:textId="7FF167EF" w:rsidR="00567F5A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47" w:history="1">
        <w:r w:rsidR="00567F5A" w:rsidRPr="00567F5A">
          <w:rPr>
            <w:rStyle w:val="Hyperlink"/>
            <w:rFonts w:ascii="Arial" w:hAnsi="Arial" w:cs="Arial"/>
          </w:rPr>
          <w:t>Curriki</w:t>
        </w:r>
      </w:hyperlink>
    </w:p>
    <w:p w14:paraId="5A12ADA3" w14:textId="464CBC10" w:rsidR="00567F5A" w:rsidRDefault="00567F5A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Online activities units, lessons and video resources organized as curriculum units.</w:t>
      </w:r>
    </w:p>
    <w:p w14:paraId="08D78E6D" w14:textId="507FB28E" w:rsidR="00567F5A" w:rsidRDefault="00567F5A" w:rsidP="00036341">
      <w:pPr>
        <w:rPr>
          <w:rFonts w:ascii="Arial" w:hAnsi="Arial" w:cs="Arial"/>
          <w:color w:val="1F3864" w:themeColor="accent1" w:themeShade="80"/>
        </w:rPr>
      </w:pPr>
    </w:p>
    <w:p w14:paraId="4DF1CBF3" w14:textId="508A1739" w:rsidR="00567F5A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48" w:history="1">
        <w:r w:rsidR="00567F5A" w:rsidRPr="00567F5A">
          <w:rPr>
            <w:rStyle w:val="Hyperlink"/>
            <w:rFonts w:ascii="Arial" w:hAnsi="Arial" w:cs="Arial"/>
          </w:rPr>
          <w:t>Discover the World Education</w:t>
        </w:r>
      </w:hyperlink>
    </w:p>
    <w:p w14:paraId="092EA16D" w14:textId="6C0784EB" w:rsidR="00191EBC" w:rsidRDefault="00567F5A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Interactive geography education site.</w:t>
      </w:r>
    </w:p>
    <w:p w14:paraId="77831B9C" w14:textId="7BC733C4" w:rsidR="00567F5A" w:rsidRDefault="00567F5A" w:rsidP="00036341">
      <w:pPr>
        <w:rPr>
          <w:rFonts w:ascii="Arial" w:hAnsi="Arial" w:cs="Arial"/>
          <w:color w:val="1F3864" w:themeColor="accent1" w:themeShade="80"/>
        </w:rPr>
      </w:pPr>
    </w:p>
    <w:p w14:paraId="2419EF66" w14:textId="3389E1DE" w:rsidR="00567F5A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49" w:history="1">
        <w:r w:rsidR="00567F5A" w:rsidRPr="00567F5A">
          <w:rPr>
            <w:rStyle w:val="Hyperlink"/>
            <w:rFonts w:ascii="Arial" w:hAnsi="Arial" w:cs="Arial"/>
          </w:rPr>
          <w:t>Econ Ed</w:t>
        </w:r>
      </w:hyperlink>
    </w:p>
    <w:p w14:paraId="4BAACADA" w14:textId="6C0118E4" w:rsidR="00567F5A" w:rsidRDefault="00567F5A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Online lessons and activities for learning economics standards, grades K-12.</w:t>
      </w:r>
    </w:p>
    <w:p w14:paraId="0124C98F" w14:textId="7B55279F" w:rsidR="00567F5A" w:rsidRDefault="00567F5A" w:rsidP="00036341">
      <w:pPr>
        <w:rPr>
          <w:rFonts w:ascii="Arial" w:hAnsi="Arial" w:cs="Arial"/>
          <w:color w:val="1F3864" w:themeColor="accent1" w:themeShade="80"/>
        </w:rPr>
      </w:pPr>
    </w:p>
    <w:p w14:paraId="0CDDF334" w14:textId="1CFCCB2E" w:rsidR="00567F5A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50" w:history="1">
        <w:r w:rsidR="007677C6" w:rsidRPr="007677C6">
          <w:rPr>
            <w:rStyle w:val="Hyperlink"/>
            <w:rFonts w:ascii="Arial" w:hAnsi="Arial" w:cs="Arial"/>
          </w:rPr>
          <w:t>Help Teaching</w:t>
        </w:r>
      </w:hyperlink>
    </w:p>
    <w:p w14:paraId="290B6C05" w14:textId="2A884C36" w:rsidR="007677C6" w:rsidRDefault="007677C6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Online self-paced social studies lessons grades 3-10.</w:t>
      </w:r>
    </w:p>
    <w:p w14:paraId="49E078DA" w14:textId="438916BE" w:rsidR="007677C6" w:rsidRDefault="007677C6" w:rsidP="00036341">
      <w:pPr>
        <w:rPr>
          <w:rFonts w:ascii="Arial" w:hAnsi="Arial" w:cs="Arial"/>
          <w:color w:val="1F3864" w:themeColor="accent1" w:themeShade="80"/>
        </w:rPr>
      </w:pPr>
    </w:p>
    <w:p w14:paraId="50FE36EF" w14:textId="2A5EFF57" w:rsidR="007677C6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51" w:history="1">
        <w:r w:rsidR="007677C6" w:rsidRPr="007677C6">
          <w:rPr>
            <w:rStyle w:val="Hyperlink"/>
            <w:rFonts w:ascii="Arial" w:hAnsi="Arial" w:cs="Arial"/>
          </w:rPr>
          <w:t>iCivics</w:t>
        </w:r>
      </w:hyperlink>
    </w:p>
    <w:p w14:paraId="6B8F57F9" w14:textId="77777777" w:rsidR="007677C6" w:rsidRDefault="007677C6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iCivics offers a </w:t>
      </w:r>
      <w:hyperlink r:id="rId52" w:history="1">
        <w:r w:rsidRPr="007677C6">
          <w:rPr>
            <w:rStyle w:val="Hyperlink"/>
            <w:rFonts w:ascii="Arial" w:hAnsi="Arial" w:cs="Arial"/>
          </w:rPr>
          <w:t>remote learning toolkit</w:t>
        </w:r>
      </w:hyperlink>
      <w:r>
        <w:rPr>
          <w:rFonts w:ascii="Arial" w:hAnsi="Arial" w:cs="Arial"/>
          <w:color w:val="1F3864" w:themeColor="accent1" w:themeShade="80"/>
        </w:rPr>
        <w:t xml:space="preserve"> that features games, blogs, lesson plans and webquests.</w:t>
      </w:r>
    </w:p>
    <w:p w14:paraId="2175C25A" w14:textId="77777777" w:rsidR="007677C6" w:rsidRDefault="007677C6" w:rsidP="00036341">
      <w:pPr>
        <w:rPr>
          <w:rFonts w:ascii="Arial" w:hAnsi="Arial" w:cs="Arial"/>
          <w:color w:val="1F3864" w:themeColor="accent1" w:themeShade="80"/>
        </w:rPr>
      </w:pPr>
    </w:p>
    <w:p w14:paraId="19767FEE" w14:textId="17EEF73F" w:rsidR="007677C6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53" w:history="1">
        <w:r w:rsidR="009C0950" w:rsidRPr="009C0950">
          <w:rPr>
            <w:rStyle w:val="Hyperlink"/>
            <w:rFonts w:ascii="Arial" w:hAnsi="Arial" w:cs="Arial"/>
          </w:rPr>
          <w:t>inquireED</w:t>
        </w:r>
      </w:hyperlink>
    </w:p>
    <w:p w14:paraId="3829BBA7" w14:textId="4B952F19" w:rsidR="009C0950" w:rsidRDefault="009C0950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Daily 20 minute inquiry-based online social studies lessons for elementary and middle level students.</w:t>
      </w:r>
    </w:p>
    <w:p w14:paraId="353CAD6C" w14:textId="73D5CBD1" w:rsidR="009C0950" w:rsidRDefault="009C0950" w:rsidP="00036341">
      <w:pPr>
        <w:rPr>
          <w:rFonts w:ascii="Arial" w:hAnsi="Arial" w:cs="Arial"/>
          <w:color w:val="1F3864" w:themeColor="accent1" w:themeShade="80"/>
        </w:rPr>
      </w:pPr>
    </w:p>
    <w:p w14:paraId="6BF90AFB" w14:textId="4E253868" w:rsidR="009C0950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54" w:history="1">
        <w:r w:rsidR="009C0950" w:rsidRPr="009C0950">
          <w:rPr>
            <w:rStyle w:val="Hyperlink"/>
            <w:rFonts w:ascii="Arial" w:hAnsi="Arial" w:cs="Arial"/>
          </w:rPr>
          <w:t>Rise Up! An American Curriculum</w:t>
        </w:r>
      </w:hyperlink>
    </w:p>
    <w:p w14:paraId="7CCE21B6" w14:textId="37A25CF4" w:rsidR="009C0950" w:rsidRDefault="009C0950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Inquiry-designed lesson plans based on themes from the musical “Hamilton.”</w:t>
      </w:r>
    </w:p>
    <w:p w14:paraId="0AA1FD31" w14:textId="037AEED0" w:rsidR="00FC7A52" w:rsidRDefault="00FC7A52" w:rsidP="00036341">
      <w:pPr>
        <w:rPr>
          <w:rFonts w:ascii="Arial" w:hAnsi="Arial" w:cs="Arial"/>
          <w:color w:val="1F3864" w:themeColor="accent1" w:themeShade="80"/>
        </w:rPr>
      </w:pPr>
    </w:p>
    <w:p w14:paraId="1E2842E8" w14:textId="29AC3442" w:rsidR="00FC7A52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55" w:history="1">
        <w:r w:rsidR="00FC7A52" w:rsidRPr="00FC7A52">
          <w:rPr>
            <w:rStyle w:val="Hyperlink"/>
            <w:rFonts w:ascii="Arial" w:hAnsi="Arial" w:cs="Arial"/>
          </w:rPr>
          <w:t>GeoHistory Map</w:t>
        </w:r>
      </w:hyperlink>
    </w:p>
    <w:p w14:paraId="57B4ADF1" w14:textId="6EDCFC3D" w:rsidR="00D30013" w:rsidRDefault="00FC7A52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History lessons for all ages using GoogleMaps. Includes quizzes, videos and weblinks.</w:t>
      </w:r>
    </w:p>
    <w:p w14:paraId="2EC5B54F" w14:textId="71C968FE" w:rsidR="00240F16" w:rsidRDefault="00240F16" w:rsidP="00036341">
      <w:pPr>
        <w:rPr>
          <w:rFonts w:ascii="Arial" w:hAnsi="Arial" w:cs="Arial"/>
          <w:color w:val="1F3864" w:themeColor="accent1" w:themeShade="80"/>
        </w:rPr>
      </w:pPr>
    </w:p>
    <w:p w14:paraId="56CDDB8C" w14:textId="17D0855E" w:rsidR="00240F16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56" w:history="1">
        <w:r w:rsidR="00240F16" w:rsidRPr="00240F16">
          <w:rPr>
            <w:rStyle w:val="Hyperlink"/>
            <w:rFonts w:ascii="Arial" w:hAnsi="Arial" w:cs="Arial"/>
          </w:rPr>
          <w:t>Allsides</w:t>
        </w:r>
      </w:hyperlink>
    </w:p>
    <w:p w14:paraId="35993706" w14:textId="6F102F43" w:rsidR="00240F16" w:rsidRDefault="00240F16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News of the day presented from the left, the center and the right.</w:t>
      </w:r>
    </w:p>
    <w:p w14:paraId="5AF20663" w14:textId="11EBF748" w:rsidR="00240F16" w:rsidRDefault="00240F16" w:rsidP="00036341">
      <w:pPr>
        <w:rPr>
          <w:rFonts w:ascii="Arial" w:hAnsi="Arial" w:cs="Arial"/>
          <w:color w:val="1F3864" w:themeColor="accent1" w:themeShade="80"/>
        </w:rPr>
      </w:pPr>
    </w:p>
    <w:p w14:paraId="247A4D8A" w14:textId="7B324951" w:rsidR="00240F16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57" w:history="1">
        <w:r w:rsidR="00240F16" w:rsidRPr="002916FF">
          <w:rPr>
            <w:rStyle w:val="Hyperlink"/>
            <w:rFonts w:ascii="Arial" w:hAnsi="Arial" w:cs="Arial"/>
          </w:rPr>
          <w:t>The Political Compass</w:t>
        </w:r>
      </w:hyperlink>
    </w:p>
    <w:p w14:paraId="363B0DAE" w14:textId="5EB5B1CF" w:rsidR="002916FF" w:rsidRDefault="002916FF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Features enable user to compare the politics of different countries and political figures past and present.</w:t>
      </w:r>
    </w:p>
    <w:p w14:paraId="7B7343B6" w14:textId="442D2824" w:rsidR="002916FF" w:rsidRDefault="002916FF" w:rsidP="00036341">
      <w:pPr>
        <w:rPr>
          <w:rFonts w:ascii="Arial" w:hAnsi="Arial" w:cs="Arial"/>
          <w:color w:val="1F3864" w:themeColor="accent1" w:themeShade="80"/>
        </w:rPr>
      </w:pPr>
    </w:p>
    <w:p w14:paraId="1369BEAE" w14:textId="2DDE1F1A" w:rsidR="002F4683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58" w:history="1">
        <w:r w:rsidR="002F4683" w:rsidRPr="002F4683">
          <w:rPr>
            <w:rStyle w:val="Hyperlink"/>
            <w:rFonts w:ascii="Arial" w:hAnsi="Arial" w:cs="Arial"/>
          </w:rPr>
          <w:t>iSideWith</w:t>
        </w:r>
      </w:hyperlink>
    </w:p>
    <w:p w14:paraId="77263852" w14:textId="1A3F9ABC" w:rsidR="002916FF" w:rsidRDefault="00195429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Study and examine how your beliefs align with potential candidates at federal, state and local levels.</w:t>
      </w:r>
    </w:p>
    <w:p w14:paraId="151FE6FB" w14:textId="6F3DADD9" w:rsidR="00195429" w:rsidRDefault="00195429" w:rsidP="00036341">
      <w:pPr>
        <w:rPr>
          <w:rFonts w:ascii="Arial" w:hAnsi="Arial" w:cs="Arial"/>
          <w:color w:val="1F3864" w:themeColor="accent1" w:themeShade="80"/>
        </w:rPr>
      </w:pPr>
    </w:p>
    <w:p w14:paraId="2C4350C6" w14:textId="383DF148" w:rsidR="00195429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59" w:history="1">
        <w:r w:rsidR="00195429" w:rsidRPr="00195429">
          <w:rPr>
            <w:rStyle w:val="Hyperlink"/>
            <w:rFonts w:ascii="Arial" w:hAnsi="Arial" w:cs="Arial"/>
          </w:rPr>
          <w:t>Stanford History Education Group (SHEG)</w:t>
        </w:r>
      </w:hyperlink>
    </w:p>
    <w:p w14:paraId="10C39607" w14:textId="3B5E2169" w:rsidR="00195429" w:rsidRDefault="00195429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Free history lessons, assessments and curriculum.</w:t>
      </w:r>
    </w:p>
    <w:p w14:paraId="25349336" w14:textId="6D003ED4" w:rsidR="00195429" w:rsidRDefault="00195429" w:rsidP="00036341">
      <w:pPr>
        <w:rPr>
          <w:rFonts w:ascii="Arial" w:hAnsi="Arial" w:cs="Arial"/>
          <w:color w:val="1F3864" w:themeColor="accent1" w:themeShade="80"/>
        </w:rPr>
      </w:pPr>
    </w:p>
    <w:p w14:paraId="3D773E68" w14:textId="27A457CC" w:rsidR="00195429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60" w:history="1">
        <w:r w:rsidR="00195429" w:rsidRPr="00195429">
          <w:rPr>
            <w:rStyle w:val="Hyperlink"/>
            <w:rFonts w:ascii="Arial" w:hAnsi="Arial" w:cs="Arial"/>
          </w:rPr>
          <w:t>Interactive Constitution</w:t>
        </w:r>
      </w:hyperlink>
    </w:p>
    <w:p w14:paraId="27A9056B" w14:textId="4A85ECE8" w:rsidR="00195429" w:rsidRDefault="00195429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Learn about the text, history, and meaning of the US Constitution from leading scholar</w:t>
      </w:r>
      <w:r w:rsidR="00C53F2F">
        <w:rPr>
          <w:rFonts w:ascii="Arial" w:hAnsi="Arial" w:cs="Arial"/>
          <w:color w:val="1F3864" w:themeColor="accent1" w:themeShade="80"/>
        </w:rPr>
        <w:t>s</w:t>
      </w:r>
      <w:r>
        <w:rPr>
          <w:rFonts w:ascii="Arial" w:hAnsi="Arial" w:cs="Arial"/>
          <w:color w:val="1F3864" w:themeColor="accent1" w:themeShade="80"/>
        </w:rPr>
        <w:t xml:space="preserve"> of diverse legal and philosophical perspective</w:t>
      </w:r>
      <w:r w:rsidR="00C53F2F">
        <w:rPr>
          <w:rFonts w:ascii="Arial" w:hAnsi="Arial" w:cs="Arial"/>
          <w:color w:val="1F3864" w:themeColor="accent1" w:themeShade="80"/>
        </w:rPr>
        <w:t>s</w:t>
      </w:r>
      <w:r>
        <w:rPr>
          <w:rFonts w:ascii="Arial" w:hAnsi="Arial" w:cs="Arial"/>
          <w:color w:val="1F3864" w:themeColor="accent1" w:themeShade="80"/>
        </w:rPr>
        <w:t>. Site provided by the</w:t>
      </w:r>
      <w:r w:rsidR="00C53F2F">
        <w:rPr>
          <w:rFonts w:ascii="Arial" w:hAnsi="Arial" w:cs="Arial"/>
          <w:color w:val="1F3864" w:themeColor="accent1" w:themeShade="80"/>
        </w:rPr>
        <w:t xml:space="preserve"> Constitution Center.</w:t>
      </w:r>
      <w:r w:rsidR="00F83272">
        <w:rPr>
          <w:rFonts w:ascii="Arial" w:hAnsi="Arial" w:cs="Arial"/>
          <w:color w:val="1F3864" w:themeColor="accent1" w:themeShade="80"/>
        </w:rPr>
        <w:t xml:space="preserve"> </w:t>
      </w:r>
    </w:p>
    <w:p w14:paraId="23C70C65" w14:textId="26334307" w:rsidR="00F83272" w:rsidRDefault="00F83272" w:rsidP="00036341">
      <w:pPr>
        <w:rPr>
          <w:rFonts w:ascii="Arial" w:hAnsi="Arial" w:cs="Arial"/>
          <w:color w:val="1F3864" w:themeColor="accent1" w:themeShade="80"/>
        </w:rPr>
      </w:pPr>
    </w:p>
    <w:p w14:paraId="179F3033" w14:textId="2D4BA68A" w:rsidR="00F83272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61" w:history="1">
        <w:r w:rsidR="00F83272" w:rsidRPr="00F83272">
          <w:rPr>
            <w:rStyle w:val="Hyperlink"/>
            <w:rFonts w:ascii="Arial" w:hAnsi="Arial" w:cs="Arial"/>
          </w:rPr>
          <w:t>Writing Rights/Rights Around the World</w:t>
        </w:r>
      </w:hyperlink>
    </w:p>
    <w:p w14:paraId="2689CE4A" w14:textId="418FFE84" w:rsidR="00F83272" w:rsidRDefault="00F83272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Explore documents and ideas that influence rights in the USA and around the world. Available on a mobile app.</w:t>
      </w:r>
    </w:p>
    <w:p w14:paraId="4C23DD01" w14:textId="16E23B0B" w:rsidR="00F83272" w:rsidRDefault="00F83272" w:rsidP="00036341">
      <w:pPr>
        <w:rPr>
          <w:rFonts w:ascii="Arial" w:hAnsi="Arial" w:cs="Arial"/>
          <w:color w:val="1F3864" w:themeColor="accent1" w:themeShade="80"/>
        </w:rPr>
      </w:pPr>
    </w:p>
    <w:p w14:paraId="7FFFDA00" w14:textId="392684E3" w:rsidR="00F83272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62" w:history="1">
        <w:r w:rsidR="00F83272" w:rsidRPr="00F83272">
          <w:rPr>
            <w:rStyle w:val="Hyperlink"/>
            <w:rFonts w:ascii="Arial" w:hAnsi="Arial" w:cs="Arial"/>
          </w:rPr>
          <w:t>Bill of Rights Institute</w:t>
        </w:r>
      </w:hyperlink>
    </w:p>
    <w:p w14:paraId="4A598554" w14:textId="15C4D501" w:rsidR="00F83272" w:rsidRDefault="00F83272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Provides the tools students need and pedagogical resources teachers need to learn about current events and understand history in the context of preparing students to be problem solvers of tomorrow.</w:t>
      </w:r>
    </w:p>
    <w:p w14:paraId="3B2C475A" w14:textId="2CBA262E" w:rsidR="00F83272" w:rsidRDefault="00F83272" w:rsidP="00036341">
      <w:pPr>
        <w:rPr>
          <w:rFonts w:ascii="Arial" w:hAnsi="Arial" w:cs="Arial"/>
          <w:color w:val="1F3864" w:themeColor="accent1" w:themeShade="80"/>
        </w:rPr>
      </w:pPr>
    </w:p>
    <w:p w14:paraId="7C578E6B" w14:textId="5236E24F" w:rsidR="00F83272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63" w:history="1">
        <w:r w:rsidR="00F83272" w:rsidRPr="00E63802">
          <w:rPr>
            <w:rStyle w:val="Hyperlink"/>
            <w:rFonts w:ascii="Arial" w:hAnsi="Arial" w:cs="Arial"/>
          </w:rPr>
          <w:t>Documents of Freedom</w:t>
        </w:r>
      </w:hyperlink>
    </w:p>
    <w:p w14:paraId="76FCC617" w14:textId="31651C0E" w:rsidR="00F83272" w:rsidRDefault="00F83272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Free</w:t>
      </w:r>
      <w:r w:rsidR="00E63802">
        <w:rPr>
          <w:rFonts w:ascii="Arial" w:hAnsi="Arial" w:cs="Arial"/>
          <w:color w:val="1F3864" w:themeColor="accent1" w:themeShade="80"/>
        </w:rPr>
        <w:t xml:space="preserve"> search tool for primary-sourced focused resources designed to support teacher lesson plans.</w:t>
      </w:r>
    </w:p>
    <w:p w14:paraId="691AF81D" w14:textId="4AAD6AD1" w:rsidR="00F83272" w:rsidRDefault="00F83272" w:rsidP="00036341">
      <w:pPr>
        <w:rPr>
          <w:rFonts w:ascii="Arial" w:hAnsi="Arial" w:cs="Arial"/>
          <w:color w:val="1F3864" w:themeColor="accent1" w:themeShade="80"/>
        </w:rPr>
      </w:pPr>
    </w:p>
    <w:p w14:paraId="79E7BE8C" w14:textId="4E367CCD" w:rsidR="00F83272" w:rsidRDefault="00724A02" w:rsidP="00036341">
      <w:pPr>
        <w:rPr>
          <w:rFonts w:ascii="Arial" w:hAnsi="Arial" w:cs="Arial"/>
          <w:color w:val="1F3864" w:themeColor="accent1" w:themeShade="80"/>
        </w:rPr>
      </w:pPr>
      <w:hyperlink r:id="rId64" w:history="1">
        <w:r w:rsidR="00E63802" w:rsidRPr="00E63802">
          <w:rPr>
            <w:rStyle w:val="Hyperlink"/>
            <w:rFonts w:ascii="Arial" w:hAnsi="Arial" w:cs="Arial"/>
          </w:rPr>
          <w:t>Life, Liberty, &amp; the Pursuit of Happiness</w:t>
        </w:r>
      </w:hyperlink>
    </w:p>
    <w:p w14:paraId="4851B3CA" w14:textId="5CF83ED3" w:rsidR="00E63802" w:rsidRDefault="00E63802" w:rsidP="00036341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A free online US History resource for high school students that aligns with AP standards.</w:t>
      </w:r>
    </w:p>
    <w:p w14:paraId="1B788BDF" w14:textId="77777777" w:rsidR="00E63802" w:rsidRDefault="00E63802" w:rsidP="00036341">
      <w:pPr>
        <w:rPr>
          <w:rFonts w:ascii="Arial" w:hAnsi="Arial" w:cs="Arial"/>
          <w:color w:val="1F3864" w:themeColor="accent1" w:themeShade="80"/>
        </w:rPr>
      </w:pPr>
    </w:p>
    <w:p w14:paraId="532F9A3F" w14:textId="53DF942B" w:rsidR="00344EFF" w:rsidRPr="00E40B1A" w:rsidRDefault="00344EFF" w:rsidP="00344EFF">
      <w:pPr>
        <w:pStyle w:val="NormalWeb"/>
        <w:shd w:val="clear" w:color="auto" w:fill="1F3864" w:themeFill="accent1" w:themeFillShade="8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t>Limited Time Free Curriculum Resources for Social Studies Educators</w:t>
      </w:r>
    </w:p>
    <w:p w14:paraId="74A0AD91" w14:textId="7C4AB632" w:rsidR="00344EFF" w:rsidRDefault="00344EFF" w:rsidP="00036341">
      <w:pPr>
        <w:rPr>
          <w:rFonts w:ascii="Arial" w:hAnsi="Arial" w:cs="Arial"/>
          <w:color w:val="1F3864" w:themeColor="accent1" w:themeShade="80"/>
        </w:rPr>
      </w:pPr>
    </w:p>
    <w:p w14:paraId="61D1DBC5" w14:textId="2D7FA605" w:rsidR="00344EFF" w:rsidRDefault="00344EFF" w:rsidP="00036341">
      <w:pPr>
        <w:rPr>
          <w:rFonts w:ascii="Arial" w:hAnsi="Arial" w:cs="Arial"/>
          <w:color w:val="1F3864" w:themeColor="accent1" w:themeShade="80"/>
        </w:rPr>
      </w:pPr>
    </w:p>
    <w:p w14:paraId="429440B9" w14:textId="77777777" w:rsidR="00D30013" w:rsidRDefault="00724A02" w:rsidP="00D30013">
      <w:pPr>
        <w:rPr>
          <w:rFonts w:ascii="Arial" w:hAnsi="Arial" w:cs="Arial"/>
          <w:color w:val="1F3864" w:themeColor="accent1" w:themeShade="80"/>
        </w:rPr>
      </w:pPr>
      <w:hyperlink r:id="rId65" w:history="1">
        <w:r w:rsidR="00D30013" w:rsidRPr="005101E0">
          <w:rPr>
            <w:rStyle w:val="Hyperlink"/>
            <w:rFonts w:ascii="Arial" w:hAnsi="Arial" w:cs="Arial"/>
          </w:rPr>
          <w:t>Active History</w:t>
        </w:r>
      </w:hyperlink>
    </w:p>
    <w:p w14:paraId="4C83D73E" w14:textId="77777777" w:rsidR="00D30013" w:rsidRDefault="00D30013" w:rsidP="00D30013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Interactive online computer history simulations that permit students to work at their own pace. One month free trial.</w:t>
      </w:r>
    </w:p>
    <w:p w14:paraId="1510DA52" w14:textId="77777777" w:rsidR="00D30013" w:rsidRPr="00036341" w:rsidRDefault="00D30013" w:rsidP="00036341">
      <w:pPr>
        <w:rPr>
          <w:rFonts w:ascii="Arial" w:hAnsi="Arial" w:cs="Arial"/>
          <w:color w:val="1F3864" w:themeColor="accent1" w:themeShade="80"/>
        </w:rPr>
      </w:pPr>
    </w:p>
    <w:sectPr w:rsidR="00D30013" w:rsidRPr="00036341" w:rsidSect="00D54FAC">
      <w:footerReference w:type="even" r:id="rId66"/>
      <w:footerReference w:type="default" r:id="rId67"/>
      <w:pgSz w:w="12240" w:h="15840"/>
      <w:pgMar w:top="1440" w:right="1440" w:bottom="990" w:left="1440" w:header="720" w:footer="720" w:gutter="0"/>
      <w:pgBorders w:offsetFrom="page">
        <w:top w:val="single" w:sz="18" w:space="24" w:color="1F3864" w:themeColor="accent1" w:themeShade="80"/>
        <w:left w:val="single" w:sz="18" w:space="24" w:color="1F3864" w:themeColor="accent1" w:themeShade="80"/>
        <w:bottom w:val="single" w:sz="18" w:space="24" w:color="1F3864" w:themeColor="accent1" w:themeShade="80"/>
        <w:right w:val="single" w:sz="18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E036" w14:textId="77777777" w:rsidR="00724A02" w:rsidRDefault="00724A02" w:rsidP="000F7449">
      <w:r>
        <w:separator/>
      </w:r>
    </w:p>
  </w:endnote>
  <w:endnote w:type="continuationSeparator" w:id="0">
    <w:p w14:paraId="4D4E726A" w14:textId="77777777" w:rsidR="00724A02" w:rsidRDefault="00724A02" w:rsidP="000F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851024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88561C" w14:textId="05D6D30A" w:rsidR="000F7449" w:rsidRDefault="000F7449" w:rsidP="008A3E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F600C4" w14:textId="77777777" w:rsidR="000F7449" w:rsidRDefault="000F7449" w:rsidP="000F74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62C05" w14:textId="426971B7" w:rsidR="00D3081C" w:rsidRPr="00D3081C" w:rsidRDefault="00CA7A03">
    <w:pPr>
      <w:pStyle w:val="Footer"/>
      <w:rPr>
        <w:rFonts w:ascii="Arial" w:hAnsi="Arial" w:cs="Arial"/>
      </w:rPr>
    </w:pPr>
    <w:r>
      <w:rPr>
        <w:rFonts w:ascii="Arial" w:hAnsi="Arial" w:cs="Arial"/>
      </w:rPr>
      <w:t>9/17</w:t>
    </w:r>
    <w:r w:rsidR="00D3081C" w:rsidRPr="00D3081C">
      <w:rPr>
        <w:rFonts w:ascii="Arial" w:hAnsi="Arial" w:cs="Arial"/>
      </w:rPr>
      <w:t>/20</w:t>
    </w:r>
  </w:p>
  <w:p w14:paraId="55077751" w14:textId="77777777" w:rsidR="000F7449" w:rsidRDefault="000F7449" w:rsidP="000F74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DBE48" w14:textId="77777777" w:rsidR="00724A02" w:rsidRDefault="00724A02" w:rsidP="000F7449">
      <w:r>
        <w:separator/>
      </w:r>
    </w:p>
  </w:footnote>
  <w:footnote w:type="continuationSeparator" w:id="0">
    <w:p w14:paraId="5D1143C1" w14:textId="77777777" w:rsidR="00724A02" w:rsidRDefault="00724A02" w:rsidP="000F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1B94"/>
    <w:multiLevelType w:val="hybridMultilevel"/>
    <w:tmpl w:val="3D540FAC"/>
    <w:lvl w:ilvl="0" w:tplc="65F6FB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53A0"/>
    <w:multiLevelType w:val="multilevel"/>
    <w:tmpl w:val="D2E6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D255E"/>
    <w:multiLevelType w:val="multilevel"/>
    <w:tmpl w:val="959E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13BC5"/>
    <w:multiLevelType w:val="hybridMultilevel"/>
    <w:tmpl w:val="655C0F88"/>
    <w:lvl w:ilvl="0" w:tplc="678CDB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76EB3"/>
    <w:multiLevelType w:val="multilevel"/>
    <w:tmpl w:val="2EE2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81A43"/>
    <w:multiLevelType w:val="multilevel"/>
    <w:tmpl w:val="4B9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E136FC"/>
    <w:multiLevelType w:val="hybridMultilevel"/>
    <w:tmpl w:val="380470F4"/>
    <w:lvl w:ilvl="0" w:tplc="678CDB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304DB"/>
    <w:multiLevelType w:val="multilevel"/>
    <w:tmpl w:val="EA0E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A87735"/>
    <w:multiLevelType w:val="multilevel"/>
    <w:tmpl w:val="18E2F6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C2EFB"/>
    <w:multiLevelType w:val="multilevel"/>
    <w:tmpl w:val="1C56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B4E51"/>
    <w:multiLevelType w:val="multilevel"/>
    <w:tmpl w:val="9248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8"/>
    <w:lvlOverride w:ilvl="1">
      <w:lvl w:ilvl="1">
        <w:numFmt w:val="decimal"/>
        <w:lvlText w:val="%2."/>
        <w:lvlJc w:val="left"/>
      </w:lvl>
    </w:lvlOverride>
  </w:num>
  <w:num w:numId="11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</w:num>
  <w:num w:numId="13">
    <w:abstractNumId w:val="4"/>
    <w:lvlOverride w:ilvl="1">
      <w:lvl w:ilvl="1">
        <w:numFmt w:val="decimal"/>
        <w:lvlText w:val="%2."/>
        <w:lvlJc w:val="left"/>
      </w:lvl>
    </w:lvlOverride>
  </w:num>
  <w:num w:numId="14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2"/>
    <w:rsid w:val="00016C7A"/>
    <w:rsid w:val="0002046B"/>
    <w:rsid w:val="00036341"/>
    <w:rsid w:val="00074856"/>
    <w:rsid w:val="000901DB"/>
    <w:rsid w:val="000A5CBB"/>
    <w:rsid w:val="000C07A9"/>
    <w:rsid w:val="000C1EE4"/>
    <w:rsid w:val="000D0C36"/>
    <w:rsid w:val="000E7662"/>
    <w:rsid w:val="000F0C5B"/>
    <w:rsid w:val="000F7449"/>
    <w:rsid w:val="0010192D"/>
    <w:rsid w:val="00104D19"/>
    <w:rsid w:val="001055F9"/>
    <w:rsid w:val="001160B2"/>
    <w:rsid w:val="0013512F"/>
    <w:rsid w:val="0014458A"/>
    <w:rsid w:val="00173154"/>
    <w:rsid w:val="00191AFE"/>
    <w:rsid w:val="00191EBC"/>
    <w:rsid w:val="00192B9C"/>
    <w:rsid w:val="00195429"/>
    <w:rsid w:val="001B0A78"/>
    <w:rsid w:val="001B6B6D"/>
    <w:rsid w:val="001C115D"/>
    <w:rsid w:val="001C2DA1"/>
    <w:rsid w:val="001C70D3"/>
    <w:rsid w:val="001D125A"/>
    <w:rsid w:val="001D2600"/>
    <w:rsid w:val="001E623E"/>
    <w:rsid w:val="00216EBD"/>
    <w:rsid w:val="00240F16"/>
    <w:rsid w:val="002916FF"/>
    <w:rsid w:val="002A351B"/>
    <w:rsid w:val="002B5148"/>
    <w:rsid w:val="002F2D53"/>
    <w:rsid w:val="002F4683"/>
    <w:rsid w:val="002F4DF8"/>
    <w:rsid w:val="002F6834"/>
    <w:rsid w:val="00305442"/>
    <w:rsid w:val="00306C05"/>
    <w:rsid w:val="003259EF"/>
    <w:rsid w:val="0033051A"/>
    <w:rsid w:val="00333619"/>
    <w:rsid w:val="00337813"/>
    <w:rsid w:val="00344EFF"/>
    <w:rsid w:val="003455D3"/>
    <w:rsid w:val="003719CE"/>
    <w:rsid w:val="003804BA"/>
    <w:rsid w:val="00391CA9"/>
    <w:rsid w:val="003A11E4"/>
    <w:rsid w:val="003A3C36"/>
    <w:rsid w:val="003C0217"/>
    <w:rsid w:val="003C7E23"/>
    <w:rsid w:val="003D6664"/>
    <w:rsid w:val="003E5D2C"/>
    <w:rsid w:val="003F2394"/>
    <w:rsid w:val="00403E25"/>
    <w:rsid w:val="00405B9B"/>
    <w:rsid w:val="00414B5C"/>
    <w:rsid w:val="004209F5"/>
    <w:rsid w:val="00425E17"/>
    <w:rsid w:val="00427CBE"/>
    <w:rsid w:val="00460B68"/>
    <w:rsid w:val="00466121"/>
    <w:rsid w:val="004725F8"/>
    <w:rsid w:val="004732D5"/>
    <w:rsid w:val="004745E8"/>
    <w:rsid w:val="00482816"/>
    <w:rsid w:val="00487625"/>
    <w:rsid w:val="004954BF"/>
    <w:rsid w:val="004B057E"/>
    <w:rsid w:val="004F4143"/>
    <w:rsid w:val="0051493F"/>
    <w:rsid w:val="005250FE"/>
    <w:rsid w:val="005267A7"/>
    <w:rsid w:val="00551C53"/>
    <w:rsid w:val="005560FE"/>
    <w:rsid w:val="00562DBD"/>
    <w:rsid w:val="005662C9"/>
    <w:rsid w:val="00567F5A"/>
    <w:rsid w:val="005709BC"/>
    <w:rsid w:val="005736F6"/>
    <w:rsid w:val="005A3ED2"/>
    <w:rsid w:val="005A561E"/>
    <w:rsid w:val="005A5849"/>
    <w:rsid w:val="005D5C94"/>
    <w:rsid w:val="005D6F01"/>
    <w:rsid w:val="005E422C"/>
    <w:rsid w:val="005F06A9"/>
    <w:rsid w:val="005F1FD2"/>
    <w:rsid w:val="005F39DD"/>
    <w:rsid w:val="00606408"/>
    <w:rsid w:val="00617846"/>
    <w:rsid w:val="006228F0"/>
    <w:rsid w:val="00641939"/>
    <w:rsid w:val="00674A5B"/>
    <w:rsid w:val="006B6667"/>
    <w:rsid w:val="006C5DE8"/>
    <w:rsid w:val="006F33E1"/>
    <w:rsid w:val="00703940"/>
    <w:rsid w:val="007147B2"/>
    <w:rsid w:val="00724A02"/>
    <w:rsid w:val="00740EB0"/>
    <w:rsid w:val="0075347B"/>
    <w:rsid w:val="007619E5"/>
    <w:rsid w:val="007677C6"/>
    <w:rsid w:val="00796836"/>
    <w:rsid w:val="007A43AF"/>
    <w:rsid w:val="007C0EF9"/>
    <w:rsid w:val="007D2D4F"/>
    <w:rsid w:val="007D5494"/>
    <w:rsid w:val="00814F9D"/>
    <w:rsid w:val="008246FB"/>
    <w:rsid w:val="008614FE"/>
    <w:rsid w:val="008829B1"/>
    <w:rsid w:val="00884197"/>
    <w:rsid w:val="00895F98"/>
    <w:rsid w:val="008A1375"/>
    <w:rsid w:val="008B6D9E"/>
    <w:rsid w:val="008B7D42"/>
    <w:rsid w:val="008D1DAE"/>
    <w:rsid w:val="008F0BFF"/>
    <w:rsid w:val="008F59A2"/>
    <w:rsid w:val="009160C8"/>
    <w:rsid w:val="009449AE"/>
    <w:rsid w:val="00947412"/>
    <w:rsid w:val="00970469"/>
    <w:rsid w:val="00981B63"/>
    <w:rsid w:val="00996090"/>
    <w:rsid w:val="009B0357"/>
    <w:rsid w:val="009B5889"/>
    <w:rsid w:val="009C0950"/>
    <w:rsid w:val="009C2EDB"/>
    <w:rsid w:val="009C5AA6"/>
    <w:rsid w:val="009D1A80"/>
    <w:rsid w:val="009E4D28"/>
    <w:rsid w:val="009E7CAD"/>
    <w:rsid w:val="00A0002A"/>
    <w:rsid w:val="00A2129C"/>
    <w:rsid w:val="00A242A6"/>
    <w:rsid w:val="00A47F15"/>
    <w:rsid w:val="00A60030"/>
    <w:rsid w:val="00A64200"/>
    <w:rsid w:val="00A720F5"/>
    <w:rsid w:val="00AA35C4"/>
    <w:rsid w:val="00AC53C5"/>
    <w:rsid w:val="00AD2E82"/>
    <w:rsid w:val="00AD532E"/>
    <w:rsid w:val="00B6164E"/>
    <w:rsid w:val="00B664A2"/>
    <w:rsid w:val="00B72CA3"/>
    <w:rsid w:val="00B73404"/>
    <w:rsid w:val="00BC7D5C"/>
    <w:rsid w:val="00BE70DC"/>
    <w:rsid w:val="00BE7538"/>
    <w:rsid w:val="00C12756"/>
    <w:rsid w:val="00C2001F"/>
    <w:rsid w:val="00C31396"/>
    <w:rsid w:val="00C357A4"/>
    <w:rsid w:val="00C42EC0"/>
    <w:rsid w:val="00C53F2F"/>
    <w:rsid w:val="00C609A7"/>
    <w:rsid w:val="00C64B81"/>
    <w:rsid w:val="00C7710B"/>
    <w:rsid w:val="00C87CC4"/>
    <w:rsid w:val="00C93DCC"/>
    <w:rsid w:val="00CA412B"/>
    <w:rsid w:val="00CA7A03"/>
    <w:rsid w:val="00CB22C3"/>
    <w:rsid w:val="00CC37F9"/>
    <w:rsid w:val="00CC54EB"/>
    <w:rsid w:val="00CF35FA"/>
    <w:rsid w:val="00CF5CD8"/>
    <w:rsid w:val="00CF7AEF"/>
    <w:rsid w:val="00D0045E"/>
    <w:rsid w:val="00D0167D"/>
    <w:rsid w:val="00D30013"/>
    <w:rsid w:val="00D3081C"/>
    <w:rsid w:val="00D54FAC"/>
    <w:rsid w:val="00D565F9"/>
    <w:rsid w:val="00D7266E"/>
    <w:rsid w:val="00D9135D"/>
    <w:rsid w:val="00DB24CE"/>
    <w:rsid w:val="00DC22D7"/>
    <w:rsid w:val="00DD0428"/>
    <w:rsid w:val="00DF354B"/>
    <w:rsid w:val="00E00850"/>
    <w:rsid w:val="00E027E1"/>
    <w:rsid w:val="00E40B1A"/>
    <w:rsid w:val="00E433A6"/>
    <w:rsid w:val="00E63802"/>
    <w:rsid w:val="00E953BB"/>
    <w:rsid w:val="00EB2D6E"/>
    <w:rsid w:val="00EB2F0D"/>
    <w:rsid w:val="00EB6BF8"/>
    <w:rsid w:val="00EC1B03"/>
    <w:rsid w:val="00EC4529"/>
    <w:rsid w:val="00F06CE7"/>
    <w:rsid w:val="00F15466"/>
    <w:rsid w:val="00F31B40"/>
    <w:rsid w:val="00F618AF"/>
    <w:rsid w:val="00F669FD"/>
    <w:rsid w:val="00F83272"/>
    <w:rsid w:val="00F94B04"/>
    <w:rsid w:val="00F961AA"/>
    <w:rsid w:val="00F97D14"/>
    <w:rsid w:val="00FA388B"/>
    <w:rsid w:val="00FB6744"/>
    <w:rsid w:val="00FC46E5"/>
    <w:rsid w:val="00FC50B1"/>
    <w:rsid w:val="00FC7A52"/>
    <w:rsid w:val="00FE6DBD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A2F4"/>
  <w15:chartTrackingRefBased/>
  <w15:docId w15:val="{9C01C98C-8C6A-F747-BAA5-AFFE9046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F1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2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2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4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24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6F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1F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F7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4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F7449"/>
  </w:style>
  <w:style w:type="paragraph" w:styleId="ListParagraph">
    <w:name w:val="List Paragraph"/>
    <w:basedOn w:val="Normal"/>
    <w:uiPriority w:val="34"/>
    <w:qFormat/>
    <w:rsid w:val="00CB2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22C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C22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2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DC22D7"/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DC22D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C22D7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2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22D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22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DC22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551C53"/>
    <w:rPr>
      <w:b/>
      <w:bCs/>
    </w:rPr>
  </w:style>
  <w:style w:type="paragraph" w:customStyle="1" w:styleId="text-align-left">
    <w:name w:val="text-align-left"/>
    <w:basedOn w:val="Normal"/>
    <w:rsid w:val="00C609A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5D6F0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css-16f3y1r">
    <w:name w:val="css-16f3y1r"/>
    <w:basedOn w:val="DefaultParagraphFont"/>
    <w:rsid w:val="00EB2D6E"/>
  </w:style>
  <w:style w:type="character" w:customStyle="1" w:styleId="emkp2hg2">
    <w:name w:val="emkp2hg2"/>
    <w:basedOn w:val="DefaultParagraphFont"/>
    <w:rsid w:val="00EB2D6E"/>
  </w:style>
  <w:style w:type="character" w:customStyle="1" w:styleId="css-1ly73wi">
    <w:name w:val="css-1ly73wi"/>
    <w:basedOn w:val="DefaultParagraphFont"/>
    <w:rsid w:val="00EB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hoot.com/" TargetMode="External"/><Relationship Id="rId21" Type="http://schemas.openxmlformats.org/officeDocument/2006/relationships/hyperlink" Target="https://www.kialo-edu.com/" TargetMode="External"/><Relationship Id="rId42" Type="http://schemas.openxmlformats.org/officeDocument/2006/relationships/hyperlink" Target="https://vft.asu.edu/" TargetMode="External"/><Relationship Id="rId47" Type="http://schemas.openxmlformats.org/officeDocument/2006/relationships/hyperlink" Target="http://www.curriki.org/" TargetMode="External"/><Relationship Id="rId63" Type="http://schemas.openxmlformats.org/officeDocument/2006/relationships/hyperlink" Target="https://www.docsoffreedom.org/explore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N9VO86Z2zI&amp;feature=youtu.be" TargetMode="External"/><Relationship Id="rId29" Type="http://schemas.openxmlformats.org/officeDocument/2006/relationships/hyperlink" Target="https://docs.google.com/presentation/d/1XYv0piDPwygawHDLCfYtkWrFz8dzonGwPo59gr5E2kE/edit" TargetMode="External"/><Relationship Id="rId11" Type="http://schemas.openxmlformats.org/officeDocument/2006/relationships/hyperlink" Target="https://www.theedublogger.com/teaching-online-school-closures/" TargetMode="External"/><Relationship Id="rId24" Type="http://schemas.openxmlformats.org/officeDocument/2006/relationships/hyperlink" Target="https://quizizz.com/" TargetMode="External"/><Relationship Id="rId32" Type="http://schemas.openxmlformats.org/officeDocument/2006/relationships/hyperlink" Target="https://pcntv.com/civics-101/" TargetMode="External"/><Relationship Id="rId37" Type="http://schemas.openxmlformats.org/officeDocument/2006/relationships/hyperlink" Target="https://www.12storylibrary.com/" TargetMode="External"/><Relationship Id="rId40" Type="http://schemas.openxmlformats.org/officeDocument/2006/relationships/hyperlink" Target="https://dsl.richmond.edu/panorama/" TargetMode="External"/><Relationship Id="rId45" Type="http://schemas.openxmlformats.org/officeDocument/2006/relationships/hyperlink" Target="https://www.civics101podcast.org/graphicorganizers" TargetMode="External"/><Relationship Id="rId53" Type="http://schemas.openxmlformats.org/officeDocument/2006/relationships/hyperlink" Target="https://www.inquired.org/distancelearning" TargetMode="External"/><Relationship Id="rId58" Type="http://schemas.openxmlformats.org/officeDocument/2006/relationships/hyperlink" Target="https://www.isidewith.com/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constitutionalrights.constitutioncenter.org/app/" TargetMode="External"/><Relationship Id="rId19" Type="http://schemas.openxmlformats.org/officeDocument/2006/relationships/hyperlink" Target="https://support.zoom.us/hc/en-us/articles/206618765-Zoom-Video-Tutorials" TargetMode="External"/><Relationship Id="rId14" Type="http://schemas.openxmlformats.org/officeDocument/2006/relationships/hyperlink" Target="https://youtu.be/OqpuFFAWYhk" TargetMode="External"/><Relationship Id="rId22" Type="http://schemas.openxmlformats.org/officeDocument/2006/relationships/hyperlink" Target="https://edpuzzle.com/" TargetMode="External"/><Relationship Id="rId27" Type="http://schemas.openxmlformats.org/officeDocument/2006/relationships/hyperlink" Target="https://teachermade.com/" TargetMode="External"/><Relationship Id="rId30" Type="http://schemas.openxmlformats.org/officeDocument/2006/relationships/hyperlink" Target="https://read.activelylearn.com/" TargetMode="External"/><Relationship Id="rId35" Type="http://schemas.openxmlformats.org/officeDocument/2006/relationships/hyperlink" Target="https://www.docsteach.org/" TargetMode="External"/><Relationship Id="rId43" Type="http://schemas.openxmlformats.org/officeDocument/2006/relationships/hyperlink" Target="https://www.c-span.org/classroom/" TargetMode="External"/><Relationship Id="rId48" Type="http://schemas.openxmlformats.org/officeDocument/2006/relationships/hyperlink" Target="https://www.discover-the-world.com/study-trips/classroom-resources/" TargetMode="External"/><Relationship Id="rId56" Type="http://schemas.openxmlformats.org/officeDocument/2006/relationships/hyperlink" Target="https://www.allsides.com/unbiased-balanced-news" TargetMode="External"/><Relationship Id="rId64" Type="http://schemas.openxmlformats.org/officeDocument/2006/relationships/hyperlink" Target="https://billofrightsinstitute.org/educate/educator-resources/free-us-history-resource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educationcloset.com/teaching-online/" TargetMode="External"/><Relationship Id="rId51" Type="http://schemas.openxmlformats.org/officeDocument/2006/relationships/hyperlink" Target="http://icivics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lyI3uZ5Y6N0&amp;feature=youtu.be" TargetMode="External"/><Relationship Id="rId17" Type="http://schemas.openxmlformats.org/officeDocument/2006/relationships/hyperlink" Target="https://zoom.us/" TargetMode="External"/><Relationship Id="rId25" Type="http://schemas.openxmlformats.org/officeDocument/2006/relationships/hyperlink" Target="https://quizlet.com/" TargetMode="External"/><Relationship Id="rId33" Type="http://schemas.openxmlformats.org/officeDocument/2006/relationships/hyperlink" Target="https://pcntv.com/civics-101-supplies/" TargetMode="External"/><Relationship Id="rId38" Type="http://schemas.openxmlformats.org/officeDocument/2006/relationships/hyperlink" Target="https://academy4sc.org/" TargetMode="External"/><Relationship Id="rId46" Type="http://schemas.openxmlformats.org/officeDocument/2006/relationships/hyperlink" Target="https://www.civics101podcast.org/learnathome" TargetMode="External"/><Relationship Id="rId59" Type="http://schemas.openxmlformats.org/officeDocument/2006/relationships/hyperlink" Target="https://sheg.stanford.edu/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www.instructure.com/canvas/try-canvas" TargetMode="External"/><Relationship Id="rId41" Type="http://schemas.openxmlformats.org/officeDocument/2006/relationships/hyperlink" Target="https://www.aiisf.org/curriculum" TargetMode="External"/><Relationship Id="rId54" Type="http://schemas.openxmlformats.org/officeDocument/2006/relationships/hyperlink" Target="https://www.riseupcurriculum.org/" TargetMode="External"/><Relationship Id="rId62" Type="http://schemas.openxmlformats.org/officeDocument/2006/relationships/hyperlink" Target="https://billofrightsinstitut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cs.google.com/document/d/1ccsudB2vwZ_GJYoKlFzGbtnmftGcXwCIwxzf-jkkoCU/mobilebasic?fbclid=IwAR33SuXRyBW4cC2XUqdX--7GX61X2kO3iorO_xEUaUp4TQ4YJ4uSL2vIzPg" TargetMode="External"/><Relationship Id="rId23" Type="http://schemas.openxmlformats.org/officeDocument/2006/relationships/hyperlink" Target="https://slidesmania.com/" TargetMode="External"/><Relationship Id="rId28" Type="http://schemas.openxmlformats.org/officeDocument/2006/relationships/hyperlink" Target="https://drive.google.com/file/d/1ycHUHA-8bUR8TRH9XAMV4j1RRMlf4fmp/view" TargetMode="External"/><Relationship Id="rId36" Type="http://schemas.openxmlformats.org/officeDocument/2006/relationships/hyperlink" Target="https://www.archives.gov/education/professional-development" TargetMode="External"/><Relationship Id="rId49" Type="http://schemas.openxmlformats.org/officeDocument/2006/relationships/hyperlink" Target="https://www.stlouisfed.org/education" TargetMode="External"/><Relationship Id="rId57" Type="http://schemas.openxmlformats.org/officeDocument/2006/relationships/hyperlink" Target="https://www.politicalcompass.org/" TargetMode="External"/><Relationship Id="rId10" Type="http://schemas.openxmlformats.org/officeDocument/2006/relationships/hyperlink" Target="https://educationcloset.com/teaching-online/" TargetMode="External"/><Relationship Id="rId31" Type="http://schemas.openxmlformats.org/officeDocument/2006/relationships/hyperlink" Target="https://docs.google.com/document/d/1nucgv_RiYOZ5EczqCFNpoaghNCib0KksuoaKSj6eUm4/edit" TargetMode="External"/><Relationship Id="rId44" Type="http://schemas.openxmlformats.org/officeDocument/2006/relationships/hyperlink" Target="https://www.civics101podcast.org/info" TargetMode="External"/><Relationship Id="rId52" Type="http://schemas.openxmlformats.org/officeDocument/2006/relationships/hyperlink" Target="https://www.icivics.org/toolkit" TargetMode="External"/><Relationship Id="rId60" Type="http://schemas.openxmlformats.org/officeDocument/2006/relationships/hyperlink" Target="https://constitutioncenter.org/interactive-constitution" TargetMode="External"/><Relationship Id="rId65" Type="http://schemas.openxmlformats.org/officeDocument/2006/relationships/hyperlink" Target="https://www.activehistory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3.amazonaws.com/EducationCloset/overwhelm+infographic.pdf" TargetMode="External"/><Relationship Id="rId13" Type="http://schemas.openxmlformats.org/officeDocument/2006/relationships/hyperlink" Target="https://teachfromhome.google/intl/en/?utm_source=hpp&amp;utm_medium=owned&amp;utm_campaign=q120_us_edu_hpp" TargetMode="External"/><Relationship Id="rId18" Type="http://schemas.openxmlformats.org/officeDocument/2006/relationships/hyperlink" Target="https://www.youtube.com/watch?v=fMUxzrgZvZQ&amp;fbclid=IwAR1bbZWamElIEdisvZ6OChbBF4cv9gO9A7uiCcVpt9B7iwjEDqWQUgop5jQ&amp;app=desktop" TargetMode="External"/><Relationship Id="rId39" Type="http://schemas.openxmlformats.org/officeDocument/2006/relationships/hyperlink" Target="https://americanarchive.org/" TargetMode="External"/><Relationship Id="rId34" Type="http://schemas.openxmlformats.org/officeDocument/2006/relationships/hyperlink" Target="https://www.archives.gov/education/lessons" TargetMode="External"/><Relationship Id="rId50" Type="http://schemas.openxmlformats.org/officeDocument/2006/relationships/hyperlink" Target="https://www.helpteaching.com/self-paced-social-studies-lessons.htm" TargetMode="External"/><Relationship Id="rId55" Type="http://schemas.openxmlformats.org/officeDocument/2006/relationships/hyperlink" Target="https://www.geohistory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EBCC08-4494-B94B-A1E2-F3B44B40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1424</Words>
  <Characters>8947</Characters>
  <Application>Microsoft Office Word</Application>
  <DocSecurity>0</DocSecurity>
  <Lines>279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Dyszel, Jean</cp:lastModifiedBy>
  <cp:revision>3</cp:revision>
  <dcterms:created xsi:type="dcterms:W3CDTF">2020-09-17T01:15:00Z</dcterms:created>
  <dcterms:modified xsi:type="dcterms:W3CDTF">2020-09-17T01:17:00Z</dcterms:modified>
</cp:coreProperties>
</file>