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001D18" w:rsidR="006C4DE9" w:rsidRDefault="00401527" w14:paraId="79D9EFB6" w14:textId="77777777">
      <w:pPr>
        <w:widowControl w:val="0"/>
        <w:spacing w:after="200"/>
        <w:jc w:val="center"/>
        <w:rPr>
          <w:rFonts w:eastAsia="Muli"/>
          <w:b/>
          <w:sz w:val="32"/>
          <w:szCs w:val="32"/>
        </w:rPr>
      </w:pPr>
      <w:r w:rsidRPr="00001D18">
        <w:rPr>
          <w:rFonts w:eastAsia="Muli"/>
          <w:b/>
          <w:sz w:val="32"/>
          <w:szCs w:val="32"/>
        </w:rPr>
        <w:t xml:space="preserve">Experiencing the Formative Assessment Cycle </w:t>
      </w:r>
    </w:p>
    <w:p w:rsidRPr="00001D18" w:rsidR="006C4DE9" w:rsidP="1ED0B90A" w:rsidRDefault="1ED0B90A" w14:paraId="38CE174C" w14:textId="335FDE84">
      <w:pPr>
        <w:widowControl w:val="0"/>
        <w:rPr>
          <w:rFonts w:eastAsia="Muli"/>
          <w:b/>
          <w:bCs/>
          <w:sz w:val="26"/>
          <w:szCs w:val="26"/>
        </w:rPr>
      </w:pPr>
      <w:r w:rsidRPr="00001D18">
        <w:rPr>
          <w:rFonts w:eastAsia="Muli"/>
          <w:b/>
          <w:bCs/>
          <w:sz w:val="26"/>
          <w:szCs w:val="26"/>
        </w:rPr>
        <w:t xml:space="preserve">Alignment Data for Grade </w:t>
      </w:r>
      <w:r w:rsidRPr="00001D18" w:rsidR="00D251E2">
        <w:rPr>
          <w:rFonts w:eastAsia="Muli"/>
          <w:b/>
          <w:bCs/>
          <w:sz w:val="26"/>
          <w:szCs w:val="26"/>
        </w:rPr>
        <w:t>3</w:t>
      </w:r>
      <w:r w:rsidRPr="00001D18" w:rsidR="00D251E2">
        <w:rPr>
          <w:b/>
          <w:bCs/>
          <w:sz w:val="26"/>
          <w:szCs w:val="26"/>
        </w:rPr>
        <w:t>–</w:t>
      </w:r>
      <w:r w:rsidRPr="00001D18" w:rsidR="00D251E2">
        <w:rPr>
          <w:rFonts w:eastAsia="Muli"/>
          <w:b/>
          <w:bCs/>
          <w:sz w:val="26"/>
          <w:szCs w:val="26"/>
        </w:rPr>
        <w:t>5</w:t>
      </w:r>
    </w:p>
    <w:tbl>
      <w:tblPr>
        <w:tblW w:w="13340" w:type="dxa"/>
        <w:tblBorders>
          <w:top w:val="single" w:color="9E9E9E" w:sz="8" w:space="0"/>
          <w:left w:val="single" w:color="9E9E9E" w:sz="8" w:space="0"/>
          <w:bottom w:val="single" w:color="9E9E9E" w:sz="8" w:space="0"/>
          <w:right w:val="single" w:color="9E9E9E" w:sz="8" w:space="0"/>
          <w:insideH w:val="single" w:color="9E9E9E" w:sz="8" w:space="0"/>
          <w:insideV w:val="single" w:color="9E9E9E" w:sz="8" w:space="0"/>
        </w:tblBorders>
        <w:tblLayout w:type="fixed"/>
        <w:tblLook w:val="0600" w:firstRow="0" w:lastRow="0" w:firstColumn="0" w:lastColumn="0" w:noHBand="1" w:noVBand="1"/>
      </w:tblPr>
      <w:tblGrid>
        <w:gridCol w:w="3990"/>
        <w:gridCol w:w="5280"/>
        <w:gridCol w:w="4070"/>
      </w:tblGrid>
      <w:tr w:rsidRPr="00D251E2" w:rsidR="006C4DE9" w:rsidTr="648A6166" w14:paraId="1F3646FA" w14:textId="77777777">
        <w:trPr>
          <w:trHeight w:val="480"/>
        </w:trPr>
        <w:tc>
          <w:tcPr>
            <w:tcW w:w="3990" w:type="dxa"/>
            <w:shd w:val="clear" w:color="auto" w:fill="4F6228" w:themeFill="accent3" w:themeFillShade="80"/>
            <w:tcMar>
              <w:top w:w="140" w:type="dxa"/>
              <w:left w:w="140" w:type="dxa"/>
              <w:bottom w:w="140" w:type="dxa"/>
              <w:right w:w="140" w:type="dxa"/>
            </w:tcMar>
          </w:tcPr>
          <w:p w:rsidRPr="00001D18" w:rsidR="006C4DE9" w:rsidRDefault="00401527" w14:paraId="538554BA" w14:textId="732174A4">
            <w:pPr>
              <w:widowControl w:val="0"/>
              <w:spacing w:line="240" w:lineRule="auto"/>
              <w:jc w:val="center"/>
              <w:rPr>
                <w:rFonts w:eastAsia="Muli"/>
                <w:b/>
                <w:color w:val="FFFFFF"/>
                <w:sz w:val="24"/>
                <w:szCs w:val="24"/>
              </w:rPr>
            </w:pPr>
            <w:r w:rsidRPr="00001D18">
              <w:rPr>
                <w:rFonts w:eastAsia="Muli"/>
                <w:b/>
                <w:color w:val="FFFFFF"/>
                <w:sz w:val="24"/>
                <w:szCs w:val="24"/>
              </w:rPr>
              <w:t>Science and Engineering Practices</w:t>
            </w:r>
            <w:r w:rsidR="00C506EE">
              <w:rPr>
                <w:rFonts w:eastAsia="Muli"/>
                <w:b/>
                <w:color w:val="FFFFFF"/>
                <w:sz w:val="24"/>
                <w:szCs w:val="24"/>
              </w:rPr>
              <w:t xml:space="preserve"> </w:t>
            </w:r>
          </w:p>
        </w:tc>
        <w:tc>
          <w:tcPr>
            <w:tcW w:w="5280" w:type="dxa"/>
            <w:shd w:val="clear" w:color="auto" w:fill="365F91" w:themeFill="accent1" w:themeFillShade="BF"/>
            <w:tcMar>
              <w:top w:w="140" w:type="dxa"/>
              <w:left w:w="140" w:type="dxa"/>
              <w:bottom w:w="140" w:type="dxa"/>
              <w:right w:w="140" w:type="dxa"/>
            </w:tcMar>
          </w:tcPr>
          <w:p w:rsidRPr="00001D18" w:rsidR="006C4DE9" w:rsidRDefault="00401527" w14:paraId="3D1041C1" w14:textId="77777777">
            <w:pPr>
              <w:widowControl w:val="0"/>
              <w:spacing w:line="240" w:lineRule="auto"/>
              <w:jc w:val="center"/>
              <w:rPr>
                <w:rFonts w:eastAsia="Muli"/>
                <w:b/>
                <w:color w:val="FFFFFF"/>
                <w:sz w:val="24"/>
                <w:szCs w:val="24"/>
              </w:rPr>
            </w:pPr>
            <w:r w:rsidRPr="00001D18">
              <w:rPr>
                <w:rFonts w:eastAsia="Muli"/>
                <w:b/>
                <w:color w:val="FFFFFF"/>
                <w:sz w:val="24"/>
                <w:szCs w:val="24"/>
              </w:rPr>
              <w:t>Disciplinary Core Ideas</w:t>
            </w:r>
          </w:p>
        </w:tc>
        <w:tc>
          <w:tcPr>
            <w:tcW w:w="4070" w:type="dxa"/>
            <w:shd w:val="clear" w:color="auto" w:fill="A71573"/>
            <w:tcMar>
              <w:top w:w="140" w:type="dxa"/>
              <w:left w:w="140" w:type="dxa"/>
              <w:bottom w:w="140" w:type="dxa"/>
              <w:right w:w="140" w:type="dxa"/>
            </w:tcMar>
          </w:tcPr>
          <w:p w:rsidRPr="00001D18" w:rsidR="006C4DE9" w:rsidRDefault="00401527" w14:paraId="33B76F51" w14:textId="77777777">
            <w:pPr>
              <w:widowControl w:val="0"/>
              <w:spacing w:line="240" w:lineRule="auto"/>
              <w:jc w:val="center"/>
              <w:rPr>
                <w:rFonts w:eastAsia="Muli"/>
                <w:b/>
                <w:color w:val="FFFFFF"/>
                <w:sz w:val="24"/>
                <w:szCs w:val="24"/>
              </w:rPr>
            </w:pPr>
            <w:r w:rsidRPr="00001D18">
              <w:rPr>
                <w:rFonts w:eastAsia="Muli"/>
                <w:b/>
                <w:color w:val="FFFFFF"/>
                <w:sz w:val="24"/>
                <w:szCs w:val="24"/>
              </w:rPr>
              <w:t>Crosscutting Concepts</w:t>
            </w:r>
          </w:p>
        </w:tc>
      </w:tr>
      <w:tr w:rsidRPr="00D251E2" w:rsidR="006C4DE9" w:rsidTr="648A6166" w14:paraId="637308F6" w14:textId="77777777">
        <w:trPr>
          <w:trHeight w:val="3400"/>
        </w:trPr>
        <w:tc>
          <w:tcPr>
            <w:tcW w:w="3990" w:type="dxa"/>
            <w:shd w:val="clear" w:color="auto" w:fill="EAF1DD" w:themeFill="accent3" w:themeFillTint="33"/>
            <w:tcMar>
              <w:top w:w="140" w:type="dxa"/>
              <w:left w:w="140" w:type="dxa"/>
              <w:bottom w:w="140" w:type="dxa"/>
              <w:right w:w="140" w:type="dxa"/>
            </w:tcMar>
          </w:tcPr>
          <w:p w:rsidRPr="00001D18" w:rsidR="006C4DE9" w:rsidRDefault="576407E3" w14:paraId="004DA26A" w14:textId="6CF57992">
            <w:pPr>
              <w:widowControl w:val="0"/>
              <w:spacing w:line="240" w:lineRule="auto"/>
              <w:rPr>
                <w:rFonts w:eastAsia="Muli"/>
                <w:b/>
                <w:sz w:val="24"/>
                <w:szCs w:val="24"/>
              </w:rPr>
            </w:pPr>
            <w:r w:rsidRPr="00001D18">
              <w:rPr>
                <w:rFonts w:eastAsia="Muli"/>
                <w:b/>
                <w:bCs/>
                <w:sz w:val="24"/>
                <w:szCs w:val="24"/>
              </w:rPr>
              <w:t>Developing and Using Models</w:t>
            </w:r>
          </w:p>
          <w:p w:rsidRPr="00001D18" w:rsidR="576407E3" w:rsidP="576407E3" w:rsidRDefault="576407E3" w14:paraId="17F1F1D5" w14:textId="57E48BFC">
            <w:pPr>
              <w:widowControl w:val="0"/>
              <w:spacing w:line="240" w:lineRule="auto"/>
              <w:rPr>
                <w:rFonts w:eastAsia="Muli"/>
                <w:sz w:val="24"/>
                <w:szCs w:val="24"/>
              </w:rPr>
            </w:pPr>
            <w:r w:rsidRPr="00001D18">
              <w:rPr>
                <w:rFonts w:eastAsia="Muli"/>
                <w:sz w:val="24"/>
                <w:szCs w:val="24"/>
              </w:rPr>
              <w:t xml:space="preserve">Grade </w:t>
            </w:r>
            <w:r w:rsidRPr="00001D18" w:rsidR="00D251E2">
              <w:rPr>
                <w:rFonts w:eastAsia="Muli"/>
                <w:sz w:val="24"/>
                <w:szCs w:val="24"/>
              </w:rPr>
              <w:t>3</w:t>
            </w:r>
            <w:r w:rsidRPr="00001D18" w:rsidR="00D251E2">
              <w:rPr>
                <w:sz w:val="24"/>
                <w:szCs w:val="24"/>
              </w:rPr>
              <w:t>–</w:t>
            </w:r>
            <w:r w:rsidRPr="00001D18" w:rsidR="00D251E2">
              <w:rPr>
                <w:rFonts w:eastAsia="Muli"/>
                <w:sz w:val="24"/>
                <w:szCs w:val="24"/>
              </w:rPr>
              <w:t xml:space="preserve">5 </w:t>
            </w:r>
            <w:r w:rsidRPr="00001D18">
              <w:rPr>
                <w:rFonts w:eastAsia="Muli"/>
                <w:sz w:val="24"/>
                <w:szCs w:val="24"/>
              </w:rPr>
              <w:t>Element</w:t>
            </w:r>
          </w:p>
          <w:p w:rsidRPr="00001D18" w:rsidR="006C4DE9" w:rsidP="0A35CDFF" w:rsidRDefault="0A35CDFF" w14:paraId="3D5C7BD3" w14:textId="186F20C1">
            <w:pPr>
              <w:widowControl w:val="0"/>
              <w:numPr>
                <w:ilvl w:val="0"/>
                <w:numId w:val="15"/>
              </w:numPr>
              <w:spacing w:line="240" w:lineRule="auto"/>
              <w:ind w:left="450" w:hanging="359"/>
              <w:rPr>
                <w:rFonts w:eastAsia="Muli"/>
                <w:sz w:val="24"/>
                <w:szCs w:val="24"/>
                <w:lang w:val="en-US"/>
              </w:rPr>
            </w:pPr>
            <w:r w:rsidRPr="00001D18">
              <w:rPr>
                <w:rFonts w:eastAsia="Muli"/>
                <w:sz w:val="24"/>
                <w:szCs w:val="24"/>
                <w:lang w:val="en-US"/>
              </w:rPr>
              <w:t>Use models to describe phenomena.</w:t>
            </w:r>
          </w:p>
        </w:tc>
        <w:tc>
          <w:tcPr>
            <w:tcW w:w="5280" w:type="dxa"/>
            <w:shd w:val="clear" w:color="auto" w:fill="B8CCE4" w:themeFill="accent1" w:themeFillTint="66"/>
            <w:tcMar>
              <w:top w:w="140" w:type="dxa"/>
              <w:left w:w="140" w:type="dxa"/>
              <w:bottom w:w="140" w:type="dxa"/>
              <w:right w:w="140" w:type="dxa"/>
            </w:tcMar>
          </w:tcPr>
          <w:p w:rsidRPr="00001D18" w:rsidR="006C4DE9" w:rsidP="648A6166" w:rsidRDefault="576407E3" w14:paraId="200713CA" w14:textId="151FEE4B">
            <w:pPr>
              <w:widowControl w:val="0"/>
              <w:spacing w:line="240" w:lineRule="auto"/>
              <w:rPr>
                <w:rFonts w:eastAsia="Muli"/>
                <w:b/>
                <w:bCs/>
                <w:sz w:val="24"/>
                <w:szCs w:val="24"/>
              </w:rPr>
            </w:pPr>
            <w:r w:rsidRPr="648A6166">
              <w:rPr>
                <w:rFonts w:eastAsia="Muli"/>
                <w:b/>
                <w:bCs/>
                <w:sz w:val="24"/>
                <w:szCs w:val="24"/>
              </w:rPr>
              <w:t>Structure and Properties of Matter</w:t>
            </w:r>
          </w:p>
          <w:p w:rsidRPr="00001D18" w:rsidR="576407E3" w:rsidP="576407E3" w:rsidRDefault="576407E3" w14:paraId="530ADB24" w14:textId="76C95543">
            <w:pPr>
              <w:widowControl w:val="0"/>
              <w:spacing w:line="240" w:lineRule="auto"/>
              <w:rPr>
                <w:rFonts w:eastAsia="Muli"/>
                <w:sz w:val="24"/>
                <w:szCs w:val="24"/>
              </w:rPr>
            </w:pPr>
            <w:r w:rsidRPr="00001D18">
              <w:rPr>
                <w:rFonts w:eastAsia="Muli"/>
                <w:sz w:val="24"/>
                <w:szCs w:val="24"/>
              </w:rPr>
              <w:t xml:space="preserve">Grade </w:t>
            </w:r>
            <w:r w:rsidRPr="00001D18" w:rsidR="00D251E2">
              <w:rPr>
                <w:rFonts w:eastAsia="Muli"/>
                <w:sz w:val="24"/>
                <w:szCs w:val="24"/>
              </w:rPr>
              <w:t>3</w:t>
            </w:r>
            <w:r w:rsidRPr="00001D18" w:rsidR="00D251E2">
              <w:rPr>
                <w:sz w:val="24"/>
                <w:szCs w:val="24"/>
              </w:rPr>
              <w:t>–</w:t>
            </w:r>
            <w:r w:rsidRPr="00001D18" w:rsidR="00D251E2">
              <w:rPr>
                <w:rFonts w:eastAsia="Muli"/>
                <w:sz w:val="24"/>
                <w:szCs w:val="24"/>
              </w:rPr>
              <w:t xml:space="preserve">5 </w:t>
            </w:r>
            <w:r w:rsidRPr="00001D18">
              <w:rPr>
                <w:rFonts w:eastAsia="Muli"/>
                <w:sz w:val="24"/>
                <w:szCs w:val="24"/>
              </w:rPr>
              <w:t>Element</w:t>
            </w:r>
          </w:p>
          <w:p w:rsidRPr="00001D18" w:rsidR="00723646" w:rsidP="00723646" w:rsidRDefault="00723646" w14:paraId="21C1ADD7" w14:textId="692E6A56">
            <w:pPr>
              <w:widowControl w:val="0"/>
              <w:numPr>
                <w:ilvl w:val="0"/>
                <w:numId w:val="13"/>
              </w:numPr>
              <w:spacing w:line="254" w:lineRule="auto"/>
              <w:ind w:left="450"/>
              <w:rPr>
                <w:rFonts w:eastAsia="Muli"/>
                <w:sz w:val="24"/>
                <w:szCs w:val="24"/>
                <w:lang w:val="en-US"/>
              </w:rPr>
            </w:pPr>
            <w:r w:rsidRPr="00001D18">
              <w:rPr>
                <w:rFonts w:eastAsia="Muli"/>
                <w:sz w:val="24"/>
                <w:szCs w:val="24"/>
                <w:lang w:val="en-US"/>
              </w:rPr>
              <w:t xml:space="preserve">Matter of any type can be subdivided into particles that are too small to see, but even </w:t>
            </w:r>
            <w:proofErr w:type="gramStart"/>
            <w:r w:rsidRPr="00001D18">
              <w:rPr>
                <w:rFonts w:eastAsia="Muli"/>
                <w:sz w:val="24"/>
                <w:szCs w:val="24"/>
                <w:lang w:val="en-US"/>
              </w:rPr>
              <w:t>then</w:t>
            </w:r>
            <w:proofErr w:type="gramEnd"/>
            <w:r w:rsidRPr="00001D18">
              <w:rPr>
                <w:rFonts w:eastAsia="Muli"/>
                <w:sz w:val="24"/>
                <w:szCs w:val="24"/>
                <w:lang w:val="en-US"/>
              </w:rPr>
              <w:t xml:space="preserve"> the matter still exists and can be detected by other means. A model shows that gases are made from matter particles that are too small to see and are moving freely around in space can explain many observations, including the inflation and shape of a balloon</w:t>
            </w:r>
            <w:r w:rsidRPr="00001D18" w:rsidR="00D251E2">
              <w:rPr>
                <w:rFonts w:eastAsia="Muli"/>
                <w:sz w:val="24"/>
                <w:szCs w:val="24"/>
                <w:lang w:val="en-US"/>
              </w:rPr>
              <w:t xml:space="preserve"> and</w:t>
            </w:r>
            <w:r w:rsidRPr="00001D18">
              <w:rPr>
                <w:rFonts w:eastAsia="Muli"/>
                <w:sz w:val="24"/>
                <w:szCs w:val="24"/>
                <w:lang w:val="en-US"/>
              </w:rPr>
              <w:t xml:space="preserve"> the effects of air on larger particles or objects.</w:t>
            </w:r>
          </w:p>
          <w:p w:rsidRPr="00001D18" w:rsidR="007D5892" w:rsidP="00001D18" w:rsidRDefault="007D5892" w14:paraId="7C8A06A7" w14:textId="2C200D9C">
            <w:pPr>
              <w:widowControl w:val="0"/>
              <w:numPr>
                <w:ilvl w:val="0"/>
                <w:numId w:val="13"/>
              </w:numPr>
              <w:tabs>
                <w:tab w:val="num" w:pos="720"/>
              </w:tabs>
              <w:spacing w:line="254" w:lineRule="auto"/>
              <w:ind w:left="450"/>
              <w:rPr>
                <w:rFonts w:eastAsia="Muli"/>
                <w:sz w:val="24"/>
                <w:szCs w:val="24"/>
                <w:lang w:val="en-US"/>
              </w:rPr>
            </w:pPr>
            <w:r w:rsidRPr="00001D18">
              <w:rPr>
                <w:rFonts w:eastAsia="Muli"/>
                <w:sz w:val="24"/>
                <w:szCs w:val="24"/>
                <w:lang w:val="en-US"/>
              </w:rPr>
              <w:t>The amount (weight) of matter is conserved when it changes form, even in transitions in which it seems to vanish.</w:t>
            </w:r>
          </w:p>
          <w:p w:rsidRPr="00001D18" w:rsidR="006C4DE9" w:rsidP="78B3FE83" w:rsidRDefault="006C4DE9" w14:paraId="536E76BD" w14:textId="41DC5FED">
            <w:pPr>
              <w:widowControl w:val="0"/>
              <w:spacing w:line="254" w:lineRule="auto"/>
              <w:ind w:left="450"/>
              <w:rPr>
                <w:rFonts w:eastAsia="Muli"/>
                <w:color w:val="333333"/>
                <w:sz w:val="24"/>
                <w:szCs w:val="24"/>
              </w:rPr>
            </w:pPr>
          </w:p>
        </w:tc>
        <w:tc>
          <w:tcPr>
            <w:tcW w:w="4070" w:type="dxa"/>
            <w:shd w:val="clear" w:color="auto" w:fill="F4A6D8"/>
            <w:tcMar>
              <w:top w:w="140" w:type="dxa"/>
              <w:left w:w="140" w:type="dxa"/>
              <w:bottom w:w="140" w:type="dxa"/>
              <w:right w:w="140" w:type="dxa"/>
            </w:tcMar>
          </w:tcPr>
          <w:p w:rsidRPr="00001D18" w:rsidR="006C4DE9" w:rsidP="1ED0B90A" w:rsidRDefault="576407E3" w14:paraId="4FCE2373" w14:textId="7C369134">
            <w:pPr>
              <w:widowControl w:val="0"/>
              <w:spacing w:line="240" w:lineRule="auto"/>
              <w:rPr>
                <w:rFonts w:eastAsia="Muli"/>
                <w:b/>
                <w:bCs/>
                <w:sz w:val="24"/>
                <w:szCs w:val="24"/>
              </w:rPr>
            </w:pPr>
            <w:r w:rsidRPr="00001D18">
              <w:rPr>
                <w:rFonts w:eastAsia="Muli"/>
                <w:b/>
                <w:bCs/>
                <w:sz w:val="24"/>
                <w:szCs w:val="24"/>
              </w:rPr>
              <w:t xml:space="preserve">Systems and System Models </w:t>
            </w:r>
          </w:p>
          <w:p w:rsidRPr="00001D18" w:rsidR="576407E3" w:rsidP="576407E3" w:rsidRDefault="576407E3" w14:paraId="29C37043" w14:textId="2BB3B58A">
            <w:pPr>
              <w:widowControl w:val="0"/>
              <w:spacing w:line="240" w:lineRule="auto"/>
              <w:rPr>
                <w:rFonts w:eastAsia="Muli"/>
                <w:sz w:val="24"/>
                <w:szCs w:val="24"/>
              </w:rPr>
            </w:pPr>
            <w:r w:rsidRPr="00001D18">
              <w:rPr>
                <w:rFonts w:eastAsia="Muli"/>
                <w:sz w:val="24"/>
                <w:szCs w:val="24"/>
              </w:rPr>
              <w:t xml:space="preserve">Grade </w:t>
            </w:r>
            <w:r w:rsidRPr="00001D18" w:rsidR="00D251E2">
              <w:rPr>
                <w:rFonts w:eastAsia="Muli"/>
                <w:sz w:val="24"/>
                <w:szCs w:val="24"/>
              </w:rPr>
              <w:t>3</w:t>
            </w:r>
            <w:r w:rsidRPr="00001D18" w:rsidR="00D251E2">
              <w:rPr>
                <w:sz w:val="24"/>
                <w:szCs w:val="24"/>
              </w:rPr>
              <w:t>–</w:t>
            </w:r>
            <w:r w:rsidRPr="00001D18" w:rsidR="00D251E2">
              <w:rPr>
                <w:rFonts w:eastAsia="Muli"/>
                <w:sz w:val="24"/>
                <w:szCs w:val="24"/>
              </w:rPr>
              <w:t xml:space="preserve">5 </w:t>
            </w:r>
            <w:r w:rsidRPr="00001D18">
              <w:rPr>
                <w:rFonts w:eastAsia="Muli"/>
                <w:sz w:val="24"/>
                <w:szCs w:val="24"/>
              </w:rPr>
              <w:t>Element</w:t>
            </w:r>
          </w:p>
          <w:p w:rsidRPr="00001D18" w:rsidR="006C4DE9" w:rsidP="78B3FE83" w:rsidRDefault="78B3FE83" w14:paraId="3232D71C" w14:textId="4CE0E4B7">
            <w:pPr>
              <w:widowControl w:val="0"/>
              <w:numPr>
                <w:ilvl w:val="0"/>
                <w:numId w:val="12"/>
              </w:numPr>
              <w:spacing w:line="254" w:lineRule="auto"/>
              <w:ind w:left="450"/>
              <w:rPr>
                <w:rFonts w:eastAsia="Muli"/>
                <w:sz w:val="24"/>
                <w:szCs w:val="24"/>
                <w:lang w:val="en-US"/>
              </w:rPr>
            </w:pPr>
            <w:r w:rsidRPr="00001D18">
              <w:rPr>
                <w:rFonts w:eastAsia="Muli"/>
                <w:sz w:val="24"/>
                <w:szCs w:val="24"/>
                <w:lang w:val="en-US"/>
              </w:rPr>
              <w:t xml:space="preserve">The total weight of </w:t>
            </w:r>
            <w:r w:rsidRPr="00001D18" w:rsidR="00C22888">
              <w:rPr>
                <w:rFonts w:eastAsia="Muli"/>
                <w:sz w:val="24"/>
                <w:szCs w:val="24"/>
                <w:lang w:val="en-US"/>
              </w:rPr>
              <w:t xml:space="preserve">the </w:t>
            </w:r>
            <w:r w:rsidRPr="00001D18">
              <w:rPr>
                <w:rFonts w:eastAsia="Muli"/>
                <w:sz w:val="24"/>
                <w:szCs w:val="24"/>
                <w:lang w:val="en-US"/>
              </w:rPr>
              <w:t>substance</w:t>
            </w:r>
            <w:r w:rsidRPr="00001D18" w:rsidR="00C22888">
              <w:rPr>
                <w:rFonts w:eastAsia="Muli"/>
                <w:sz w:val="24"/>
                <w:szCs w:val="24"/>
                <w:lang w:val="en-US"/>
              </w:rPr>
              <w:t>s</w:t>
            </w:r>
            <w:r w:rsidRPr="00001D18">
              <w:rPr>
                <w:rFonts w:eastAsia="Muli"/>
                <w:sz w:val="24"/>
                <w:szCs w:val="24"/>
                <w:lang w:val="en-US"/>
              </w:rPr>
              <w:t xml:space="preserve"> does</w:t>
            </w:r>
            <w:r w:rsidRPr="00001D18" w:rsidR="007D5892">
              <w:rPr>
                <w:rFonts w:eastAsia="Muli"/>
                <w:sz w:val="24"/>
                <w:szCs w:val="24"/>
                <w:lang w:val="en-US"/>
              </w:rPr>
              <w:t xml:space="preserve"> not</w:t>
            </w:r>
            <w:r w:rsidRPr="00001D18">
              <w:rPr>
                <w:rFonts w:eastAsia="Muli"/>
                <w:sz w:val="24"/>
                <w:szCs w:val="24"/>
                <w:lang w:val="en-US"/>
              </w:rPr>
              <w:t xml:space="preserve"> change. This is what is meant by conservation of matter. </w:t>
            </w:r>
          </w:p>
        </w:tc>
      </w:tr>
    </w:tbl>
    <w:p w:rsidRPr="00001D18" w:rsidR="006C4DE9" w:rsidRDefault="006C4DE9" w14:paraId="4F2BC39F" w14:textId="77777777">
      <w:pPr>
        <w:rPr>
          <w:rFonts w:eastAsia="Muli"/>
        </w:rPr>
      </w:pPr>
    </w:p>
    <w:p w:rsidRPr="00001D18" w:rsidR="00882D2C" w:rsidRDefault="00882D2C" w14:paraId="3D28EF58" w14:textId="77777777">
      <w:pPr>
        <w:rPr>
          <w:rFonts w:eastAsia="Muli"/>
          <w:b/>
        </w:rPr>
      </w:pPr>
    </w:p>
    <w:p w:rsidRPr="00001D18" w:rsidR="00882D2C" w:rsidRDefault="00882D2C" w14:paraId="5ED00B68" w14:textId="77777777">
      <w:pPr>
        <w:rPr>
          <w:rFonts w:eastAsia="Muli"/>
          <w:b/>
        </w:rPr>
      </w:pPr>
    </w:p>
    <w:p w:rsidRPr="00001D18" w:rsidR="00882D2C" w:rsidRDefault="00882D2C" w14:paraId="6BDD9642" w14:textId="77777777">
      <w:pPr>
        <w:rPr>
          <w:rFonts w:eastAsia="Muli"/>
          <w:b/>
        </w:rPr>
      </w:pPr>
    </w:p>
    <w:p w:rsidRPr="00001D18" w:rsidR="00882D2C" w:rsidRDefault="00882D2C" w14:paraId="0934E4A3" w14:textId="77777777">
      <w:pPr>
        <w:rPr>
          <w:rFonts w:eastAsia="Muli"/>
          <w:b/>
        </w:rPr>
      </w:pPr>
    </w:p>
    <w:p w:rsidRPr="00001D18" w:rsidR="00882D2C" w:rsidRDefault="00882D2C" w14:paraId="5CD4A0C2" w14:textId="77777777">
      <w:pPr>
        <w:rPr>
          <w:rFonts w:eastAsia="Muli"/>
          <w:b/>
        </w:rPr>
      </w:pPr>
    </w:p>
    <w:p w:rsidRPr="00001D18" w:rsidR="00882D2C" w:rsidRDefault="00882D2C" w14:paraId="6F36B38D" w14:textId="77777777">
      <w:pPr>
        <w:rPr>
          <w:rFonts w:eastAsia="Muli"/>
          <w:b/>
        </w:rPr>
      </w:pPr>
    </w:p>
    <w:p w:rsidRPr="00001D18" w:rsidR="00882D2C" w:rsidRDefault="00882D2C" w14:paraId="48ADCD7B" w14:textId="77777777">
      <w:pPr>
        <w:rPr>
          <w:rFonts w:eastAsia="Muli"/>
          <w:b/>
        </w:rPr>
      </w:pPr>
    </w:p>
    <w:p w:rsidRPr="00001D18" w:rsidR="00882D2C" w:rsidRDefault="00882D2C" w14:paraId="6C7EB48D" w14:textId="77777777">
      <w:pPr>
        <w:rPr>
          <w:rFonts w:eastAsia="Muli"/>
          <w:b/>
        </w:rPr>
      </w:pPr>
    </w:p>
    <w:p w:rsidRPr="00001D18" w:rsidR="00882D2C" w:rsidRDefault="00882D2C" w14:paraId="099E0841" w14:textId="77777777">
      <w:pPr>
        <w:rPr>
          <w:rFonts w:eastAsia="Muli"/>
          <w:b/>
        </w:rPr>
      </w:pPr>
    </w:p>
    <w:p w:rsidRPr="00001D18" w:rsidR="00882D2C" w:rsidRDefault="00882D2C" w14:paraId="7710C380" w14:textId="77777777">
      <w:pPr>
        <w:rPr>
          <w:rFonts w:eastAsia="Muli"/>
          <w:b/>
        </w:rPr>
      </w:pPr>
    </w:p>
    <w:p w:rsidRPr="00001D18" w:rsidR="006C4DE9" w:rsidRDefault="00401527" w14:paraId="5CFC8712" w14:textId="438880C6">
      <w:pPr>
        <w:rPr>
          <w:rFonts w:eastAsia="Muli"/>
          <w:sz w:val="26"/>
          <w:szCs w:val="26"/>
        </w:rPr>
      </w:pPr>
      <w:r w:rsidRPr="00001D18">
        <w:rPr>
          <w:rFonts w:eastAsia="Muli"/>
          <w:b/>
          <w:sz w:val="26"/>
          <w:szCs w:val="26"/>
        </w:rPr>
        <w:t>Prompt and Performance Outcome</w:t>
      </w:r>
    </w:p>
    <w:tbl>
      <w:tblPr>
        <w:tblW w:w="1335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605"/>
        <w:gridCol w:w="11745"/>
      </w:tblGrid>
      <w:tr w:rsidRPr="00D251E2" w:rsidR="006C4DE9" w:rsidTr="4F9C5BB1" w14:paraId="74614F5B" w14:textId="77777777">
        <w:tc>
          <w:tcPr>
            <w:tcW w:w="1605" w:type="dxa"/>
            <w:shd w:val="clear" w:color="auto" w:fill="auto"/>
            <w:tcMar>
              <w:top w:w="100" w:type="dxa"/>
              <w:left w:w="100" w:type="dxa"/>
              <w:bottom w:w="100" w:type="dxa"/>
              <w:right w:w="100" w:type="dxa"/>
            </w:tcMar>
          </w:tcPr>
          <w:p w:rsidRPr="00001D18" w:rsidR="006C4DE9" w:rsidRDefault="00723646" w14:paraId="5ED6B559" w14:textId="6E8CB882">
            <w:pPr>
              <w:widowControl w:val="0"/>
              <w:pBdr>
                <w:top w:val="nil"/>
                <w:left w:val="nil"/>
                <w:bottom w:val="nil"/>
                <w:right w:val="nil"/>
                <w:between w:val="nil"/>
              </w:pBdr>
              <w:spacing w:line="240" w:lineRule="auto"/>
              <w:rPr>
                <w:rFonts w:eastAsia="Muli"/>
                <w:sz w:val="24"/>
                <w:szCs w:val="24"/>
              </w:rPr>
            </w:pPr>
            <w:r w:rsidRPr="00001D18">
              <w:rPr>
                <w:rFonts w:eastAsia="Muli"/>
                <w:sz w:val="24"/>
                <w:szCs w:val="24"/>
              </w:rPr>
              <w:t>Prompt A</w:t>
            </w:r>
            <w:r w:rsidRPr="00001D18" w:rsidR="00902AE1">
              <w:rPr>
                <w:rFonts w:eastAsia="Muli"/>
                <w:sz w:val="24"/>
                <w:szCs w:val="24"/>
              </w:rPr>
              <w:t xml:space="preserve"> from Survivors Stranded Task</w:t>
            </w:r>
          </w:p>
        </w:tc>
        <w:tc>
          <w:tcPr>
            <w:tcW w:w="11745" w:type="dxa"/>
            <w:shd w:val="clear" w:color="auto" w:fill="auto"/>
            <w:tcMar>
              <w:top w:w="100" w:type="dxa"/>
              <w:left w:w="100" w:type="dxa"/>
              <w:bottom w:w="100" w:type="dxa"/>
              <w:right w:w="100" w:type="dxa"/>
            </w:tcMar>
          </w:tcPr>
          <w:p w:rsidRPr="00001D18" w:rsidR="006C4DE9" w:rsidP="00723646" w:rsidRDefault="00D63BD1" w14:paraId="4ED249AD" w14:textId="713BE50E">
            <w:pPr>
              <w:spacing w:line="240" w:lineRule="auto"/>
              <w:rPr>
                <w:sz w:val="24"/>
                <w:szCs w:val="24"/>
                <w:lang w:val="en-US"/>
              </w:rPr>
            </w:pPr>
            <w:r w:rsidRPr="00001D18">
              <w:rPr>
                <w:noProof/>
                <w:sz w:val="24"/>
                <w:szCs w:val="24"/>
                <w:lang w:val="en-US"/>
              </w:rPr>
              <w:drawing>
                <wp:anchor distT="0" distB="0" distL="114300" distR="114300" simplePos="0" relativeHeight="251658240" behindDoc="0" locked="0" layoutInCell="1" allowOverlap="1" wp14:anchorId="3DDEBF06" wp14:editId="7EB26B09">
                  <wp:simplePos x="0" y="0"/>
                  <wp:positionH relativeFrom="column">
                    <wp:posOffset>3215079</wp:posOffset>
                  </wp:positionH>
                  <wp:positionV relativeFrom="paragraph">
                    <wp:posOffset>25655</wp:posOffset>
                  </wp:positionV>
                  <wp:extent cx="4086225" cy="2877185"/>
                  <wp:effectExtent l="0" t="0" r="3175" b="5715"/>
                  <wp:wrapSquare wrapText="bothSides"/>
                  <wp:docPr id="5" name="Picture 5" descr="1. Cup with 100 milliliters of salt-water mixture is placed inside a larger container.&#10;&#10;2. Larger containers is placed in direct sunlight causing the water to turn into water vapor.&#10;&#10;3. Water vapor becomes condensation on the inside of the larger container.&#10;&#10;4. The condensation drips down to the bottom of the larger container.&#10;&#10;5. You are now left with 80 milliliters of water outside the cup and 20 milliliters of salt inside of the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 Cup with 100 milliliters of salt-water mixture is placed inside a larger container.&#10;&#10;2. Larger containers is placed in direct sunlight causing the water to turn into water vapor.&#10;&#10;3. Water vapor becomes condensation on the inside of the larger container.&#10;&#10;4. The condensation drips down to the bottom of the larger container.&#10;&#10;5. You are now left with 80 milliliters of water outside the cup and 20 milliliters of salt inside of the cu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6225" cy="2877185"/>
                          </a:xfrm>
                          <a:prstGeom prst="rect">
                            <a:avLst/>
                          </a:prstGeom>
                        </pic:spPr>
                      </pic:pic>
                    </a:graphicData>
                  </a:graphic>
                  <wp14:sizeRelH relativeFrom="page">
                    <wp14:pctWidth>0</wp14:pctWidth>
                  </wp14:sizeRelH>
                  <wp14:sizeRelV relativeFrom="page">
                    <wp14:pctHeight>0</wp14:pctHeight>
                  </wp14:sizeRelV>
                </wp:anchor>
              </w:drawing>
            </w:r>
            <w:r w:rsidRPr="00001D18" w:rsidR="00723646">
              <w:rPr>
                <w:sz w:val="24"/>
                <w:szCs w:val="24"/>
                <w:lang w:val="en-US"/>
              </w:rPr>
              <w:t xml:space="preserve">Use the steps in the model to explain how the salt is removed from the water in the solar still. In your </w:t>
            </w:r>
            <w:proofErr w:type="gramStart"/>
            <w:r w:rsidRPr="00001D18" w:rsidR="00723646">
              <w:rPr>
                <w:sz w:val="24"/>
                <w:szCs w:val="24"/>
                <w:lang w:val="en-US"/>
              </w:rPr>
              <w:t>explanations</w:t>
            </w:r>
            <w:proofErr w:type="gramEnd"/>
            <w:r w:rsidRPr="00001D18" w:rsidR="00723646">
              <w:rPr>
                <w:sz w:val="24"/>
                <w:szCs w:val="24"/>
                <w:lang w:val="en-US"/>
              </w:rPr>
              <w:t xml:space="preserve"> include </w:t>
            </w:r>
            <w:r w:rsidRPr="00001D18" w:rsidR="00723646">
              <w:rPr>
                <w:b/>
                <w:bCs/>
                <w:i/>
                <w:iCs/>
                <w:sz w:val="24"/>
                <w:szCs w:val="24"/>
                <w:lang w:val="en-US"/>
              </w:rPr>
              <w:t xml:space="preserve">how </w:t>
            </w:r>
            <w:r w:rsidRPr="00001D18" w:rsidR="00723646">
              <w:rPr>
                <w:sz w:val="24"/>
                <w:szCs w:val="24"/>
                <w:lang w:val="en-US"/>
              </w:rPr>
              <w:t xml:space="preserve">changes in states of matter make the solar still work as a system.  </w:t>
            </w:r>
          </w:p>
        </w:tc>
      </w:tr>
      <w:tr w:rsidRPr="00D251E2" w:rsidR="006C4DE9" w:rsidTr="4F9C5BB1" w14:paraId="62E36FD8" w14:textId="77777777">
        <w:tc>
          <w:tcPr>
            <w:tcW w:w="1605" w:type="dxa"/>
            <w:shd w:val="clear" w:color="auto" w:fill="auto"/>
            <w:tcMar>
              <w:top w:w="100" w:type="dxa"/>
              <w:left w:w="100" w:type="dxa"/>
              <w:bottom w:w="100" w:type="dxa"/>
              <w:right w:w="100" w:type="dxa"/>
            </w:tcMar>
          </w:tcPr>
          <w:p w:rsidRPr="00001D18" w:rsidR="006C4DE9" w:rsidRDefault="00401527" w14:paraId="542E4A45" w14:textId="77777777">
            <w:pPr>
              <w:widowControl w:val="0"/>
              <w:pBdr>
                <w:top w:val="nil"/>
                <w:left w:val="nil"/>
                <w:bottom w:val="nil"/>
                <w:right w:val="nil"/>
                <w:between w:val="nil"/>
              </w:pBdr>
              <w:spacing w:line="240" w:lineRule="auto"/>
              <w:rPr>
                <w:rFonts w:eastAsia="Muli"/>
                <w:sz w:val="24"/>
                <w:szCs w:val="24"/>
              </w:rPr>
            </w:pPr>
            <w:r w:rsidRPr="00001D18">
              <w:rPr>
                <w:rFonts w:eastAsia="Muli"/>
                <w:sz w:val="24"/>
                <w:szCs w:val="24"/>
              </w:rPr>
              <w:t>Performance Outcome</w:t>
            </w:r>
          </w:p>
        </w:tc>
        <w:tc>
          <w:tcPr>
            <w:tcW w:w="11745" w:type="dxa"/>
            <w:shd w:val="clear" w:color="auto" w:fill="auto"/>
            <w:tcMar>
              <w:top w:w="100" w:type="dxa"/>
              <w:left w:w="100" w:type="dxa"/>
              <w:bottom w:w="100" w:type="dxa"/>
              <w:right w:w="100" w:type="dxa"/>
            </w:tcMar>
          </w:tcPr>
          <w:p w:rsidRPr="00001D18" w:rsidR="006C4DE9" w:rsidP="4F9C5BB1" w:rsidRDefault="4F9C5BB1" w14:paraId="0EE42EC8" w14:textId="140031B3">
            <w:pPr>
              <w:widowControl w:val="0"/>
              <w:pBdr>
                <w:top w:val="nil"/>
                <w:left w:val="nil"/>
                <w:bottom w:val="nil"/>
                <w:right w:val="nil"/>
                <w:between w:val="nil"/>
              </w:pBdr>
              <w:spacing w:line="240" w:lineRule="auto"/>
              <w:rPr>
                <w:rFonts w:eastAsia="Muli"/>
                <w:sz w:val="24"/>
                <w:szCs w:val="24"/>
              </w:rPr>
            </w:pPr>
            <w:r w:rsidRPr="00001D18">
              <w:rPr>
                <w:rFonts w:eastAsia="Muli"/>
                <w:color w:val="4F6228" w:themeColor="accent3" w:themeShade="80"/>
                <w:sz w:val="24"/>
                <w:szCs w:val="24"/>
              </w:rPr>
              <w:t>Use a model to describe</w:t>
            </w:r>
            <w:r w:rsidRPr="00001D18">
              <w:rPr>
                <w:rFonts w:eastAsia="Muli"/>
                <w:color w:val="38761D"/>
                <w:sz w:val="24"/>
                <w:szCs w:val="24"/>
              </w:rPr>
              <w:t xml:space="preserve"> </w:t>
            </w:r>
            <w:r w:rsidRPr="00001D18">
              <w:rPr>
                <w:rFonts w:eastAsia="Muli"/>
                <w:color w:val="365F91" w:themeColor="accent1" w:themeShade="BF"/>
                <w:sz w:val="24"/>
                <w:szCs w:val="24"/>
              </w:rPr>
              <w:t>how changes in states of matter</w:t>
            </w:r>
            <w:r w:rsidRPr="00001D18">
              <w:rPr>
                <w:rFonts w:eastAsia="Muli"/>
                <w:color w:val="38761D"/>
                <w:sz w:val="24"/>
                <w:szCs w:val="24"/>
              </w:rPr>
              <w:t xml:space="preserve"> </w:t>
            </w:r>
            <w:r w:rsidRPr="00001D18">
              <w:rPr>
                <w:rFonts w:eastAsia="Muli"/>
                <w:color w:val="A71573"/>
                <w:sz w:val="24"/>
                <w:szCs w:val="24"/>
              </w:rPr>
              <w:t>cause the movement and conservation of matter</w:t>
            </w:r>
            <w:r w:rsidRPr="00001D18">
              <w:rPr>
                <w:rFonts w:eastAsia="Muli"/>
                <w:color w:val="38761D"/>
                <w:sz w:val="24"/>
                <w:szCs w:val="24"/>
              </w:rPr>
              <w:t xml:space="preserve"> </w:t>
            </w:r>
            <w:r w:rsidRPr="00001D18">
              <w:rPr>
                <w:rFonts w:eastAsia="Muli"/>
                <w:color w:val="365F91" w:themeColor="accent1" w:themeShade="BF"/>
                <w:sz w:val="24"/>
                <w:szCs w:val="24"/>
              </w:rPr>
              <w:t>even when it seems to vanish</w:t>
            </w:r>
            <w:r w:rsidRPr="00001D18">
              <w:rPr>
                <w:rFonts w:eastAsia="Muli"/>
                <w:sz w:val="24"/>
                <w:szCs w:val="24"/>
              </w:rPr>
              <w:t>.</w:t>
            </w:r>
          </w:p>
        </w:tc>
      </w:tr>
    </w:tbl>
    <w:p w:rsidRPr="00001D18" w:rsidR="006C4DE9" w:rsidRDefault="006C4DE9" w14:paraId="1AAD0EFC" w14:textId="0F8A5C89">
      <w:pPr>
        <w:rPr>
          <w:rFonts w:eastAsia="Muli"/>
          <w:b/>
        </w:rPr>
      </w:pPr>
    </w:p>
    <w:tbl>
      <w:tblPr>
        <w:tblStyle w:val="TableGrid"/>
        <w:tblW w:w="0" w:type="auto"/>
        <w:tblLayout w:type="fixed"/>
        <w:tblLook w:val="06A0" w:firstRow="1" w:lastRow="0" w:firstColumn="1" w:lastColumn="0" w:noHBand="1" w:noVBand="1"/>
      </w:tblPr>
      <w:tblGrid>
        <w:gridCol w:w="13350"/>
      </w:tblGrid>
      <w:tr w:rsidRPr="00D251E2" w:rsidR="2D09ABF1" w:rsidTr="404417D8" w14:paraId="56AFE1A4" w14:textId="77777777">
        <w:trPr>
          <w:trHeight w:val="300"/>
        </w:trPr>
        <w:tc>
          <w:tcPr>
            <w:tcW w:w="13350" w:type="dxa"/>
          </w:tcPr>
          <w:p w:rsidRPr="00001D18" w:rsidR="2D09ABF1" w:rsidP="2D09ABF1" w:rsidRDefault="00B2FF96" w14:paraId="5AAA8C27" w14:textId="7EB43B77">
            <w:pPr>
              <w:rPr>
                <w:rFonts w:eastAsia="Muli"/>
                <w:b/>
                <w:bCs/>
                <w:sz w:val="24"/>
                <w:szCs w:val="24"/>
              </w:rPr>
            </w:pPr>
            <w:r w:rsidRPr="00001D18">
              <w:rPr>
                <w:rFonts w:eastAsia="Muli"/>
                <w:b/>
                <w:bCs/>
                <w:sz w:val="24"/>
                <w:szCs w:val="24"/>
              </w:rPr>
              <w:t>Evidence that students have met this performance outcome:</w:t>
            </w:r>
          </w:p>
          <w:p w:rsidRPr="00001D18" w:rsidR="2D09ABF1" w:rsidP="4F9C5BB1" w:rsidRDefault="4F9C5BB1" w14:paraId="4F063BEB" w14:textId="4B8E8C14">
            <w:pPr>
              <w:rPr>
                <w:rFonts w:eastAsiaTheme="majorEastAsia"/>
                <w:sz w:val="24"/>
                <w:szCs w:val="24"/>
              </w:rPr>
            </w:pPr>
            <w:r w:rsidRPr="00001D18">
              <w:rPr>
                <w:rFonts w:eastAsiaTheme="majorEastAsia"/>
                <w:sz w:val="24"/>
                <w:szCs w:val="24"/>
              </w:rPr>
              <w:t xml:space="preserve">Students describe relationships between components of the model (macroscopic observable matter [e.g., salt, air, water], particles of matter that are too small to be seen, and the sun), including: </w:t>
            </w:r>
          </w:p>
          <w:p w:rsidRPr="00001D18" w:rsidR="2D09ABF1" w:rsidP="404417D8" w:rsidRDefault="568F4091" w14:paraId="28706CE1" w14:textId="20076FF7">
            <w:pPr>
              <w:pStyle w:val="ListParagraph"/>
              <w:numPr>
                <w:ilvl w:val="0"/>
                <w:numId w:val="38"/>
              </w:numPr>
              <w:rPr>
                <w:rFonts w:eastAsiaTheme="majorEastAsia"/>
                <w:sz w:val="24"/>
                <w:szCs w:val="24"/>
                <w:lang w:val="en-US"/>
              </w:rPr>
            </w:pPr>
            <w:r w:rsidRPr="404417D8">
              <w:rPr>
                <w:rFonts w:eastAsiaTheme="majorEastAsia"/>
                <w:sz w:val="24"/>
                <w:szCs w:val="24"/>
                <w:lang w:val="en-US"/>
              </w:rPr>
              <w:t>Between (a) macroscopic matter and (b) tiny particles that cannot be seen (i.e., the idea that tiny particles of matter that cannot be seen make up matter that we can see</w:t>
            </w:r>
            <w:proofErr w:type="gramStart"/>
            <w:r w:rsidRPr="404417D8">
              <w:rPr>
                <w:rFonts w:eastAsiaTheme="majorEastAsia"/>
                <w:sz w:val="24"/>
                <w:szCs w:val="24"/>
                <w:lang w:val="en-US"/>
              </w:rPr>
              <w:t>);</w:t>
            </w:r>
            <w:proofErr w:type="gramEnd"/>
            <w:r w:rsidRPr="404417D8">
              <w:rPr>
                <w:rFonts w:eastAsiaTheme="majorEastAsia"/>
                <w:sz w:val="24"/>
                <w:szCs w:val="24"/>
                <w:lang w:val="en-US"/>
              </w:rPr>
              <w:t xml:space="preserve"> </w:t>
            </w:r>
          </w:p>
          <w:p w:rsidRPr="00001D18" w:rsidR="2D09ABF1" w:rsidP="404417D8" w:rsidRDefault="4F9C5BB1" w14:paraId="2D899FF9" w14:textId="088F3A3E">
            <w:pPr>
              <w:pStyle w:val="ListParagraph"/>
              <w:numPr>
                <w:ilvl w:val="0"/>
                <w:numId w:val="38"/>
              </w:numPr>
              <w:rPr>
                <w:rFonts w:eastAsiaTheme="majorEastAsia"/>
                <w:sz w:val="24"/>
                <w:szCs w:val="24"/>
                <w:lang w:val="en-US"/>
              </w:rPr>
            </w:pPr>
            <w:r w:rsidRPr="404417D8">
              <w:rPr>
                <w:rFonts w:eastAsiaTheme="majorEastAsia"/>
                <w:sz w:val="24"/>
                <w:szCs w:val="24"/>
                <w:lang w:val="en-US"/>
              </w:rPr>
              <w:t xml:space="preserve">Between </w:t>
            </w:r>
            <w:r w:rsidRPr="404417D8" w:rsidR="00C7630E">
              <w:rPr>
                <w:rFonts w:eastAsiaTheme="majorEastAsia"/>
                <w:sz w:val="24"/>
                <w:szCs w:val="24"/>
                <w:lang w:val="en-US"/>
              </w:rPr>
              <w:t>(</w:t>
            </w:r>
            <w:r w:rsidRPr="404417D8">
              <w:rPr>
                <w:rFonts w:eastAsiaTheme="majorEastAsia"/>
                <w:sz w:val="24"/>
                <w:szCs w:val="24"/>
                <w:lang w:val="en-US"/>
              </w:rPr>
              <w:t xml:space="preserve">a) the sun and </w:t>
            </w:r>
            <w:r w:rsidRPr="404417D8" w:rsidR="00C7630E">
              <w:rPr>
                <w:rFonts w:eastAsiaTheme="majorEastAsia"/>
                <w:sz w:val="24"/>
                <w:szCs w:val="24"/>
                <w:lang w:val="en-US"/>
              </w:rPr>
              <w:t>(</w:t>
            </w:r>
            <w:r w:rsidRPr="404417D8">
              <w:rPr>
                <w:rFonts w:eastAsiaTheme="majorEastAsia"/>
                <w:sz w:val="24"/>
                <w:szCs w:val="24"/>
                <w:lang w:val="en-US"/>
              </w:rPr>
              <w:t xml:space="preserve">b) the movement of tiny </w:t>
            </w:r>
            <w:proofErr w:type="gramStart"/>
            <w:r w:rsidRPr="404417D8">
              <w:rPr>
                <w:rFonts w:eastAsiaTheme="majorEastAsia"/>
                <w:sz w:val="24"/>
                <w:szCs w:val="24"/>
                <w:lang w:val="en-US"/>
              </w:rPr>
              <w:t>particles</w:t>
            </w:r>
            <w:r w:rsidRPr="404417D8" w:rsidR="00DD7F7E">
              <w:rPr>
                <w:rFonts w:eastAsiaTheme="majorEastAsia"/>
                <w:sz w:val="24"/>
                <w:szCs w:val="24"/>
                <w:lang w:val="en-US"/>
              </w:rPr>
              <w:t>;</w:t>
            </w:r>
            <w:proofErr w:type="gramEnd"/>
          </w:p>
          <w:p w:rsidRPr="00001D18" w:rsidR="2D09ABF1" w:rsidP="00F501B6" w:rsidRDefault="4F9C5BB1" w14:paraId="442576C3" w14:textId="585F2854">
            <w:pPr>
              <w:pStyle w:val="ListParagraph"/>
              <w:numPr>
                <w:ilvl w:val="0"/>
                <w:numId w:val="38"/>
              </w:numPr>
              <w:rPr>
                <w:rFonts w:eastAsiaTheme="majorEastAsia"/>
                <w:sz w:val="24"/>
                <w:szCs w:val="24"/>
              </w:rPr>
            </w:pPr>
            <w:r w:rsidRPr="00001D18">
              <w:rPr>
                <w:rFonts w:eastAsiaTheme="majorEastAsia"/>
                <w:sz w:val="24"/>
                <w:szCs w:val="24"/>
              </w:rPr>
              <w:t xml:space="preserve">Between </w:t>
            </w:r>
            <w:r w:rsidRPr="00001D18" w:rsidR="00C7630E">
              <w:rPr>
                <w:rFonts w:eastAsiaTheme="majorEastAsia"/>
                <w:sz w:val="24"/>
                <w:szCs w:val="24"/>
              </w:rPr>
              <w:t>(</w:t>
            </w:r>
            <w:r w:rsidRPr="00001D18">
              <w:rPr>
                <w:rFonts w:eastAsiaTheme="majorEastAsia"/>
                <w:sz w:val="24"/>
                <w:szCs w:val="24"/>
              </w:rPr>
              <w:t xml:space="preserve">a) the movement of tiny particles and </w:t>
            </w:r>
            <w:r w:rsidRPr="00001D18" w:rsidR="00C7630E">
              <w:rPr>
                <w:rFonts w:eastAsiaTheme="majorEastAsia"/>
                <w:sz w:val="24"/>
                <w:szCs w:val="24"/>
              </w:rPr>
              <w:t>(</w:t>
            </w:r>
            <w:r w:rsidRPr="00001D18">
              <w:rPr>
                <w:rFonts w:eastAsiaTheme="majorEastAsia"/>
                <w:sz w:val="24"/>
                <w:szCs w:val="24"/>
              </w:rPr>
              <w:t>b) the solar still phenomena (e.g., evaporating liquids, substances that dissolve in a solvent)</w:t>
            </w:r>
            <w:r w:rsidRPr="00001D18" w:rsidR="00DD7F7E">
              <w:rPr>
                <w:rFonts w:eastAsiaTheme="majorEastAsia"/>
                <w:sz w:val="24"/>
                <w:szCs w:val="24"/>
              </w:rPr>
              <w:t>; and</w:t>
            </w:r>
          </w:p>
          <w:p w:rsidRPr="00001D18" w:rsidR="2D09ABF1" w:rsidP="404417D8" w:rsidRDefault="568F4091" w14:paraId="6294FA44" w14:textId="58D23609">
            <w:pPr>
              <w:pStyle w:val="ListParagraph"/>
              <w:numPr>
                <w:ilvl w:val="0"/>
                <w:numId w:val="38"/>
              </w:numPr>
              <w:rPr>
                <w:rFonts w:eastAsiaTheme="majorEastAsia"/>
                <w:sz w:val="24"/>
                <w:szCs w:val="24"/>
                <w:lang w:val="en-US"/>
              </w:rPr>
            </w:pPr>
            <w:r w:rsidRPr="404417D8">
              <w:rPr>
                <w:rFonts w:eastAsiaTheme="majorEastAsia"/>
                <w:sz w:val="24"/>
                <w:szCs w:val="24"/>
                <w:lang w:val="en-US"/>
              </w:rPr>
              <w:t xml:space="preserve">Between the weight of </w:t>
            </w:r>
            <w:proofErr w:type="gramStart"/>
            <w:r w:rsidRPr="404417D8">
              <w:rPr>
                <w:rFonts w:eastAsiaTheme="majorEastAsia"/>
                <w:sz w:val="24"/>
                <w:szCs w:val="24"/>
                <w:lang w:val="en-US"/>
              </w:rPr>
              <w:t>all of</w:t>
            </w:r>
            <w:proofErr w:type="gramEnd"/>
            <w:r w:rsidRPr="404417D8">
              <w:rPr>
                <w:rFonts w:eastAsiaTheme="majorEastAsia"/>
                <w:sz w:val="24"/>
                <w:szCs w:val="24"/>
                <w:lang w:val="en-US"/>
              </w:rPr>
              <w:t xml:space="preserve"> the matter in the bottle (a) before and (b) after it is heated.  </w:t>
            </w:r>
          </w:p>
          <w:p w:rsidRPr="00001D18" w:rsidR="2D09ABF1" w:rsidP="4F9C5BB1" w:rsidRDefault="4F9C5BB1" w14:paraId="21CD6F3F" w14:textId="77F194BA">
            <w:pPr>
              <w:spacing w:line="257" w:lineRule="auto"/>
              <w:rPr>
                <w:rFonts w:eastAsiaTheme="majorEastAsia"/>
              </w:rPr>
            </w:pPr>
            <w:r w:rsidRPr="00001D18">
              <w:rPr>
                <w:rFonts w:eastAsiaTheme="majorEastAsia"/>
                <w:sz w:val="24"/>
                <w:szCs w:val="24"/>
              </w:rPr>
              <w:t xml:space="preserve">Students describe </w:t>
            </w:r>
            <w:proofErr w:type="gramStart"/>
            <w:r w:rsidRPr="00001D18">
              <w:rPr>
                <w:rFonts w:eastAsiaTheme="majorEastAsia"/>
                <w:sz w:val="24"/>
                <w:szCs w:val="24"/>
              </w:rPr>
              <w:t>that matter</w:t>
            </w:r>
            <w:proofErr w:type="gramEnd"/>
            <w:r w:rsidRPr="00001D18">
              <w:rPr>
                <w:rFonts w:eastAsiaTheme="majorEastAsia"/>
                <w:sz w:val="24"/>
                <w:szCs w:val="24"/>
              </w:rPr>
              <w:t xml:space="preserve"> being composed of tiny particles too small to be seen can account for salt separating from water in a solar still.</w:t>
            </w:r>
          </w:p>
        </w:tc>
      </w:tr>
    </w:tbl>
    <w:p w:rsidRPr="00001D18" w:rsidR="001D71A2" w:rsidRDefault="001D71A2" w14:paraId="26528D50" w14:textId="77777777">
      <w:pPr>
        <w:rPr>
          <w:rFonts w:eastAsia="Muli"/>
          <w:b/>
          <w:sz w:val="26"/>
          <w:szCs w:val="26"/>
        </w:rPr>
      </w:pPr>
    </w:p>
    <w:p w:rsidRPr="00001D18" w:rsidR="006C4DE9" w:rsidRDefault="00194248" w14:paraId="7C249A5B" w14:textId="5F0480EB">
      <w:pPr>
        <w:rPr>
          <w:rFonts w:eastAsia="Muli"/>
          <w:b/>
          <w:sz w:val="26"/>
          <w:szCs w:val="26"/>
        </w:rPr>
      </w:pPr>
      <w:r w:rsidRPr="00001D18">
        <w:rPr>
          <w:rFonts w:eastAsia="Muli"/>
          <w:b/>
          <w:sz w:val="26"/>
          <w:szCs w:val="26"/>
        </w:rPr>
        <w:t>Part I. Analyze Student Work</w:t>
      </w:r>
    </w:p>
    <w:p w:rsidRPr="00001D18" w:rsidR="006C4DE9" w:rsidP="404417D8" w:rsidRDefault="00401527" w14:paraId="201270D0" w14:textId="339BA1F0">
      <w:pPr>
        <w:numPr>
          <w:ilvl w:val="0"/>
          <w:numId w:val="11"/>
        </w:numPr>
        <w:spacing w:after="200"/>
        <w:rPr>
          <w:rFonts w:eastAsia="Muli"/>
          <w:sz w:val="24"/>
          <w:szCs w:val="24"/>
          <w:lang w:val="en-US"/>
        </w:rPr>
      </w:pPr>
      <w:r w:rsidRPr="404417D8">
        <w:rPr>
          <w:rFonts w:eastAsia="Muli"/>
          <w:sz w:val="24"/>
          <w:szCs w:val="24"/>
          <w:lang w:val="en-US"/>
        </w:rPr>
        <w:t xml:space="preserve">Color-code the sample student responses in the left column according to what dimensions the response is showing evidence of (SEP - </w:t>
      </w:r>
      <w:r w:rsidRPr="404417D8" w:rsidR="0064436C">
        <w:rPr>
          <w:rFonts w:eastAsia="Muli"/>
          <w:color w:val="4F6228" w:themeColor="accent3" w:themeShade="80"/>
          <w:sz w:val="24"/>
          <w:szCs w:val="24"/>
          <w:lang w:val="en-US"/>
        </w:rPr>
        <w:t>green</w:t>
      </w:r>
      <w:r w:rsidRPr="404417D8">
        <w:rPr>
          <w:rFonts w:eastAsia="Muli"/>
          <w:sz w:val="24"/>
          <w:szCs w:val="24"/>
          <w:lang w:val="en-US"/>
        </w:rPr>
        <w:t xml:space="preserve">, DCI - </w:t>
      </w:r>
      <w:r w:rsidRPr="404417D8" w:rsidR="0064436C">
        <w:rPr>
          <w:rFonts w:eastAsia="Muli"/>
          <w:color w:val="365F91" w:themeColor="accent1" w:themeShade="BF"/>
          <w:sz w:val="24"/>
          <w:szCs w:val="24"/>
          <w:lang w:val="en-US"/>
        </w:rPr>
        <w:t>blue</w:t>
      </w:r>
      <w:r w:rsidRPr="404417D8">
        <w:rPr>
          <w:rFonts w:eastAsia="Muli"/>
          <w:sz w:val="24"/>
          <w:szCs w:val="24"/>
          <w:lang w:val="en-US"/>
        </w:rPr>
        <w:t xml:space="preserve">, CCC - </w:t>
      </w:r>
      <w:r w:rsidRPr="404417D8" w:rsidR="0064436C">
        <w:rPr>
          <w:rFonts w:eastAsia="Muli"/>
          <w:color w:val="A71573"/>
          <w:sz w:val="24"/>
          <w:szCs w:val="24"/>
          <w:lang w:val="en-US"/>
        </w:rPr>
        <w:t>purple</w:t>
      </w:r>
      <w:r w:rsidRPr="404417D8">
        <w:rPr>
          <w:rFonts w:eastAsia="Muli"/>
          <w:sz w:val="24"/>
          <w:szCs w:val="24"/>
          <w:lang w:val="en-US"/>
        </w:rPr>
        <w:t>). Keep in mind that not every response will show evidence of all three dimensions.</w:t>
      </w:r>
      <w:r w:rsidRPr="404417D8" w:rsidR="00E7042C">
        <w:rPr>
          <w:rFonts w:eastAsia="Muli"/>
          <w:sz w:val="24"/>
          <w:szCs w:val="24"/>
          <w:lang w:val="en-US"/>
        </w:rPr>
        <w:t xml:space="preserve"> </w:t>
      </w:r>
      <w:r w:rsidRPr="404417D8" w:rsidR="00E7042C">
        <w:rPr>
          <w:color w:val="000000" w:themeColor="text1"/>
          <w:sz w:val="24"/>
          <w:szCs w:val="24"/>
          <w:lang w:val="en-US"/>
        </w:rPr>
        <w:t xml:space="preserve">Continually </w:t>
      </w:r>
      <w:proofErr w:type="gramStart"/>
      <w:r w:rsidRPr="404417D8" w:rsidR="00E7042C">
        <w:rPr>
          <w:color w:val="000000" w:themeColor="text1"/>
          <w:sz w:val="24"/>
          <w:szCs w:val="24"/>
          <w:lang w:val="en-US"/>
        </w:rPr>
        <w:t>refer back</w:t>
      </w:r>
      <w:proofErr w:type="gramEnd"/>
      <w:r w:rsidRPr="404417D8" w:rsidR="00E7042C">
        <w:rPr>
          <w:color w:val="000000" w:themeColor="text1"/>
          <w:sz w:val="24"/>
          <w:szCs w:val="24"/>
          <w:lang w:val="en-US"/>
        </w:rPr>
        <w:t xml:space="preserve"> to your alignment table and performance outcome above.</w:t>
      </w:r>
    </w:p>
    <w:p w:rsidRPr="00001D18" w:rsidR="001D71A2" w:rsidP="001D71A2" w:rsidRDefault="30BDA891" w14:paraId="73A6D3C4" w14:textId="6368EED3">
      <w:pPr>
        <w:pStyle w:val="NormalWeb"/>
        <w:numPr>
          <w:ilvl w:val="0"/>
          <w:numId w:val="11"/>
        </w:numPr>
        <w:spacing w:before="0" w:beforeAutospacing="0" w:after="200" w:afterAutospacing="0"/>
        <w:textAlignment w:val="baseline"/>
        <w:rPr>
          <w:rFonts w:ascii="Arial" w:hAnsi="Arial" w:cs="Arial"/>
          <w:color w:val="000000"/>
        </w:rPr>
      </w:pPr>
      <w:r w:rsidRPr="00001D18">
        <w:rPr>
          <w:rFonts w:ascii="Arial" w:hAnsi="Arial" w:cs="Arial"/>
          <w:color w:val="000000" w:themeColor="text1"/>
        </w:rPr>
        <w:t>Then label each row of student work as Emerging, Developing, or Proficient in the right column. You may color-code the boxes as orange (Emerging), yellow (Developing), and green (Proficient) if that helps you see patterns across the student work.</w:t>
      </w:r>
    </w:p>
    <w:tbl>
      <w:tblPr>
        <w:tblW w:w="1378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8430"/>
        <w:gridCol w:w="1785"/>
        <w:gridCol w:w="1785"/>
        <w:gridCol w:w="1785"/>
      </w:tblGrid>
      <w:tr w:rsidRPr="00D251E2" w:rsidR="006C4DE9" w:rsidTr="12250A66" w14:paraId="7A5AD535" w14:textId="77777777">
        <w:trPr>
          <w:trHeight w:val="300"/>
        </w:trPr>
        <w:tc>
          <w:tcPr>
            <w:tcW w:w="8430" w:type="dxa"/>
            <w:shd w:val="clear" w:color="auto" w:fill="auto"/>
            <w:tcMar>
              <w:top w:w="100" w:type="dxa"/>
              <w:left w:w="100" w:type="dxa"/>
              <w:bottom w:w="100" w:type="dxa"/>
              <w:right w:w="100" w:type="dxa"/>
            </w:tcMar>
          </w:tcPr>
          <w:p w:rsidRPr="008138A6" w:rsidR="006C4DE9" w:rsidRDefault="00401527" w14:paraId="59F170E8" w14:textId="77777777">
            <w:pPr>
              <w:widowControl w:val="0"/>
              <w:pBdr>
                <w:top w:val="nil"/>
                <w:left w:val="nil"/>
                <w:bottom w:val="nil"/>
                <w:right w:val="nil"/>
                <w:between w:val="nil"/>
              </w:pBdr>
              <w:spacing w:line="240" w:lineRule="auto"/>
              <w:rPr>
                <w:rFonts w:eastAsia="Muli"/>
                <w:b/>
              </w:rPr>
            </w:pPr>
            <w:r w:rsidRPr="008138A6">
              <w:rPr>
                <w:rFonts w:eastAsia="Muli"/>
                <w:b/>
              </w:rPr>
              <w:t>Sample Student Work</w:t>
            </w:r>
          </w:p>
        </w:tc>
        <w:tc>
          <w:tcPr>
            <w:tcW w:w="1785" w:type="dxa"/>
            <w:shd w:val="clear" w:color="auto" w:fill="auto"/>
            <w:tcMar>
              <w:top w:w="100" w:type="dxa"/>
              <w:left w:w="100" w:type="dxa"/>
              <w:bottom w:w="100" w:type="dxa"/>
              <w:right w:w="100" w:type="dxa"/>
            </w:tcMar>
          </w:tcPr>
          <w:p w:rsidRPr="008138A6" w:rsidR="006C4DE9" w:rsidP="16BBC161" w:rsidRDefault="16BBC161" w14:paraId="1E854954" w14:textId="051CEDFF">
            <w:pPr>
              <w:widowControl w:val="0"/>
              <w:pBdr>
                <w:top w:val="nil"/>
                <w:left w:val="nil"/>
                <w:bottom w:val="nil"/>
                <w:right w:val="nil"/>
                <w:between w:val="nil"/>
              </w:pBdr>
              <w:spacing w:line="240" w:lineRule="auto"/>
              <w:rPr>
                <w:rFonts w:eastAsia="Muli"/>
                <w:b/>
              </w:rPr>
            </w:pPr>
            <w:r w:rsidRPr="008138A6">
              <w:rPr>
                <w:rFonts w:eastAsia="Muli"/>
                <w:b/>
              </w:rPr>
              <w:t>Emerging, Developing, or Proficient (DCI)</w:t>
            </w:r>
          </w:p>
        </w:tc>
        <w:tc>
          <w:tcPr>
            <w:tcW w:w="1785" w:type="dxa"/>
            <w:shd w:val="clear" w:color="auto" w:fill="auto"/>
            <w:tcMar>
              <w:top w:w="100" w:type="dxa"/>
              <w:left w:w="100" w:type="dxa"/>
              <w:bottom w:w="100" w:type="dxa"/>
              <w:right w:w="100" w:type="dxa"/>
            </w:tcMar>
          </w:tcPr>
          <w:p w:rsidRPr="008138A6" w:rsidR="16BBC161" w:rsidP="16BBC161" w:rsidRDefault="16BBC161" w14:paraId="6E8B5000" w14:textId="1D013D63">
            <w:pPr>
              <w:widowControl w:val="0"/>
              <w:pBdr>
                <w:top w:val="nil"/>
                <w:left w:val="nil"/>
                <w:bottom w:val="nil"/>
                <w:right w:val="nil"/>
                <w:between w:val="nil"/>
              </w:pBdr>
              <w:spacing w:line="240" w:lineRule="auto"/>
              <w:rPr>
                <w:rFonts w:eastAsia="Muli"/>
                <w:b/>
              </w:rPr>
            </w:pPr>
            <w:r w:rsidRPr="008138A6">
              <w:rPr>
                <w:rFonts w:eastAsia="Muli"/>
                <w:b/>
              </w:rPr>
              <w:t>Emerging, Developing, or Proficient (SEP)</w:t>
            </w:r>
          </w:p>
        </w:tc>
        <w:tc>
          <w:tcPr>
            <w:tcW w:w="1785" w:type="dxa"/>
            <w:shd w:val="clear" w:color="auto" w:fill="auto"/>
            <w:tcMar>
              <w:top w:w="100" w:type="dxa"/>
              <w:left w:w="100" w:type="dxa"/>
              <w:bottom w:w="100" w:type="dxa"/>
              <w:right w:w="100" w:type="dxa"/>
            </w:tcMar>
          </w:tcPr>
          <w:p w:rsidRPr="008138A6" w:rsidR="16BBC161" w:rsidP="16BBC161" w:rsidRDefault="16BBC161" w14:paraId="31474C33" w14:textId="2A66BEB0">
            <w:pPr>
              <w:widowControl w:val="0"/>
              <w:pBdr>
                <w:top w:val="nil"/>
                <w:left w:val="nil"/>
                <w:bottom w:val="nil"/>
                <w:right w:val="nil"/>
                <w:between w:val="nil"/>
              </w:pBdr>
              <w:spacing w:line="240" w:lineRule="auto"/>
              <w:rPr>
                <w:rFonts w:eastAsia="Muli"/>
                <w:b/>
              </w:rPr>
            </w:pPr>
            <w:r w:rsidRPr="008138A6">
              <w:rPr>
                <w:rFonts w:eastAsia="Muli"/>
                <w:b/>
              </w:rPr>
              <w:t>Emerging, Developing, or Proficient (CCC)</w:t>
            </w:r>
          </w:p>
        </w:tc>
      </w:tr>
      <w:tr w:rsidRPr="00D251E2" w:rsidR="006C4DE9" w:rsidTr="12250A66" w14:paraId="40C49743" w14:textId="77777777">
        <w:trPr>
          <w:trHeight w:val="300"/>
        </w:trPr>
        <w:tc>
          <w:tcPr>
            <w:tcW w:w="8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P="12250A66" w:rsidRDefault="6CCAA9CC" w14:paraId="09B24D37" w14:textId="29A3E9A5" w14:noSpellErr="1">
            <w:pPr>
              <w:widowControl w:val="0"/>
              <w:rPr>
                <w:rFonts w:eastAsia="Muli"/>
                <w:sz w:val="20"/>
                <w:szCs w:val="20"/>
                <w:lang w:val="en-US"/>
              </w:rPr>
            </w:pPr>
            <w:r w:rsidRPr="12250A66" w:rsidR="6CCAA9CC">
              <w:rPr>
                <w:rFonts w:eastAsia="Muli"/>
                <w:b w:val="1"/>
                <w:bCs w:val="1"/>
                <w:sz w:val="20"/>
                <w:szCs w:val="20"/>
                <w:lang w:val="en-US"/>
              </w:rPr>
              <w:t>Student 1:</w:t>
            </w:r>
            <w:r w:rsidRPr="12250A66" w:rsidR="6CCAA9CC">
              <w:rPr>
                <w:rFonts w:eastAsia="Muli"/>
                <w:sz w:val="20"/>
                <w:szCs w:val="20"/>
                <w:lang w:val="en-US"/>
              </w:rPr>
              <w:t xml:space="preserve"> In the first bottle, you can tell that the circles and triangles </w:t>
            </w:r>
            <w:r w:rsidRPr="12250A66" w:rsidR="6CCAA9CC">
              <w:rPr>
                <w:rFonts w:eastAsia="Muli"/>
                <w:sz w:val="20"/>
                <w:szCs w:val="20"/>
                <w:lang w:val="en-US"/>
              </w:rPr>
              <w:t>are meaning</w:t>
            </w:r>
            <w:r w:rsidRPr="12250A66" w:rsidR="6CCAA9CC">
              <w:rPr>
                <w:rFonts w:eastAsia="Muli"/>
                <w:sz w:val="20"/>
                <w:szCs w:val="20"/>
                <w:lang w:val="en-US"/>
              </w:rPr>
              <w:t xml:space="preserve"> salt water. When you put the bottle in the sun, the water evaporates and then condenses onto the side and when you flick it, all the water droplets fall on to the rim of the water bottle.</w:t>
            </w:r>
          </w:p>
        </w:tc>
        <w:tc>
          <w:tcPr>
            <w:tcW w:w="17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RDefault="006C4DE9" w14:paraId="1848ED4E" w14:textId="77777777">
            <w:pPr>
              <w:widowControl w:val="0"/>
              <w:rPr>
                <w:rFonts w:eastAsia="Muli"/>
              </w:rPr>
            </w:pPr>
          </w:p>
        </w:tc>
        <w:tc>
          <w:tcPr>
            <w:tcW w:w="17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690AF117" w14:textId="402CD0D4">
            <w:pPr>
              <w:rPr>
                <w:rFonts w:eastAsia="Muli"/>
              </w:rPr>
            </w:pPr>
          </w:p>
        </w:tc>
        <w:tc>
          <w:tcPr>
            <w:tcW w:w="17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7EE83D40" w14:textId="299B25BA">
            <w:pPr>
              <w:rPr>
                <w:rFonts w:eastAsia="Muli"/>
              </w:rPr>
            </w:pPr>
          </w:p>
        </w:tc>
      </w:tr>
      <w:tr w:rsidRPr="00D251E2" w:rsidR="006C4DE9" w:rsidTr="12250A66" w14:paraId="4730C33D" w14:textId="77777777">
        <w:trPr>
          <w:trHeight w:val="300"/>
        </w:trPr>
        <w:tc>
          <w:tcPr>
            <w:tcW w:w="8430"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P="404417D8" w:rsidRDefault="00E7042C" w14:paraId="50EBBB95" w14:textId="7E197841">
            <w:pPr>
              <w:widowControl w:val="0"/>
              <w:rPr>
                <w:rFonts w:eastAsia="Muli"/>
                <w:sz w:val="20"/>
                <w:szCs w:val="20"/>
                <w:lang w:val="en-US"/>
              </w:rPr>
            </w:pPr>
            <w:r w:rsidRPr="404417D8">
              <w:rPr>
                <w:rFonts w:eastAsia="Muli"/>
                <w:b/>
                <w:bCs/>
                <w:sz w:val="20"/>
                <w:szCs w:val="20"/>
                <w:lang w:val="en-US"/>
              </w:rPr>
              <w:t>Studen</w:t>
            </w:r>
            <w:r w:rsidRPr="404417D8" w:rsidR="00194248">
              <w:rPr>
                <w:rFonts w:eastAsia="Muli"/>
                <w:b/>
                <w:bCs/>
                <w:sz w:val="20"/>
                <w:szCs w:val="20"/>
                <w:lang w:val="en-US"/>
              </w:rPr>
              <w:t>t 2</w:t>
            </w:r>
            <w:r w:rsidRPr="404417D8">
              <w:rPr>
                <w:rFonts w:eastAsia="Muli"/>
                <w:b/>
                <w:bCs/>
                <w:sz w:val="20"/>
                <w:szCs w:val="20"/>
                <w:lang w:val="en-US"/>
              </w:rPr>
              <w:t>:</w:t>
            </w:r>
            <w:r w:rsidRPr="404417D8">
              <w:rPr>
                <w:rFonts w:eastAsia="Muli"/>
                <w:sz w:val="20"/>
                <w:szCs w:val="20"/>
                <w:lang w:val="en-US"/>
              </w:rPr>
              <w:t xml:space="preserve"> </w:t>
            </w:r>
            <w:r w:rsidRPr="404417D8" w:rsidR="007F4133">
              <w:rPr>
                <w:rFonts w:eastAsia="Muli"/>
                <w:sz w:val="20"/>
                <w:szCs w:val="20"/>
                <w:lang w:val="en-US"/>
              </w:rPr>
              <w:t>I think it is removed through the outside of the bottle. It evaporates. The changes in states of matter make the solar still work by evaporating up into the sky.</w:t>
            </w:r>
            <w:r w:rsidR="007F4133">
              <w:rPr>
                <w:noProof/>
              </w:rPr>
              <w:drawing>
                <wp:inline distT="0" distB="0" distL="0" distR="0" wp14:anchorId="5446EA22" wp14:editId="46E9CD45">
                  <wp:extent cx="5302249" cy="1094105"/>
                  <wp:effectExtent l="0" t="0" r="6350" b="0"/>
                  <wp:docPr id="4" name="Picture 4" descr="Student drawing of the experiment condu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udent drawing of the experiment conducted"/>
                          <pic:cNvPicPr/>
                        </pic:nvPicPr>
                        <pic:blipFill>
                          <a:blip r:embed="rId11">
                            <a:extLst>
                              <a:ext uri="{28A0092B-C50C-407E-A947-70E740481C1C}">
                                <a14:useLocalDpi xmlns:a14="http://schemas.microsoft.com/office/drawing/2010/main" val="0"/>
                              </a:ext>
                            </a:extLst>
                          </a:blip>
                          <a:stretch>
                            <a:fillRect/>
                          </a:stretch>
                        </pic:blipFill>
                        <pic:spPr>
                          <a:xfrm>
                            <a:off x="0" y="0"/>
                            <a:ext cx="5302249" cy="1094105"/>
                          </a:xfrm>
                          <a:prstGeom prst="rect">
                            <a:avLst/>
                          </a:prstGeom>
                        </pic:spPr>
                      </pic:pic>
                    </a:graphicData>
                  </a:graphic>
                </wp:inline>
              </w:drawing>
            </w: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RDefault="006C4DE9" w14:paraId="7E881F96" w14:textId="77777777">
            <w:pPr>
              <w:widowControl w:val="0"/>
              <w:rPr>
                <w:rFonts w:eastAsia="Muli"/>
              </w:rPr>
            </w:pP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0B4D0C4F" w14:textId="4DEDC4EA">
            <w:pPr>
              <w:rPr>
                <w:rFonts w:eastAsia="Muli"/>
              </w:rPr>
            </w:pP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3694E2F3" w14:textId="24A3BDBE">
            <w:pPr>
              <w:rPr>
                <w:rFonts w:eastAsia="Muli"/>
              </w:rPr>
            </w:pPr>
          </w:p>
        </w:tc>
      </w:tr>
      <w:tr w:rsidRPr="00D251E2" w:rsidR="006C4DE9" w:rsidTr="12250A66" w14:paraId="625F98F8" w14:textId="77777777">
        <w:trPr>
          <w:trHeight w:val="300"/>
        </w:trPr>
        <w:tc>
          <w:tcPr>
            <w:tcW w:w="8430"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P="404417D8" w:rsidRDefault="00E7042C" w14:paraId="34BEDDD7" w14:textId="22C86B6B">
            <w:pPr>
              <w:widowControl w:val="0"/>
              <w:rPr>
                <w:rFonts w:eastAsia="Muli"/>
                <w:sz w:val="20"/>
                <w:szCs w:val="20"/>
                <w:lang w:val="en-US"/>
              </w:rPr>
            </w:pPr>
            <w:r w:rsidRPr="404417D8">
              <w:rPr>
                <w:rFonts w:eastAsia="Muli"/>
                <w:b/>
                <w:bCs/>
                <w:sz w:val="20"/>
                <w:szCs w:val="20"/>
                <w:lang w:val="en-US"/>
              </w:rPr>
              <w:t>Studen</w:t>
            </w:r>
            <w:r w:rsidRPr="404417D8" w:rsidR="00194248">
              <w:rPr>
                <w:rFonts w:eastAsia="Muli"/>
                <w:b/>
                <w:bCs/>
                <w:sz w:val="20"/>
                <w:szCs w:val="20"/>
                <w:lang w:val="en-US"/>
              </w:rPr>
              <w:t>t 3</w:t>
            </w:r>
            <w:r w:rsidRPr="404417D8">
              <w:rPr>
                <w:rFonts w:eastAsia="Muli"/>
                <w:b/>
                <w:bCs/>
                <w:sz w:val="20"/>
                <w:szCs w:val="20"/>
                <w:lang w:val="en-US"/>
              </w:rPr>
              <w:t>:</w:t>
            </w:r>
            <w:r w:rsidRPr="404417D8">
              <w:rPr>
                <w:rFonts w:eastAsia="Muli"/>
                <w:sz w:val="20"/>
                <w:szCs w:val="20"/>
                <w:lang w:val="en-US"/>
              </w:rPr>
              <w:t xml:space="preserve"> The water evaporates and catches the outside of the </w:t>
            </w:r>
            <w:proofErr w:type="gramStart"/>
            <w:r w:rsidRPr="404417D8">
              <w:rPr>
                <w:rFonts w:eastAsia="Muli"/>
                <w:sz w:val="20"/>
                <w:szCs w:val="20"/>
                <w:lang w:val="en-US"/>
              </w:rPr>
              <w:t>bottle</w:t>
            </w:r>
            <w:proofErr w:type="gramEnd"/>
            <w:r w:rsidRPr="404417D8">
              <w:rPr>
                <w:rFonts w:eastAsia="Muli"/>
                <w:sz w:val="20"/>
                <w:szCs w:val="20"/>
                <w:lang w:val="en-US"/>
              </w:rPr>
              <w:t xml:space="preserve"> and the water will be pure water, not salt water as shown in the model. What makes the solar still effective is that it uses </w:t>
            </w:r>
            <w:proofErr w:type="gramStart"/>
            <w:r w:rsidRPr="404417D8">
              <w:rPr>
                <w:rFonts w:eastAsia="Muli"/>
                <w:sz w:val="20"/>
                <w:szCs w:val="20"/>
                <w:lang w:val="en-US"/>
              </w:rPr>
              <w:t>the evaporation</w:t>
            </w:r>
            <w:proofErr w:type="gramEnd"/>
            <w:r w:rsidRPr="404417D8">
              <w:rPr>
                <w:rFonts w:eastAsia="Muli"/>
                <w:sz w:val="20"/>
                <w:szCs w:val="20"/>
                <w:lang w:val="en-US"/>
              </w:rPr>
              <w:t xml:space="preserve"> to change the state of matter back to regular water.</w:t>
            </w: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RDefault="006C4DE9" w14:paraId="1951636A" w14:textId="77777777">
            <w:pPr>
              <w:widowControl w:val="0"/>
              <w:rPr>
                <w:rFonts w:eastAsia="Muli"/>
              </w:rPr>
            </w:pP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22294254" w14:textId="0087D665">
            <w:pPr>
              <w:rPr>
                <w:rFonts w:eastAsia="Muli"/>
              </w:rPr>
            </w:pP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290C7EFD" w14:textId="48E7D99E">
            <w:pPr>
              <w:rPr>
                <w:rFonts w:eastAsia="Muli"/>
              </w:rPr>
            </w:pPr>
          </w:p>
        </w:tc>
      </w:tr>
      <w:tr w:rsidRPr="00D251E2" w:rsidR="006C4DE9" w:rsidTr="12250A66" w14:paraId="7B95FCF6" w14:textId="77777777">
        <w:trPr>
          <w:trHeight w:val="300"/>
        </w:trPr>
        <w:tc>
          <w:tcPr>
            <w:tcW w:w="8430"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RDefault="00E7042C" w14:paraId="087C5C88" w14:textId="222065B1">
            <w:pPr>
              <w:widowControl w:val="0"/>
              <w:rPr>
                <w:rFonts w:eastAsia="Muli"/>
                <w:sz w:val="20"/>
                <w:szCs w:val="20"/>
              </w:rPr>
            </w:pPr>
            <w:r w:rsidRPr="00001D18">
              <w:rPr>
                <w:rFonts w:eastAsia="Muli"/>
                <w:b/>
                <w:bCs/>
                <w:sz w:val="20"/>
                <w:szCs w:val="20"/>
              </w:rPr>
              <w:t>Studen</w:t>
            </w:r>
            <w:r w:rsidRPr="00001D18" w:rsidR="00194248">
              <w:rPr>
                <w:rFonts w:eastAsia="Muli"/>
                <w:b/>
                <w:bCs/>
                <w:sz w:val="20"/>
                <w:szCs w:val="20"/>
              </w:rPr>
              <w:t>t 4</w:t>
            </w:r>
            <w:r w:rsidRPr="00001D18">
              <w:rPr>
                <w:rFonts w:eastAsia="Muli"/>
                <w:b/>
                <w:bCs/>
                <w:sz w:val="20"/>
                <w:szCs w:val="20"/>
              </w:rPr>
              <w:t>:</w:t>
            </w:r>
            <w:r w:rsidRPr="00001D18">
              <w:rPr>
                <w:rFonts w:eastAsia="Muli"/>
                <w:sz w:val="20"/>
                <w:szCs w:val="20"/>
              </w:rPr>
              <w:t xml:space="preserve"> The sun evaporates the water and then it changes back to water.</w:t>
            </w: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RDefault="006C4DE9" w14:paraId="25F6793E" w14:textId="77777777">
            <w:pPr>
              <w:widowControl w:val="0"/>
              <w:rPr>
                <w:rFonts w:eastAsia="Muli"/>
              </w:rPr>
            </w:pP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21695F33" w14:textId="208917FD">
            <w:pPr>
              <w:rPr>
                <w:rFonts w:eastAsia="Muli"/>
              </w:rPr>
            </w:pP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3C46BE9A" w14:textId="32830E0A">
            <w:pPr>
              <w:rPr>
                <w:rFonts w:eastAsia="Muli"/>
              </w:rPr>
            </w:pPr>
          </w:p>
        </w:tc>
      </w:tr>
      <w:tr w:rsidRPr="00D251E2" w:rsidR="006C4DE9" w:rsidTr="12250A66" w14:paraId="659B8570" w14:textId="77777777">
        <w:trPr>
          <w:trHeight w:val="300"/>
        </w:trPr>
        <w:tc>
          <w:tcPr>
            <w:tcW w:w="8430"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P="404417D8" w:rsidRDefault="30BDA891" w14:paraId="44166779" w14:textId="3941774B">
            <w:pPr>
              <w:widowControl w:val="0"/>
              <w:rPr>
                <w:rFonts w:eastAsia="Muli"/>
                <w:sz w:val="20"/>
                <w:szCs w:val="20"/>
                <w:lang w:val="en-US"/>
              </w:rPr>
            </w:pPr>
            <w:r w:rsidRPr="404417D8">
              <w:rPr>
                <w:rFonts w:eastAsia="Muli"/>
                <w:b/>
                <w:bCs/>
                <w:sz w:val="20"/>
                <w:szCs w:val="20"/>
                <w:lang w:val="en-US"/>
              </w:rPr>
              <w:t>Student 5</w:t>
            </w:r>
            <w:proofErr w:type="gramStart"/>
            <w:r w:rsidRPr="404417D8">
              <w:rPr>
                <w:rFonts w:eastAsia="Muli"/>
                <w:b/>
                <w:bCs/>
                <w:sz w:val="20"/>
                <w:szCs w:val="20"/>
                <w:lang w:val="en-US"/>
              </w:rPr>
              <w:t xml:space="preserve">: </w:t>
            </w:r>
            <w:r w:rsidRPr="404417D8">
              <w:rPr>
                <w:rFonts w:eastAsia="Muli"/>
                <w:sz w:val="20"/>
                <w:szCs w:val="20"/>
                <w:lang w:val="en-US"/>
              </w:rPr>
              <w:t xml:space="preserve"> In</w:t>
            </w:r>
            <w:proofErr w:type="gramEnd"/>
            <w:r w:rsidRPr="404417D8">
              <w:rPr>
                <w:rFonts w:eastAsia="Muli"/>
                <w:sz w:val="20"/>
                <w:szCs w:val="20"/>
                <w:lang w:val="en-US"/>
              </w:rPr>
              <w:t xml:space="preserve"> Step 1, you can see that there is 100 ml of saltwater but in Step 2, the sun causes the water to evaporate, so the water molecules (circles) are floating inside the bottle as gas and the salt (triangles) stay in the glass. In Step 3, the water condenses on the inside of the bottle and then falls to the bottom in Step 4. </w:t>
            </w:r>
            <w:proofErr w:type="gramStart"/>
            <w:r w:rsidRPr="404417D8">
              <w:rPr>
                <w:rFonts w:eastAsia="Muli"/>
                <w:sz w:val="20"/>
                <w:szCs w:val="20"/>
                <w:lang w:val="en-US"/>
              </w:rPr>
              <w:t>So</w:t>
            </w:r>
            <w:proofErr w:type="gramEnd"/>
            <w:r w:rsidRPr="404417D8">
              <w:rPr>
                <w:rFonts w:eastAsia="Muli"/>
                <w:sz w:val="20"/>
                <w:szCs w:val="20"/>
                <w:lang w:val="en-US"/>
              </w:rPr>
              <w:t xml:space="preserve"> this is how you have 80 ml of pure water separated from 20 ml of salt in Step 5, which equals the same total ml as it started with.</w:t>
            </w: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006C4DE9" w:rsidRDefault="006C4DE9" w14:paraId="2A8C5B69" w14:textId="77777777">
            <w:pPr>
              <w:widowControl w:val="0"/>
              <w:rPr>
                <w:rFonts w:eastAsia="Muli"/>
              </w:rPr>
            </w:pP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03FE64B1" w14:textId="57C3C874">
            <w:pPr>
              <w:rPr>
                <w:rFonts w:eastAsia="Muli"/>
              </w:rPr>
            </w:pPr>
          </w:p>
        </w:tc>
        <w:tc>
          <w:tcPr>
            <w:tcW w:w="1785" w:type="dxa"/>
            <w:tcBorders>
              <w:top w:val="single" w:color="CCCCCC"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Pr="00001D18" w:rsidR="16BBC161" w:rsidP="16BBC161" w:rsidRDefault="16BBC161" w14:paraId="74EAD7EA" w14:textId="68140064">
            <w:pPr>
              <w:rPr>
                <w:rFonts w:eastAsia="Muli"/>
              </w:rPr>
            </w:pPr>
          </w:p>
        </w:tc>
      </w:tr>
    </w:tbl>
    <w:p w:rsidRPr="00001D18" w:rsidR="001D71A2" w:rsidRDefault="001D71A2" w14:paraId="7D9E35B7" w14:textId="14DC35B1">
      <w:pPr>
        <w:rPr>
          <w:rFonts w:eastAsia="Muli"/>
          <w:b/>
          <w:bCs/>
          <w:sz w:val="26"/>
          <w:szCs w:val="26"/>
        </w:rPr>
      </w:pPr>
    </w:p>
    <w:p w:rsidRPr="00001D18" w:rsidR="00194248" w:rsidP="404417D8" w:rsidRDefault="30BDA891" w14:paraId="125D1587" w14:textId="4803FFCB">
      <w:pPr>
        <w:rPr>
          <w:rFonts w:eastAsia="Muli"/>
          <w:b/>
          <w:bCs/>
          <w:sz w:val="26"/>
          <w:szCs w:val="26"/>
          <w:lang w:val="en-US"/>
        </w:rPr>
      </w:pPr>
      <w:r w:rsidRPr="404417D8">
        <w:rPr>
          <w:rFonts w:eastAsia="Muli"/>
          <w:b/>
          <w:bCs/>
          <w:sz w:val="26"/>
          <w:szCs w:val="26"/>
          <w:lang w:val="en-US"/>
        </w:rPr>
        <w:t>Part II. Identify Trends in Student Work</w:t>
      </w:r>
    </w:p>
    <w:p w:rsidRPr="00001D18" w:rsidR="00194248" w:rsidRDefault="00194248" w14:paraId="75066BA8" w14:textId="77777777">
      <w:pPr>
        <w:rPr>
          <w:rFonts w:eastAsia="Muli"/>
          <w:b/>
        </w:rPr>
      </w:pPr>
    </w:p>
    <w:p w:rsidRPr="00001D18" w:rsidR="00194248" w:rsidP="00194248" w:rsidRDefault="00194248" w14:paraId="51D34CD5" w14:textId="77777777">
      <w:pPr>
        <w:spacing w:line="240" w:lineRule="auto"/>
        <w:rPr>
          <w:rFonts w:eastAsia="Times New Roman"/>
          <w:sz w:val="24"/>
          <w:szCs w:val="24"/>
          <w:lang w:val="en-US"/>
        </w:rPr>
      </w:pPr>
      <w:r w:rsidRPr="00001D18">
        <w:rPr>
          <w:rFonts w:eastAsia="Times New Roman"/>
          <w:color w:val="000000"/>
          <w:sz w:val="24"/>
          <w:szCs w:val="24"/>
          <w:lang w:val="en-US"/>
        </w:rPr>
        <w:t>Once you have sorted the student responses, look across the student work and consider: What made you label a response as Emerging? Developing? Proficient? </w:t>
      </w:r>
    </w:p>
    <w:p w:rsidRPr="00001D18" w:rsidR="00194248" w:rsidP="00194248" w:rsidRDefault="00194248" w14:paraId="323764D1" w14:textId="193C3716">
      <w:pPr>
        <w:spacing w:line="240" w:lineRule="auto"/>
        <w:rPr>
          <w:rFonts w:eastAsia="Times New Roman"/>
          <w:sz w:val="24"/>
          <w:szCs w:val="24"/>
          <w:lang w:val="en-US"/>
        </w:rPr>
      </w:pPr>
    </w:p>
    <w:p w:rsidRPr="00001D18" w:rsidR="00194248" w:rsidP="00194248" w:rsidRDefault="00194248" w14:paraId="12236CD0" w14:textId="77777777">
      <w:pPr>
        <w:numPr>
          <w:ilvl w:val="0"/>
          <w:numId w:val="18"/>
        </w:numPr>
        <w:spacing w:line="240" w:lineRule="auto"/>
        <w:textAlignment w:val="baseline"/>
        <w:rPr>
          <w:rFonts w:eastAsia="Times New Roman"/>
          <w:color w:val="000000"/>
          <w:sz w:val="24"/>
          <w:szCs w:val="24"/>
          <w:lang w:val="en-US"/>
        </w:rPr>
      </w:pPr>
      <w:r w:rsidRPr="00001D18">
        <w:rPr>
          <w:rFonts w:eastAsia="Times New Roman"/>
          <w:color w:val="000000"/>
          <w:sz w:val="24"/>
          <w:szCs w:val="24"/>
          <w:lang w:val="en-US"/>
        </w:rPr>
        <w:t>First, review the student responses that are at the Developing Level:</w:t>
      </w:r>
    </w:p>
    <w:p w:rsidRPr="00001D18" w:rsidR="00194248" w:rsidP="00194248" w:rsidRDefault="00194248" w14:paraId="74121497" w14:textId="758F69E5">
      <w:pPr>
        <w:numPr>
          <w:ilvl w:val="1"/>
          <w:numId w:val="19"/>
        </w:numPr>
        <w:spacing w:line="240" w:lineRule="auto"/>
        <w:textAlignment w:val="baseline"/>
        <w:rPr>
          <w:rFonts w:eastAsia="Times New Roman"/>
          <w:color w:val="000000"/>
          <w:sz w:val="24"/>
          <w:szCs w:val="24"/>
          <w:lang w:val="en-US"/>
        </w:rPr>
      </w:pPr>
      <w:r w:rsidRPr="00001D18">
        <w:rPr>
          <w:rFonts w:eastAsia="Times New Roman"/>
          <w:color w:val="000000"/>
          <w:sz w:val="24"/>
          <w:szCs w:val="24"/>
          <w:u w:val="single"/>
          <w:lang w:val="en-US"/>
        </w:rPr>
        <w:t>Identify Trends in Strengths</w:t>
      </w:r>
      <w:r w:rsidRPr="00001D18">
        <w:rPr>
          <w:rFonts w:eastAsia="Times New Roman"/>
          <w:color w:val="000000"/>
          <w:sz w:val="24"/>
          <w:szCs w:val="24"/>
          <w:lang w:val="en-US"/>
        </w:rPr>
        <w:t>: What are the students at this level doing well with the dimension(s)? In the top middle column, record criteria that indicate trends in strengths of this level of student responses. </w:t>
      </w:r>
    </w:p>
    <w:p w:rsidRPr="00001D18" w:rsidR="00194248" w:rsidP="00194248" w:rsidRDefault="00194248" w14:paraId="74ACEB6C" w14:textId="00B6BAF8">
      <w:pPr>
        <w:numPr>
          <w:ilvl w:val="1"/>
          <w:numId w:val="20"/>
        </w:numPr>
        <w:spacing w:line="240" w:lineRule="auto"/>
        <w:textAlignment w:val="baseline"/>
        <w:rPr>
          <w:rFonts w:eastAsia="Times New Roman"/>
          <w:color w:val="000000"/>
          <w:sz w:val="24"/>
          <w:szCs w:val="24"/>
          <w:lang w:val="en-US"/>
        </w:rPr>
      </w:pPr>
      <w:r w:rsidRPr="00001D18">
        <w:rPr>
          <w:rFonts w:eastAsia="Times New Roman"/>
          <w:color w:val="000000"/>
          <w:sz w:val="24"/>
          <w:szCs w:val="24"/>
          <w:u w:val="single"/>
          <w:lang w:val="en-US"/>
        </w:rPr>
        <w:t>Identify Trends in Needs</w:t>
      </w:r>
      <w:r w:rsidRPr="00001D18">
        <w:rPr>
          <w:rFonts w:eastAsia="Times New Roman"/>
          <w:color w:val="000000"/>
          <w:sz w:val="24"/>
          <w:szCs w:val="24"/>
          <w:lang w:val="en-US"/>
        </w:rPr>
        <w:t xml:space="preserve">: What are the students at this level struggling with in terms of the dimensions? In the bottom middle column, record criteria that indicate trends in </w:t>
      </w:r>
      <w:proofErr w:type="gramStart"/>
      <w:r w:rsidRPr="00001D18">
        <w:rPr>
          <w:rFonts w:eastAsia="Times New Roman"/>
          <w:color w:val="000000"/>
          <w:sz w:val="24"/>
          <w:szCs w:val="24"/>
          <w:lang w:val="en-US"/>
        </w:rPr>
        <w:t>needs</w:t>
      </w:r>
      <w:proofErr w:type="gramEnd"/>
      <w:r w:rsidRPr="00001D18">
        <w:rPr>
          <w:rFonts w:eastAsia="Times New Roman"/>
          <w:color w:val="000000"/>
          <w:sz w:val="24"/>
          <w:szCs w:val="24"/>
          <w:lang w:val="en-US"/>
        </w:rPr>
        <w:t xml:space="preserve"> of this level of student responses.</w:t>
      </w:r>
    </w:p>
    <w:p w:rsidRPr="00001D18" w:rsidR="00194248" w:rsidP="6EB863C6" w:rsidRDefault="6EB863C6" w14:paraId="28D09721" w14:textId="77777777">
      <w:pPr>
        <w:numPr>
          <w:ilvl w:val="1"/>
          <w:numId w:val="21"/>
        </w:numPr>
        <w:spacing w:line="240" w:lineRule="auto"/>
        <w:textAlignment w:val="baseline"/>
        <w:rPr>
          <w:rFonts w:eastAsia="Times New Roman"/>
          <w:sz w:val="24"/>
          <w:szCs w:val="24"/>
          <w:lang w:val="en-US"/>
        </w:rPr>
      </w:pPr>
      <w:r w:rsidRPr="6EB863C6">
        <w:rPr>
          <w:rFonts w:eastAsia="Times New Roman"/>
          <w:sz w:val="24"/>
          <w:szCs w:val="24"/>
          <w:lang w:val="en-US"/>
        </w:rPr>
        <w:t xml:space="preserve">Review your criteria and make sure they reference evidence of each </w:t>
      </w:r>
      <w:r w:rsidRPr="6EB863C6">
        <w:rPr>
          <w:rFonts w:eastAsia="Times New Roman"/>
          <w:sz w:val="24"/>
          <w:szCs w:val="24"/>
          <w:u w:val="single"/>
          <w:lang w:val="en-US"/>
        </w:rPr>
        <w:t>dimension</w:t>
      </w:r>
      <w:r w:rsidRPr="6EB863C6">
        <w:rPr>
          <w:rFonts w:eastAsia="Times New Roman"/>
          <w:sz w:val="24"/>
          <w:szCs w:val="24"/>
          <w:lang w:val="en-US"/>
        </w:rPr>
        <w:t xml:space="preserve"> being measured and do not focus on features of students’ responses that the assessment is not trying to measure (like vocabulary, sentence structure, amount of detail, etc.).</w:t>
      </w:r>
    </w:p>
    <w:p w:rsidRPr="00001D18" w:rsidR="00194248" w:rsidP="00194248" w:rsidRDefault="00194248" w14:paraId="6542A16E" w14:textId="2C50E1F3">
      <w:pPr>
        <w:spacing w:line="240" w:lineRule="auto"/>
        <w:rPr>
          <w:rFonts w:eastAsia="Times New Roman"/>
          <w:sz w:val="24"/>
          <w:szCs w:val="24"/>
          <w:lang w:val="en-US"/>
        </w:rPr>
      </w:pPr>
    </w:p>
    <w:p w:rsidRPr="00001D18" w:rsidR="00194248" w:rsidP="00194248" w:rsidRDefault="30BDA891" w14:paraId="4837EE00" w14:textId="3F0DC6E5">
      <w:pPr>
        <w:pStyle w:val="ListParagraph"/>
        <w:numPr>
          <w:ilvl w:val="0"/>
          <w:numId w:val="21"/>
        </w:numPr>
        <w:spacing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Repeat this process for Emerging and Proficient student responses.</w:t>
      </w:r>
    </w:p>
    <w:p w:rsidRPr="00001D18" w:rsidR="00194248" w:rsidP="30BDA891" w:rsidRDefault="00194248" w14:paraId="24B24534" w14:textId="7CE3A8E6">
      <w:pPr>
        <w:spacing w:line="240" w:lineRule="auto"/>
        <w:rPr>
          <w:rFonts w:eastAsia="Times New Roman"/>
          <w:color w:val="000000" w:themeColor="text1"/>
          <w:lang w:val="en-US"/>
        </w:rPr>
      </w:pPr>
    </w:p>
    <w:tbl>
      <w:tblPr>
        <w:tblW w:w="13036" w:type="dxa"/>
        <w:tblCellMar>
          <w:top w:w="15" w:type="dxa"/>
          <w:left w:w="15" w:type="dxa"/>
          <w:bottom w:w="15" w:type="dxa"/>
          <w:right w:w="15" w:type="dxa"/>
        </w:tblCellMar>
        <w:tblLook w:val="04A0" w:firstRow="1" w:lastRow="0" w:firstColumn="1" w:lastColumn="0" w:noHBand="0" w:noVBand="1"/>
      </w:tblPr>
      <w:tblGrid>
        <w:gridCol w:w="3885"/>
        <w:gridCol w:w="4545"/>
        <w:gridCol w:w="4606"/>
      </w:tblGrid>
      <w:tr w:rsidRPr="00D251E2" w:rsidR="00194248" w:rsidTr="0FED91C7" w14:paraId="64213B35" w14:textId="77777777">
        <w:trPr>
          <w:trHeight w:val="213"/>
        </w:trPr>
        <w:tc>
          <w:tcPr>
            <w:tcW w:w="1303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hideMark/>
          </w:tcPr>
          <w:p w:rsidRPr="00001D18" w:rsidR="00194248" w:rsidP="00194248" w:rsidRDefault="00194248" w14:paraId="66158F24"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Strengths</w:t>
            </w:r>
          </w:p>
        </w:tc>
      </w:tr>
      <w:tr w:rsidRPr="00D251E2" w:rsidR="00194248" w:rsidTr="0FED91C7" w14:paraId="2B4BEE4F" w14:textId="77777777">
        <w:tc>
          <w:tcPr>
            <w:tcW w:w="3885" w:type="dxa"/>
            <w:tcBorders>
              <w:top w:val="single" w:color="000000" w:themeColor="text1" w:sz="8" w:space="0"/>
              <w:left w:val="single" w:color="000000" w:themeColor="text1" w:sz="8" w:space="0"/>
              <w:bottom w:val="single" w:color="000000" w:themeColor="text1" w:sz="12" w:space="0"/>
              <w:right w:val="single" w:color="000000" w:themeColor="text1" w:sz="8" w:space="0"/>
            </w:tcBorders>
            <w:shd w:val="clear" w:color="auto" w:fill="F4CCCC"/>
            <w:tcMar>
              <w:top w:w="100" w:type="dxa"/>
              <w:left w:w="100" w:type="dxa"/>
              <w:bottom w:w="100" w:type="dxa"/>
              <w:right w:w="100" w:type="dxa"/>
            </w:tcMar>
            <w:hideMark/>
          </w:tcPr>
          <w:p w:rsidRPr="00001D18" w:rsidR="00194248" w:rsidP="00194248" w:rsidRDefault="00194248" w14:paraId="69E94601"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Emerging</w:t>
            </w:r>
          </w:p>
        </w:tc>
        <w:tc>
          <w:tcPr>
            <w:tcW w:w="4545" w:type="dxa"/>
            <w:tcBorders>
              <w:top w:val="single" w:color="000000" w:themeColor="text1" w:sz="8" w:space="0"/>
              <w:left w:val="single" w:color="000000" w:themeColor="text1" w:sz="8" w:space="0"/>
              <w:bottom w:val="single" w:color="000000" w:themeColor="text1" w:sz="12" w:space="0"/>
              <w:right w:val="single" w:color="000000" w:themeColor="text1" w:sz="8" w:space="0"/>
            </w:tcBorders>
            <w:shd w:val="clear" w:color="auto" w:fill="FCE5CD"/>
            <w:tcMar>
              <w:top w:w="100" w:type="dxa"/>
              <w:left w:w="100" w:type="dxa"/>
              <w:bottom w:w="100" w:type="dxa"/>
              <w:right w:w="100" w:type="dxa"/>
            </w:tcMar>
            <w:hideMark/>
          </w:tcPr>
          <w:p w:rsidRPr="00001D18" w:rsidR="00194248" w:rsidP="00194248" w:rsidRDefault="00194248" w14:paraId="352F87D4"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Developing</w:t>
            </w:r>
          </w:p>
        </w:tc>
        <w:tc>
          <w:tcPr>
            <w:tcW w:w="4606" w:type="dxa"/>
            <w:tcBorders>
              <w:top w:val="single" w:color="000000" w:themeColor="text1" w:sz="8" w:space="0"/>
              <w:left w:val="single" w:color="000000" w:themeColor="text1" w:sz="8" w:space="0"/>
              <w:bottom w:val="single" w:color="000000" w:themeColor="text1" w:sz="12" w:space="0"/>
              <w:right w:val="single" w:color="000000" w:themeColor="text1" w:sz="8" w:space="0"/>
            </w:tcBorders>
            <w:shd w:val="clear" w:color="auto" w:fill="D9EAD3"/>
            <w:tcMar>
              <w:top w:w="100" w:type="dxa"/>
              <w:left w:w="100" w:type="dxa"/>
              <w:bottom w:w="100" w:type="dxa"/>
              <w:right w:w="100" w:type="dxa"/>
            </w:tcMar>
            <w:hideMark/>
          </w:tcPr>
          <w:p w:rsidRPr="00001D18" w:rsidR="00194248" w:rsidP="00194248" w:rsidRDefault="00194248" w14:paraId="7B7AA654"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Proficient</w:t>
            </w:r>
          </w:p>
        </w:tc>
      </w:tr>
      <w:tr w:rsidRPr="00D251E2" w:rsidR="00194248" w:rsidTr="0FED91C7" w14:paraId="0908105B" w14:textId="77777777">
        <w:trPr>
          <w:trHeight w:val="1313"/>
        </w:trPr>
        <w:tc>
          <w:tcPr>
            <w:tcW w:w="38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op w:w="100" w:type="dxa"/>
              <w:left w:w="100" w:type="dxa"/>
              <w:bottom w:w="100" w:type="dxa"/>
              <w:right w:w="100" w:type="dxa"/>
            </w:tcMar>
            <w:hideMark/>
          </w:tcPr>
          <w:p w:rsidRPr="00001D18" w:rsidR="00194248" w:rsidP="16BBC161" w:rsidRDefault="16BBC161" w14:paraId="4641805D" w14:textId="30A1F090">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DCI:</w:t>
            </w:r>
          </w:p>
          <w:p w:rsidRPr="00001D18" w:rsidR="00194248" w:rsidP="16BBC161" w:rsidRDefault="00194248" w14:paraId="69E7141A" w14:textId="5E30E755">
            <w:pPr>
              <w:pStyle w:val="ListParagraph"/>
              <w:numPr>
                <w:ilvl w:val="0"/>
                <w:numId w:val="8"/>
              </w:num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00194248" w14:paraId="49D980E8" w14:textId="74ABE84B">
            <w:p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16BBC161" w14:paraId="58D2A02E" w14:textId="1633F303">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SEP:</w:t>
            </w:r>
          </w:p>
          <w:p w:rsidRPr="00001D18" w:rsidR="00194248" w:rsidP="16BBC161" w:rsidRDefault="00194248" w14:paraId="707AB16B" w14:textId="502C9972">
            <w:pPr>
              <w:pStyle w:val="ListParagraph"/>
              <w:numPr>
                <w:ilvl w:val="0"/>
                <w:numId w:val="7"/>
              </w:num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00194248" w14:paraId="30C6A378" w14:textId="16B4BF76">
            <w:p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16BBC161" w14:paraId="5B2CA6C8" w14:textId="0D67D32C">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lastRenderedPageBreak/>
              <w:t>CCC:</w:t>
            </w:r>
          </w:p>
          <w:p w:rsidRPr="00001D18" w:rsidR="00194248" w:rsidP="16BBC161" w:rsidRDefault="00194248" w14:paraId="1B02280A" w14:textId="282977AC">
            <w:pPr>
              <w:pStyle w:val="ListParagraph"/>
              <w:numPr>
                <w:ilvl w:val="0"/>
                <w:numId w:val="9"/>
              </w:numPr>
              <w:spacing w:before="100" w:beforeAutospacing="1" w:after="100" w:afterAutospacing="1" w:line="240" w:lineRule="auto"/>
              <w:textAlignment w:val="baseline"/>
              <w:rPr>
                <w:rFonts w:eastAsia="Times New Roman"/>
                <w:color w:val="000000"/>
                <w:sz w:val="24"/>
                <w:szCs w:val="24"/>
                <w:lang w:val="en-US"/>
              </w:rPr>
            </w:pPr>
          </w:p>
        </w:tc>
        <w:tc>
          <w:tcPr>
            <w:tcW w:w="45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op w:w="100" w:type="dxa"/>
              <w:left w:w="100" w:type="dxa"/>
              <w:bottom w:w="100" w:type="dxa"/>
              <w:right w:w="100" w:type="dxa"/>
            </w:tcMar>
            <w:hideMark/>
          </w:tcPr>
          <w:p w:rsidRPr="00001D18" w:rsidR="00194248" w:rsidP="16BBC161" w:rsidRDefault="16BBC161" w14:paraId="243F08D1" w14:textId="30A1F090">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lastRenderedPageBreak/>
              <w:t>DCI:</w:t>
            </w:r>
          </w:p>
          <w:p w:rsidRPr="00001D18" w:rsidR="00194248" w:rsidP="16BBC161" w:rsidRDefault="00194248" w14:paraId="7A2483BF" w14:textId="5E30E755">
            <w:pPr>
              <w:pStyle w:val="ListParagraph"/>
              <w:numPr>
                <w:ilvl w:val="0"/>
                <w:numId w:val="8"/>
              </w:num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00194248" w14:paraId="4683D1CD" w14:textId="74ABE84B">
            <w:p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16BBC161" w14:paraId="47F462E0" w14:textId="1633F303">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SEP:</w:t>
            </w:r>
          </w:p>
          <w:p w:rsidRPr="00001D18" w:rsidR="00194248" w:rsidP="16BBC161" w:rsidRDefault="00194248" w14:paraId="44B80130" w14:textId="502C9972">
            <w:pPr>
              <w:pStyle w:val="ListParagraph"/>
              <w:numPr>
                <w:ilvl w:val="0"/>
                <w:numId w:val="7"/>
              </w:num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00194248" w14:paraId="12D3DD15" w14:textId="16B4BF76">
            <w:p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16BBC161" w14:paraId="54578EEF" w14:textId="0D67D32C">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lastRenderedPageBreak/>
              <w:t>CCC:</w:t>
            </w:r>
          </w:p>
          <w:p w:rsidRPr="00001D18" w:rsidR="00194248" w:rsidP="16BBC161" w:rsidRDefault="00194248" w14:paraId="3CC6CB38" w14:textId="7D2DAB97">
            <w:pPr>
              <w:pStyle w:val="ListParagraph"/>
              <w:numPr>
                <w:ilvl w:val="0"/>
                <w:numId w:val="5"/>
              </w:numPr>
              <w:spacing w:before="100" w:beforeAutospacing="1" w:after="100" w:afterAutospacing="1" w:line="240" w:lineRule="auto"/>
              <w:textAlignment w:val="baseline"/>
              <w:rPr>
                <w:rFonts w:eastAsia="Times New Roman"/>
                <w:color w:val="000000"/>
                <w:sz w:val="24"/>
                <w:szCs w:val="24"/>
                <w:lang w:val="en-US"/>
              </w:rPr>
            </w:pPr>
          </w:p>
        </w:tc>
        <w:tc>
          <w:tcPr>
            <w:tcW w:w="460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op w:w="100" w:type="dxa"/>
              <w:left w:w="100" w:type="dxa"/>
              <w:bottom w:w="100" w:type="dxa"/>
              <w:right w:w="100" w:type="dxa"/>
            </w:tcMar>
            <w:hideMark/>
          </w:tcPr>
          <w:p w:rsidRPr="00001D18" w:rsidR="00194248" w:rsidP="16BBC161" w:rsidRDefault="16BBC161" w14:paraId="17E53602" w14:textId="30A1F090">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lastRenderedPageBreak/>
              <w:t>DCI:</w:t>
            </w:r>
          </w:p>
          <w:p w:rsidRPr="00001D18" w:rsidR="00194248" w:rsidP="16BBC161" w:rsidRDefault="00194248" w14:paraId="428A983D" w14:textId="5E30E755">
            <w:pPr>
              <w:pStyle w:val="ListParagraph"/>
              <w:numPr>
                <w:ilvl w:val="0"/>
                <w:numId w:val="8"/>
              </w:num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00194248" w14:paraId="3B2BEB1B" w14:textId="74ABE84B">
            <w:p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16BBC161" w14:paraId="4ADF4E09" w14:textId="1633F303">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SEP:</w:t>
            </w:r>
          </w:p>
          <w:p w:rsidRPr="00001D18" w:rsidR="00194248" w:rsidP="16BBC161" w:rsidRDefault="00194248" w14:paraId="73AAF59F" w14:textId="502C9972">
            <w:pPr>
              <w:pStyle w:val="ListParagraph"/>
              <w:numPr>
                <w:ilvl w:val="0"/>
                <w:numId w:val="7"/>
              </w:num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00194248" w14:paraId="2E0DA9D4" w14:textId="16B4BF76">
            <w:pPr>
              <w:spacing w:before="100" w:beforeAutospacing="1" w:after="100" w:afterAutospacing="1" w:line="240" w:lineRule="auto"/>
              <w:textAlignment w:val="baseline"/>
              <w:rPr>
                <w:rFonts w:eastAsia="Times New Roman"/>
                <w:color w:val="000000"/>
                <w:sz w:val="24"/>
                <w:szCs w:val="24"/>
                <w:lang w:val="en-US"/>
              </w:rPr>
            </w:pPr>
          </w:p>
          <w:p w:rsidRPr="00001D18" w:rsidR="00194248" w:rsidP="16BBC161" w:rsidRDefault="16BBC161" w14:paraId="112EE329" w14:textId="0D67D32C">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lastRenderedPageBreak/>
              <w:t>CCC:</w:t>
            </w:r>
          </w:p>
          <w:p w:rsidRPr="00001D18" w:rsidR="00194248" w:rsidP="16BBC161" w:rsidRDefault="00194248" w14:paraId="316EF70A" w14:textId="1F8D97BA">
            <w:pPr>
              <w:pStyle w:val="ListParagraph"/>
              <w:numPr>
                <w:ilvl w:val="0"/>
                <w:numId w:val="6"/>
              </w:numPr>
              <w:spacing w:before="100" w:beforeAutospacing="1" w:after="100" w:afterAutospacing="1" w:line="240" w:lineRule="auto"/>
              <w:textAlignment w:val="baseline"/>
              <w:rPr>
                <w:rFonts w:eastAsia="Times New Roman"/>
                <w:color w:val="000000"/>
                <w:sz w:val="24"/>
                <w:szCs w:val="24"/>
                <w:lang w:val="en-US"/>
              </w:rPr>
            </w:pPr>
          </w:p>
        </w:tc>
      </w:tr>
      <w:tr w:rsidR="0FED91C7" w:rsidTr="0FED91C7" w14:paraId="21FD0206" w14:textId="77777777">
        <w:trPr>
          <w:trHeight w:val="1890"/>
        </w:trPr>
        <w:tc>
          <w:tcPr>
            <w:tcW w:w="13036" w:type="dxa"/>
            <w:gridSpan w:val="3"/>
            <w:tcBorders>
              <w:top w:val="none" w:color="000000" w:themeColor="text1" w:sz="8" w:space="0"/>
              <w:left w:val="none" w:color="000000" w:themeColor="text1" w:sz="8" w:space="0"/>
              <w:bottom w:val="none" w:color="000000" w:themeColor="text1" w:sz="8" w:space="0"/>
              <w:right w:val="none" w:color="000000" w:themeColor="text1" w:sz="8" w:space="0"/>
            </w:tcBorders>
            <w:tcMar>
              <w:top w:w="100" w:type="dxa"/>
              <w:left w:w="100" w:type="dxa"/>
              <w:bottom w:w="100" w:type="dxa"/>
              <w:right w:w="100" w:type="dxa"/>
            </w:tcMar>
            <w:hideMark/>
          </w:tcPr>
          <w:p w:rsidR="0FED91C7" w:rsidP="0FED91C7" w:rsidRDefault="0FED91C7" w14:paraId="52FF0A44" w14:textId="0D2028FD">
            <w:pPr>
              <w:spacing w:line="240" w:lineRule="auto"/>
              <w:jc w:val="center"/>
              <w:rPr>
                <w:rFonts w:eastAsia="Times New Roman"/>
                <w:b/>
                <w:bCs/>
                <w:color w:val="000000" w:themeColor="text1"/>
                <w:sz w:val="24"/>
                <w:szCs w:val="24"/>
                <w:lang w:val="en-US"/>
              </w:rPr>
            </w:pPr>
          </w:p>
        </w:tc>
      </w:tr>
      <w:tr w:rsidRPr="00D251E2" w:rsidR="00194248" w:rsidTr="0FED91C7" w14:paraId="567034E4" w14:textId="77777777">
        <w:trPr>
          <w:trHeight w:val="339"/>
        </w:trPr>
        <w:tc>
          <w:tcPr>
            <w:tcW w:w="13036" w:type="dxa"/>
            <w:gridSpan w:val="3"/>
            <w:tcBorders>
              <w:top w:val="non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001D18" w:rsidR="00194248" w:rsidP="00194248" w:rsidRDefault="00194248" w14:paraId="15681EBF"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Needs</w:t>
            </w:r>
          </w:p>
        </w:tc>
      </w:tr>
      <w:tr w:rsidRPr="00D251E2" w:rsidR="00194248" w:rsidTr="0FED91C7" w14:paraId="3BA70FA4" w14:textId="77777777">
        <w:trPr>
          <w:trHeight w:val="312"/>
        </w:trPr>
        <w:tc>
          <w:tcPr>
            <w:tcW w:w="3885" w:type="dxa"/>
            <w:tcBorders>
              <w:top w:val="single" w:color="000000" w:themeColor="text1" w:sz="8" w:space="0"/>
              <w:left w:val="single" w:color="000000" w:themeColor="text1" w:sz="8" w:space="0"/>
              <w:bottom w:val="single" w:color="000000" w:themeColor="text1" w:sz="12" w:space="0"/>
              <w:right w:val="single" w:color="000000" w:themeColor="text1" w:sz="8" w:space="0"/>
            </w:tcBorders>
            <w:shd w:val="clear" w:color="auto" w:fill="F4CCCC"/>
            <w:tcMar>
              <w:top w:w="100" w:type="dxa"/>
              <w:left w:w="100" w:type="dxa"/>
              <w:bottom w:w="100" w:type="dxa"/>
              <w:right w:w="100" w:type="dxa"/>
            </w:tcMar>
            <w:hideMark/>
          </w:tcPr>
          <w:p w:rsidRPr="00001D18" w:rsidR="00194248" w:rsidP="00194248" w:rsidRDefault="00194248" w14:paraId="29A9EED0"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Emerging</w:t>
            </w:r>
          </w:p>
        </w:tc>
        <w:tc>
          <w:tcPr>
            <w:tcW w:w="4545" w:type="dxa"/>
            <w:tcBorders>
              <w:top w:val="single" w:color="000000" w:themeColor="text1" w:sz="8" w:space="0"/>
              <w:left w:val="single" w:color="000000" w:themeColor="text1" w:sz="8" w:space="0"/>
              <w:bottom w:val="single" w:color="000000" w:themeColor="text1" w:sz="12" w:space="0"/>
              <w:right w:val="single" w:color="000000" w:themeColor="text1" w:sz="8" w:space="0"/>
            </w:tcBorders>
            <w:shd w:val="clear" w:color="auto" w:fill="FCE5CD"/>
            <w:tcMar>
              <w:top w:w="100" w:type="dxa"/>
              <w:left w:w="100" w:type="dxa"/>
              <w:bottom w:w="100" w:type="dxa"/>
              <w:right w:w="100" w:type="dxa"/>
            </w:tcMar>
            <w:hideMark/>
          </w:tcPr>
          <w:p w:rsidRPr="00001D18" w:rsidR="00194248" w:rsidP="00194248" w:rsidRDefault="00194248" w14:paraId="773B6F2F"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Developing</w:t>
            </w:r>
          </w:p>
        </w:tc>
        <w:tc>
          <w:tcPr>
            <w:tcW w:w="4606" w:type="dxa"/>
            <w:tcBorders>
              <w:top w:val="single" w:color="000000" w:themeColor="text1" w:sz="8" w:space="0"/>
              <w:left w:val="single" w:color="000000" w:themeColor="text1" w:sz="8" w:space="0"/>
              <w:bottom w:val="single" w:color="000000" w:themeColor="text1" w:sz="12" w:space="0"/>
              <w:right w:val="single" w:color="000000" w:themeColor="text1" w:sz="8" w:space="0"/>
            </w:tcBorders>
            <w:shd w:val="clear" w:color="auto" w:fill="D9EAD3"/>
            <w:tcMar>
              <w:top w:w="100" w:type="dxa"/>
              <w:left w:w="100" w:type="dxa"/>
              <w:bottom w:w="100" w:type="dxa"/>
              <w:right w:w="100" w:type="dxa"/>
            </w:tcMar>
            <w:hideMark/>
          </w:tcPr>
          <w:p w:rsidRPr="00001D18" w:rsidR="00194248" w:rsidP="00194248" w:rsidRDefault="00194248" w14:paraId="3E25652C"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Proficient</w:t>
            </w:r>
          </w:p>
        </w:tc>
      </w:tr>
      <w:tr w:rsidRPr="00D251E2" w:rsidR="00194248" w:rsidTr="0FED91C7" w14:paraId="7DD3437E" w14:textId="77777777">
        <w:trPr>
          <w:trHeight w:val="1313"/>
        </w:trPr>
        <w:tc>
          <w:tcPr>
            <w:tcW w:w="38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op w:w="100" w:type="dxa"/>
              <w:left w:w="100" w:type="dxa"/>
              <w:bottom w:w="100" w:type="dxa"/>
              <w:right w:w="100" w:type="dxa"/>
            </w:tcMar>
            <w:hideMark/>
          </w:tcPr>
          <w:p w:rsidRPr="00001D18" w:rsidR="00194248" w:rsidP="00B2FF96" w:rsidRDefault="00B2FF96" w14:paraId="0CDE101D" w14:textId="30A1F090">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DCI:</w:t>
            </w:r>
          </w:p>
          <w:p w:rsidRPr="00001D18" w:rsidR="00194248" w:rsidP="00B2FF96" w:rsidRDefault="00194248" w14:paraId="30A0160B" w14:textId="5E30E755">
            <w:pPr>
              <w:pStyle w:val="ListParagraph"/>
              <w:numPr>
                <w:ilvl w:val="0"/>
                <w:numId w:val="8"/>
              </w:num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194248" w14:paraId="280DD6A8" w14:textId="74ABE84B">
            <w:p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B2FF96" w14:paraId="065078ED" w14:textId="1633F303">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SEP:</w:t>
            </w:r>
          </w:p>
          <w:p w:rsidRPr="00001D18" w:rsidR="00194248" w:rsidP="00B2FF96" w:rsidRDefault="00194248" w14:paraId="7CE6637A" w14:textId="502C9972">
            <w:pPr>
              <w:pStyle w:val="ListParagraph"/>
              <w:numPr>
                <w:ilvl w:val="0"/>
                <w:numId w:val="7"/>
              </w:num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194248" w14:paraId="50F898E1" w14:textId="16B4BF76">
            <w:p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B2FF96" w14:paraId="52A82705" w14:textId="0D67D32C">
            <w:pPr>
              <w:spacing w:before="100" w:beforeAutospacing="1" w:after="100" w:afterAutospacing="1" w:line="240" w:lineRule="auto"/>
              <w:textAlignment w:val="baseline"/>
              <w:rPr>
                <w:rFonts w:eastAsia="Times New Roman"/>
                <w:color w:val="000000" w:themeColor="text1"/>
                <w:sz w:val="24"/>
                <w:szCs w:val="24"/>
                <w:lang w:val="en-US"/>
              </w:rPr>
            </w:pPr>
            <w:r w:rsidRPr="00001D18">
              <w:rPr>
                <w:rFonts w:eastAsia="Times New Roman"/>
                <w:color w:val="000000" w:themeColor="text1"/>
                <w:sz w:val="24"/>
                <w:szCs w:val="24"/>
                <w:lang w:val="en-US"/>
              </w:rPr>
              <w:t>CCC:</w:t>
            </w:r>
          </w:p>
          <w:p w:rsidRPr="00001D18" w:rsidR="0076135E" w:rsidP="0076135E" w:rsidRDefault="0076135E" w14:paraId="0AE0F2A3" w14:textId="77777777">
            <w:pPr>
              <w:pStyle w:val="ListParagraph"/>
              <w:numPr>
                <w:ilvl w:val="0"/>
                <w:numId w:val="37"/>
              </w:num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194248" w14:paraId="130FEB6F" w14:textId="550CFFA1">
            <w:pPr>
              <w:spacing w:before="100" w:beforeAutospacing="1" w:after="100" w:afterAutospacing="1" w:line="240" w:lineRule="auto"/>
              <w:textAlignment w:val="baseline"/>
              <w:rPr>
                <w:rFonts w:eastAsia="Times New Roman"/>
                <w:color w:val="000000"/>
                <w:sz w:val="24"/>
                <w:szCs w:val="24"/>
                <w:lang w:val="en-US"/>
              </w:rPr>
            </w:pPr>
          </w:p>
        </w:tc>
        <w:tc>
          <w:tcPr>
            <w:tcW w:w="45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op w:w="100" w:type="dxa"/>
              <w:left w:w="100" w:type="dxa"/>
              <w:bottom w:w="100" w:type="dxa"/>
              <w:right w:w="100" w:type="dxa"/>
            </w:tcMar>
            <w:hideMark/>
          </w:tcPr>
          <w:p w:rsidRPr="00001D18" w:rsidR="00194248" w:rsidP="00B2FF96" w:rsidRDefault="00B2FF96" w14:paraId="0A8BFEA9" w14:textId="30A1F090">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DCI:</w:t>
            </w:r>
          </w:p>
          <w:p w:rsidRPr="00001D18" w:rsidR="00194248" w:rsidP="00B2FF96" w:rsidRDefault="00194248" w14:paraId="6E1E74AF" w14:textId="5E30E755">
            <w:pPr>
              <w:pStyle w:val="ListParagraph"/>
              <w:numPr>
                <w:ilvl w:val="0"/>
                <w:numId w:val="8"/>
              </w:num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194248" w14:paraId="18D8EB52" w14:textId="74ABE84B">
            <w:p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B2FF96" w14:paraId="3F1DD3D2" w14:textId="1633F303">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SEP:</w:t>
            </w:r>
          </w:p>
          <w:p w:rsidRPr="00001D18" w:rsidR="00194248" w:rsidP="00B2FF96" w:rsidRDefault="00194248" w14:paraId="2EEDD03B" w14:textId="502C9972">
            <w:pPr>
              <w:pStyle w:val="ListParagraph"/>
              <w:numPr>
                <w:ilvl w:val="0"/>
                <w:numId w:val="7"/>
              </w:num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194248" w14:paraId="4837052E" w14:textId="16B4BF76">
            <w:p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B2FF96" w14:paraId="27EBB537" w14:textId="0D67D32C">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CCC:</w:t>
            </w:r>
          </w:p>
          <w:p w:rsidRPr="00001D18" w:rsidR="00194248" w:rsidP="0076135E" w:rsidRDefault="00194248" w14:paraId="64C7C788" w14:textId="65138968">
            <w:pPr>
              <w:pStyle w:val="ListParagraph"/>
              <w:numPr>
                <w:ilvl w:val="0"/>
                <w:numId w:val="37"/>
              </w:numPr>
              <w:spacing w:before="100" w:beforeAutospacing="1" w:after="100" w:afterAutospacing="1" w:line="240" w:lineRule="auto"/>
              <w:textAlignment w:val="baseline"/>
              <w:rPr>
                <w:rFonts w:eastAsia="Times New Roman"/>
                <w:color w:val="000000"/>
                <w:sz w:val="24"/>
                <w:szCs w:val="24"/>
                <w:lang w:val="en-US"/>
              </w:rPr>
            </w:pPr>
          </w:p>
        </w:tc>
        <w:tc>
          <w:tcPr>
            <w:tcW w:w="460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op w:w="100" w:type="dxa"/>
              <w:left w:w="100" w:type="dxa"/>
              <w:bottom w:w="100" w:type="dxa"/>
              <w:right w:w="100" w:type="dxa"/>
            </w:tcMar>
            <w:hideMark/>
          </w:tcPr>
          <w:p w:rsidRPr="00001D18" w:rsidR="00194248" w:rsidP="00B2FF96" w:rsidRDefault="00B2FF96" w14:paraId="44167D5A" w14:textId="30A1F090">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DCI:</w:t>
            </w:r>
          </w:p>
          <w:p w:rsidRPr="00001D18" w:rsidR="00194248" w:rsidP="00B2FF96" w:rsidRDefault="00194248" w14:paraId="6E50AD52" w14:textId="5E30E755">
            <w:pPr>
              <w:pStyle w:val="ListParagraph"/>
              <w:numPr>
                <w:ilvl w:val="0"/>
                <w:numId w:val="8"/>
              </w:num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194248" w14:paraId="039E63E8" w14:textId="74ABE84B">
            <w:p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B2FF96" w14:paraId="15DF0B12" w14:textId="1633F303">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SEP:</w:t>
            </w:r>
          </w:p>
          <w:p w:rsidRPr="00001D18" w:rsidR="00194248" w:rsidP="00B2FF96" w:rsidRDefault="00194248" w14:paraId="6A87FD88" w14:textId="502C9972">
            <w:pPr>
              <w:pStyle w:val="ListParagraph"/>
              <w:numPr>
                <w:ilvl w:val="0"/>
                <w:numId w:val="7"/>
              </w:num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194248" w14:paraId="510FB4B6" w14:textId="16B4BF76">
            <w:pPr>
              <w:spacing w:before="100" w:beforeAutospacing="1" w:after="100" w:afterAutospacing="1" w:line="240" w:lineRule="auto"/>
              <w:textAlignment w:val="baseline"/>
              <w:rPr>
                <w:rFonts w:eastAsia="Times New Roman"/>
                <w:color w:val="000000"/>
                <w:sz w:val="24"/>
                <w:szCs w:val="24"/>
                <w:lang w:val="en-US"/>
              </w:rPr>
            </w:pPr>
          </w:p>
          <w:p w:rsidRPr="00001D18" w:rsidR="00194248" w:rsidP="00B2FF96" w:rsidRDefault="00B2FF96" w14:paraId="4B2BBFEF" w14:textId="0D67D32C">
            <w:pPr>
              <w:spacing w:before="100" w:beforeAutospacing="1" w:after="100" w:afterAutospacing="1" w:line="240" w:lineRule="auto"/>
              <w:textAlignment w:val="baseline"/>
              <w:rPr>
                <w:rFonts w:eastAsia="Times New Roman"/>
                <w:color w:val="000000"/>
                <w:sz w:val="24"/>
                <w:szCs w:val="24"/>
                <w:lang w:val="en-US"/>
              </w:rPr>
            </w:pPr>
            <w:r w:rsidRPr="00001D18">
              <w:rPr>
                <w:rFonts w:eastAsia="Times New Roman"/>
                <w:color w:val="000000" w:themeColor="text1"/>
                <w:sz w:val="24"/>
                <w:szCs w:val="24"/>
                <w:lang w:val="en-US"/>
              </w:rPr>
              <w:t>CCC:</w:t>
            </w:r>
          </w:p>
          <w:p w:rsidRPr="00001D18" w:rsidR="00194248" w:rsidP="0076135E" w:rsidRDefault="00194248" w14:paraId="5F3E8DD0" w14:textId="5E0FE78F">
            <w:pPr>
              <w:pStyle w:val="ListParagraph"/>
              <w:numPr>
                <w:ilvl w:val="0"/>
                <w:numId w:val="37"/>
              </w:numPr>
              <w:spacing w:before="100" w:beforeAutospacing="1" w:after="100" w:afterAutospacing="1" w:line="240" w:lineRule="auto"/>
              <w:textAlignment w:val="baseline"/>
              <w:rPr>
                <w:rFonts w:eastAsia="Times New Roman"/>
                <w:color w:val="000000"/>
                <w:sz w:val="24"/>
                <w:szCs w:val="24"/>
                <w:lang w:val="en-US"/>
              </w:rPr>
            </w:pPr>
          </w:p>
        </w:tc>
      </w:tr>
    </w:tbl>
    <w:p w:rsidRPr="00001D18" w:rsidR="00194248" w:rsidP="00194248" w:rsidRDefault="00194248" w14:paraId="2CD13E4C" w14:textId="77777777">
      <w:pPr>
        <w:spacing w:line="240" w:lineRule="auto"/>
        <w:rPr>
          <w:rFonts w:eastAsia="Times New Roman"/>
          <w:sz w:val="24"/>
          <w:szCs w:val="24"/>
          <w:lang w:val="en-US"/>
        </w:rPr>
      </w:pPr>
    </w:p>
    <w:p w:rsidRPr="00001D18" w:rsidR="00194248" w:rsidP="00194248" w:rsidRDefault="00194248" w14:paraId="7D7E79D5" w14:textId="77777777">
      <w:pPr>
        <w:spacing w:line="240" w:lineRule="auto"/>
        <w:rPr>
          <w:rFonts w:eastAsia="Times New Roman"/>
          <w:sz w:val="24"/>
          <w:szCs w:val="24"/>
          <w:lang w:val="en-US"/>
        </w:rPr>
      </w:pPr>
      <w:r w:rsidRPr="00001D18">
        <w:rPr>
          <w:rFonts w:eastAsia="Times New Roman"/>
          <w:color w:val="000000"/>
          <w:sz w:val="24"/>
          <w:szCs w:val="24"/>
          <w:u w:val="single"/>
          <w:lang w:val="en-US"/>
        </w:rPr>
        <w:lastRenderedPageBreak/>
        <w:t>To find common trends across the class:</w:t>
      </w:r>
    </w:p>
    <w:p w:rsidRPr="00001D18" w:rsidR="00194248" w:rsidP="00194248" w:rsidRDefault="00194248" w14:paraId="1BD9D980" w14:textId="77777777">
      <w:pPr>
        <w:pStyle w:val="ListParagraph"/>
        <w:numPr>
          <w:ilvl w:val="0"/>
          <w:numId w:val="30"/>
        </w:numPr>
        <w:spacing w:line="240" w:lineRule="auto"/>
        <w:rPr>
          <w:rFonts w:eastAsia="Times New Roman"/>
          <w:sz w:val="24"/>
          <w:szCs w:val="24"/>
          <w:lang w:val="en-US"/>
        </w:rPr>
      </w:pPr>
      <w:r w:rsidRPr="00001D18">
        <w:rPr>
          <w:rFonts w:eastAsia="Times New Roman"/>
          <w:color w:val="000000"/>
          <w:sz w:val="24"/>
          <w:szCs w:val="24"/>
          <w:lang w:val="en-US"/>
        </w:rPr>
        <w:t>First look at the Strengths section of the table.</w:t>
      </w:r>
    </w:p>
    <w:p w:rsidRPr="00001D18" w:rsidR="00194248" w:rsidP="00194248" w:rsidRDefault="30BDA891" w14:paraId="300579DB" w14:textId="77777777">
      <w:pPr>
        <w:pStyle w:val="ListParagraph"/>
        <w:numPr>
          <w:ilvl w:val="1"/>
          <w:numId w:val="11"/>
        </w:numPr>
        <w:spacing w:line="240" w:lineRule="auto"/>
        <w:rPr>
          <w:rFonts w:eastAsia="Times New Roman"/>
          <w:sz w:val="24"/>
          <w:szCs w:val="24"/>
          <w:lang w:val="en-US"/>
        </w:rPr>
      </w:pPr>
      <w:r w:rsidRPr="00001D18">
        <w:rPr>
          <w:rFonts w:eastAsia="Times New Roman"/>
          <w:color w:val="000000" w:themeColor="text1"/>
          <w:sz w:val="24"/>
          <w:szCs w:val="24"/>
          <w:lang w:val="en-US"/>
        </w:rPr>
        <w:t>Review the trends in strengths across the different levels. What is a trend you see that is representative of a good portion of the students you sorted?</w:t>
      </w:r>
    </w:p>
    <w:p w:rsidRPr="00001D18" w:rsidR="00194248" w:rsidP="00194248" w:rsidRDefault="30BDA891" w14:paraId="4E8A8438" w14:textId="64EF0F6D">
      <w:pPr>
        <w:pStyle w:val="ListParagraph"/>
        <w:numPr>
          <w:ilvl w:val="1"/>
          <w:numId w:val="11"/>
        </w:numPr>
        <w:spacing w:line="240" w:lineRule="auto"/>
        <w:rPr>
          <w:rFonts w:eastAsia="Times New Roman"/>
          <w:sz w:val="24"/>
          <w:szCs w:val="24"/>
          <w:lang w:val="en-US"/>
        </w:rPr>
      </w:pPr>
      <w:r w:rsidRPr="00001D18">
        <w:rPr>
          <w:rFonts w:eastAsia="Times New Roman"/>
          <w:color w:val="000000" w:themeColor="text1"/>
          <w:sz w:val="24"/>
          <w:szCs w:val="24"/>
          <w:lang w:val="en-US"/>
        </w:rPr>
        <w:t>Highlight that trend across the “Strengths” row to focus on what many students are presently able to do in relation to the</w:t>
      </w:r>
      <w:r w:rsidRPr="00001D18" w:rsidR="002762EA">
        <w:rPr>
          <w:rFonts w:eastAsia="Times New Roman"/>
          <w:color w:val="000000" w:themeColor="text1"/>
          <w:sz w:val="24"/>
          <w:szCs w:val="24"/>
          <w:lang w:val="en-US"/>
        </w:rPr>
        <w:t xml:space="preserve"> performance outcome</w:t>
      </w:r>
      <w:r w:rsidRPr="00001D18">
        <w:rPr>
          <w:rFonts w:eastAsia="Times New Roman"/>
          <w:color w:val="000000" w:themeColor="text1"/>
          <w:sz w:val="24"/>
          <w:szCs w:val="24"/>
          <w:lang w:val="en-US"/>
        </w:rPr>
        <w:t xml:space="preserve"> dimensions.</w:t>
      </w:r>
    </w:p>
    <w:p w:rsidRPr="00001D18" w:rsidR="00194248" w:rsidP="00194248" w:rsidRDefault="00194248" w14:paraId="32FF3D33" w14:textId="1E08F9A0">
      <w:pPr>
        <w:spacing w:line="240" w:lineRule="auto"/>
        <w:rPr>
          <w:rFonts w:eastAsia="Times New Roman"/>
          <w:sz w:val="24"/>
          <w:szCs w:val="24"/>
          <w:lang w:val="en-US"/>
        </w:rPr>
      </w:pPr>
    </w:p>
    <w:p w:rsidR="00825C88" w:rsidRDefault="00825C88" w14:paraId="4A6AE758" w14:textId="77777777">
      <w:pPr>
        <w:rPr>
          <w:rFonts w:eastAsia="Times New Roman"/>
          <w:color w:val="000000"/>
          <w:sz w:val="24"/>
          <w:szCs w:val="24"/>
          <w:lang w:val="en-US"/>
        </w:rPr>
      </w:pPr>
      <w:r>
        <w:rPr>
          <w:rFonts w:eastAsia="Times New Roman"/>
          <w:color w:val="000000"/>
          <w:sz w:val="24"/>
          <w:szCs w:val="24"/>
          <w:lang w:val="en-US"/>
        </w:rPr>
        <w:br w:type="page"/>
      </w:r>
    </w:p>
    <w:p w:rsidR="00825C88" w:rsidP="00825C88" w:rsidRDefault="00825C88" w14:paraId="07207BF7" w14:textId="77777777">
      <w:pPr>
        <w:pStyle w:val="ListParagraph"/>
        <w:spacing w:line="240" w:lineRule="auto"/>
        <w:textAlignment w:val="baseline"/>
        <w:rPr>
          <w:rFonts w:eastAsia="Times New Roman"/>
          <w:color w:val="000000"/>
          <w:sz w:val="24"/>
          <w:szCs w:val="24"/>
          <w:lang w:val="en-US"/>
        </w:rPr>
      </w:pPr>
    </w:p>
    <w:p w:rsidRPr="00001D18" w:rsidR="001D71A2" w:rsidP="00E664B3" w:rsidRDefault="00194248" w14:paraId="14FBA785" w14:textId="023A06B8">
      <w:pPr>
        <w:pStyle w:val="ListParagraph"/>
        <w:numPr>
          <w:ilvl w:val="0"/>
          <w:numId w:val="33"/>
        </w:numPr>
        <w:spacing w:line="240" w:lineRule="auto"/>
        <w:textAlignment w:val="baseline"/>
        <w:rPr>
          <w:rFonts w:eastAsia="Times New Roman"/>
          <w:color w:val="000000"/>
          <w:sz w:val="24"/>
          <w:szCs w:val="24"/>
          <w:lang w:val="en-US"/>
        </w:rPr>
      </w:pPr>
      <w:r w:rsidRPr="00001D18">
        <w:rPr>
          <w:rFonts w:eastAsia="Times New Roman"/>
          <w:color w:val="000000"/>
          <w:sz w:val="24"/>
          <w:szCs w:val="24"/>
          <w:lang w:val="en-US"/>
        </w:rPr>
        <w:t>Next, look at the Needs section of the table.  </w:t>
      </w:r>
    </w:p>
    <w:p w:rsidRPr="00001D18" w:rsidR="00194248" w:rsidP="35213350" w:rsidRDefault="35213350" w14:paraId="50F09A08" w14:textId="68A240BC">
      <w:pPr>
        <w:pStyle w:val="ListParagraph"/>
        <w:numPr>
          <w:ilvl w:val="4"/>
          <w:numId w:val="11"/>
        </w:numPr>
        <w:spacing w:line="240" w:lineRule="auto"/>
        <w:ind w:left="1440"/>
        <w:textAlignment w:val="baseline"/>
        <w:rPr>
          <w:rFonts w:eastAsia="Times New Roman"/>
          <w:color w:val="000000"/>
          <w:sz w:val="24"/>
          <w:szCs w:val="24"/>
          <w:lang w:val="en-US"/>
        </w:rPr>
      </w:pPr>
      <w:r w:rsidRPr="00001D18">
        <w:rPr>
          <w:rFonts w:eastAsia="Times New Roman"/>
          <w:color w:val="000000" w:themeColor="text1"/>
          <w:sz w:val="24"/>
          <w:szCs w:val="24"/>
          <w:lang w:val="en-US"/>
        </w:rPr>
        <w:t xml:space="preserve">Review the trends in needs across </w:t>
      </w:r>
      <w:proofErr w:type="gramStart"/>
      <w:r w:rsidRPr="00001D18">
        <w:rPr>
          <w:rFonts w:eastAsia="Times New Roman"/>
          <w:color w:val="000000" w:themeColor="text1"/>
          <w:sz w:val="24"/>
          <w:szCs w:val="24"/>
          <w:lang w:val="en-US"/>
        </w:rPr>
        <w:t>the different</w:t>
      </w:r>
      <w:proofErr w:type="gramEnd"/>
      <w:r w:rsidRPr="00001D18">
        <w:rPr>
          <w:rFonts w:eastAsia="Times New Roman"/>
          <w:color w:val="000000" w:themeColor="text1"/>
          <w:sz w:val="24"/>
          <w:szCs w:val="24"/>
          <w:lang w:val="en-US"/>
        </w:rPr>
        <w:t xml:space="preserve"> levels. What need is emerging for a good proportion of the students?  What are most of the students struggling to show evidence of in terms of the three dimensions?  </w:t>
      </w:r>
    </w:p>
    <w:p w:rsidRPr="00001D18" w:rsidR="00194248" w:rsidP="00194248" w:rsidRDefault="30BDA891" w14:paraId="29ECFC54" w14:textId="57E395A4">
      <w:pPr>
        <w:pStyle w:val="ListParagraph"/>
        <w:numPr>
          <w:ilvl w:val="4"/>
          <w:numId w:val="11"/>
        </w:numPr>
        <w:spacing w:line="240" w:lineRule="auto"/>
        <w:ind w:left="1440"/>
        <w:textAlignment w:val="baseline"/>
        <w:rPr>
          <w:rFonts w:eastAsia="Times New Roman"/>
          <w:color w:val="000000"/>
          <w:sz w:val="24"/>
          <w:szCs w:val="24"/>
          <w:lang w:val="en-US"/>
        </w:rPr>
      </w:pPr>
      <w:r w:rsidRPr="00001D18">
        <w:rPr>
          <w:rFonts w:eastAsia="Times New Roman"/>
          <w:color w:val="000000" w:themeColor="text1"/>
          <w:sz w:val="24"/>
          <w:szCs w:val="24"/>
          <w:lang w:val="en-US"/>
        </w:rPr>
        <w:t>Highlight that trend across the “Needs” row to focus on what many students need more support with to progress with this PE or dimensions.</w:t>
      </w:r>
    </w:p>
    <w:p w:rsidRPr="00001D18" w:rsidR="00194248" w:rsidP="00194248" w:rsidRDefault="00194248" w14:paraId="0398DB64" w14:textId="3951FC80">
      <w:pPr>
        <w:spacing w:line="240" w:lineRule="auto"/>
        <w:rPr>
          <w:rFonts w:eastAsia="Times New Roman"/>
          <w:sz w:val="24"/>
          <w:szCs w:val="24"/>
          <w:lang w:val="en-US"/>
        </w:rPr>
      </w:pPr>
    </w:p>
    <w:p w:rsidRPr="00001D18" w:rsidR="00194248" w:rsidP="00194248" w:rsidRDefault="00194248" w14:paraId="2120DF6F" w14:textId="6216F026">
      <w:pPr>
        <w:pStyle w:val="ListParagraph"/>
        <w:numPr>
          <w:ilvl w:val="0"/>
          <w:numId w:val="33"/>
        </w:numPr>
        <w:spacing w:line="240" w:lineRule="auto"/>
        <w:textAlignment w:val="baseline"/>
        <w:rPr>
          <w:rFonts w:eastAsia="Times New Roman"/>
          <w:color w:val="000000"/>
          <w:sz w:val="24"/>
          <w:szCs w:val="24"/>
          <w:lang w:val="en-US"/>
        </w:rPr>
      </w:pPr>
      <w:r w:rsidRPr="00001D18">
        <w:rPr>
          <w:rFonts w:eastAsia="Times New Roman"/>
          <w:color w:val="000000"/>
          <w:sz w:val="24"/>
          <w:szCs w:val="24"/>
          <w:lang w:val="en-US"/>
        </w:rPr>
        <w:t>Summarize a common strength and common need below:</w:t>
      </w:r>
    </w:p>
    <w:p w:rsidRPr="00001D18" w:rsidR="001D71A2" w:rsidP="001D71A2" w:rsidRDefault="001D71A2" w14:paraId="2507DC04" w14:textId="77777777">
      <w:pPr>
        <w:spacing w:line="240" w:lineRule="auto"/>
        <w:textAlignment w:val="baseline"/>
        <w:rPr>
          <w:rFonts w:eastAsia="Times New Roman"/>
          <w:color w:val="000000"/>
          <w:lang w:val="en-US"/>
        </w:rPr>
      </w:pPr>
    </w:p>
    <w:tbl>
      <w:tblPr>
        <w:tblW w:w="13332" w:type="dxa"/>
        <w:tblCellMar>
          <w:top w:w="15" w:type="dxa"/>
          <w:left w:w="15" w:type="dxa"/>
          <w:bottom w:w="15" w:type="dxa"/>
          <w:right w:w="15" w:type="dxa"/>
        </w:tblCellMar>
        <w:tblLook w:val="04A0" w:firstRow="1" w:lastRow="0" w:firstColumn="1" w:lastColumn="0" w:noHBand="0" w:noVBand="1"/>
      </w:tblPr>
      <w:tblGrid>
        <w:gridCol w:w="6810"/>
        <w:gridCol w:w="6522"/>
      </w:tblGrid>
      <w:tr w:rsidRPr="00D251E2" w:rsidR="00194248" w:rsidTr="00B2FF96" w14:paraId="3C676A6B" w14:textId="77777777">
        <w:tc>
          <w:tcPr>
            <w:tcW w:w="6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001D18" w:rsidR="00194248" w:rsidP="00194248" w:rsidRDefault="00194248" w14:paraId="0528682A"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Common Strength</w:t>
            </w:r>
          </w:p>
        </w:tc>
        <w:tc>
          <w:tcPr>
            <w:tcW w:w="6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001D18" w:rsidR="00194248" w:rsidP="00194248" w:rsidRDefault="00194248" w14:paraId="7A30C7A1" w14:textId="77777777">
            <w:pPr>
              <w:spacing w:line="240" w:lineRule="auto"/>
              <w:jc w:val="center"/>
              <w:rPr>
                <w:rFonts w:eastAsia="Times New Roman"/>
                <w:sz w:val="24"/>
                <w:szCs w:val="24"/>
                <w:lang w:val="en-US"/>
              </w:rPr>
            </w:pPr>
            <w:r w:rsidRPr="00001D18">
              <w:rPr>
                <w:rFonts w:eastAsia="Times New Roman"/>
                <w:b/>
                <w:bCs/>
                <w:color w:val="000000"/>
                <w:sz w:val="24"/>
                <w:szCs w:val="24"/>
                <w:lang w:val="en-US"/>
              </w:rPr>
              <w:t>Common Need</w:t>
            </w:r>
          </w:p>
        </w:tc>
      </w:tr>
      <w:tr w:rsidRPr="00D251E2" w:rsidR="00194248" w:rsidTr="00B2FF96" w14:paraId="03B31E65" w14:textId="77777777">
        <w:tc>
          <w:tcPr>
            <w:tcW w:w="6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001D18" w:rsidR="00194248" w:rsidP="00194248" w:rsidRDefault="16BBC161" w14:paraId="691E7069" w14:textId="0C5E85CF">
            <w:pPr>
              <w:spacing w:line="240" w:lineRule="auto"/>
              <w:rPr>
                <w:rFonts w:eastAsia="Times New Roman"/>
                <w:color w:val="000000"/>
                <w:sz w:val="24"/>
                <w:szCs w:val="24"/>
                <w:lang w:val="en-US"/>
              </w:rPr>
            </w:pPr>
            <w:r w:rsidRPr="00001D18">
              <w:rPr>
                <w:rFonts w:eastAsia="Times New Roman"/>
                <w:color w:val="000000" w:themeColor="text1"/>
                <w:sz w:val="24"/>
                <w:szCs w:val="24"/>
                <w:lang w:val="en-US"/>
              </w:rPr>
              <w:t>Most of my students…</w:t>
            </w:r>
          </w:p>
          <w:p w:rsidRPr="00001D18" w:rsidR="30BDA891" w:rsidP="16BBC161" w:rsidRDefault="16BBC161" w14:paraId="58588B15" w14:textId="30A1F090">
            <w:pPr>
              <w:spacing w:beforeAutospacing="1" w:afterAutospacing="1" w:line="240" w:lineRule="auto"/>
              <w:rPr>
                <w:rFonts w:eastAsia="Times New Roman"/>
                <w:color w:val="000000" w:themeColor="text1"/>
                <w:sz w:val="24"/>
                <w:szCs w:val="24"/>
                <w:lang w:val="en-US"/>
              </w:rPr>
            </w:pPr>
            <w:r w:rsidRPr="00001D18">
              <w:rPr>
                <w:rFonts w:eastAsia="Times New Roman"/>
                <w:color w:val="000000" w:themeColor="text1"/>
                <w:sz w:val="24"/>
                <w:szCs w:val="24"/>
                <w:lang w:val="en-US"/>
              </w:rPr>
              <w:t>DCI:</w:t>
            </w:r>
          </w:p>
          <w:p w:rsidRPr="00001D18" w:rsidR="30BDA891" w:rsidP="16BBC161" w:rsidRDefault="30BDA891" w14:paraId="605FB79D" w14:textId="5E30E755">
            <w:pPr>
              <w:pStyle w:val="ListParagraph"/>
              <w:numPr>
                <w:ilvl w:val="0"/>
                <w:numId w:val="8"/>
              </w:numPr>
              <w:spacing w:beforeAutospacing="1" w:afterAutospacing="1" w:line="240" w:lineRule="auto"/>
              <w:rPr>
                <w:rFonts w:eastAsia="Times New Roman"/>
                <w:color w:val="000000" w:themeColor="text1"/>
                <w:sz w:val="24"/>
                <w:szCs w:val="24"/>
                <w:lang w:val="en-US"/>
              </w:rPr>
            </w:pPr>
          </w:p>
          <w:p w:rsidRPr="00001D18" w:rsidR="30BDA891" w:rsidP="16BBC161" w:rsidRDefault="30BDA891" w14:paraId="4EDECA96" w14:textId="74ABE84B">
            <w:pPr>
              <w:spacing w:beforeAutospacing="1" w:afterAutospacing="1" w:line="240" w:lineRule="auto"/>
              <w:rPr>
                <w:rFonts w:eastAsia="Times New Roman"/>
                <w:color w:val="000000" w:themeColor="text1"/>
                <w:sz w:val="24"/>
                <w:szCs w:val="24"/>
                <w:lang w:val="en-US"/>
              </w:rPr>
            </w:pPr>
          </w:p>
          <w:p w:rsidRPr="00001D18" w:rsidR="30BDA891" w:rsidP="16BBC161" w:rsidRDefault="16BBC161" w14:paraId="141F4566" w14:textId="1633F303">
            <w:pPr>
              <w:spacing w:beforeAutospacing="1" w:afterAutospacing="1" w:line="240" w:lineRule="auto"/>
              <w:rPr>
                <w:rFonts w:eastAsia="Times New Roman"/>
                <w:color w:val="000000" w:themeColor="text1"/>
                <w:sz w:val="24"/>
                <w:szCs w:val="24"/>
                <w:lang w:val="en-US"/>
              </w:rPr>
            </w:pPr>
            <w:r w:rsidRPr="00001D18">
              <w:rPr>
                <w:rFonts w:eastAsia="Times New Roman"/>
                <w:color w:val="000000" w:themeColor="text1"/>
                <w:sz w:val="24"/>
                <w:szCs w:val="24"/>
                <w:lang w:val="en-US"/>
              </w:rPr>
              <w:t>SEP:</w:t>
            </w:r>
          </w:p>
          <w:p w:rsidRPr="00001D18" w:rsidR="30BDA891" w:rsidP="16BBC161" w:rsidRDefault="30BDA891" w14:paraId="42C90AF7" w14:textId="502C9972">
            <w:pPr>
              <w:pStyle w:val="ListParagraph"/>
              <w:numPr>
                <w:ilvl w:val="0"/>
                <w:numId w:val="7"/>
              </w:numPr>
              <w:spacing w:beforeAutospacing="1" w:afterAutospacing="1" w:line="240" w:lineRule="auto"/>
              <w:rPr>
                <w:rFonts w:eastAsia="Times New Roman"/>
                <w:color w:val="000000" w:themeColor="text1"/>
                <w:sz w:val="24"/>
                <w:szCs w:val="24"/>
                <w:lang w:val="en-US"/>
              </w:rPr>
            </w:pPr>
          </w:p>
          <w:p w:rsidRPr="00001D18" w:rsidR="30BDA891" w:rsidP="16BBC161" w:rsidRDefault="30BDA891" w14:paraId="421E1B8C" w14:textId="16B4BF76">
            <w:pPr>
              <w:spacing w:beforeAutospacing="1" w:afterAutospacing="1" w:line="240" w:lineRule="auto"/>
              <w:rPr>
                <w:rFonts w:eastAsia="Times New Roman"/>
                <w:color w:val="000000" w:themeColor="text1"/>
                <w:sz w:val="24"/>
                <w:szCs w:val="24"/>
                <w:lang w:val="en-US"/>
              </w:rPr>
            </w:pPr>
          </w:p>
          <w:p w:rsidRPr="00001D18" w:rsidR="30BDA891" w:rsidP="16BBC161" w:rsidRDefault="16BBC161" w14:paraId="61813D0A" w14:textId="0D67D32C">
            <w:pPr>
              <w:spacing w:beforeAutospacing="1" w:afterAutospacing="1" w:line="240" w:lineRule="auto"/>
              <w:rPr>
                <w:rFonts w:eastAsia="Times New Roman"/>
                <w:color w:val="000000" w:themeColor="text1"/>
                <w:sz w:val="24"/>
                <w:szCs w:val="24"/>
                <w:lang w:val="en-US"/>
              </w:rPr>
            </w:pPr>
            <w:r w:rsidRPr="00001D18">
              <w:rPr>
                <w:rFonts w:eastAsia="Times New Roman"/>
                <w:color w:val="000000" w:themeColor="text1"/>
                <w:sz w:val="24"/>
                <w:szCs w:val="24"/>
                <w:lang w:val="en-US"/>
              </w:rPr>
              <w:t>CCC:</w:t>
            </w:r>
          </w:p>
          <w:p w:rsidRPr="00001D18" w:rsidR="30BDA891" w:rsidP="16BBC161" w:rsidRDefault="30BDA891" w14:paraId="7C7E042C" w14:textId="3BC4DB7D">
            <w:pPr>
              <w:pStyle w:val="ListParagraph"/>
              <w:numPr>
                <w:ilvl w:val="0"/>
                <w:numId w:val="3"/>
              </w:numPr>
              <w:spacing w:line="240" w:lineRule="auto"/>
              <w:rPr>
                <w:rFonts w:eastAsia="Times New Roman"/>
                <w:color w:val="000000" w:themeColor="text1"/>
                <w:sz w:val="24"/>
                <w:szCs w:val="24"/>
                <w:lang w:val="en-US"/>
              </w:rPr>
            </w:pPr>
          </w:p>
          <w:p w:rsidRPr="00001D18" w:rsidR="001D71A2" w:rsidP="30BDA891" w:rsidRDefault="001D71A2" w14:paraId="18004D3A" w14:textId="77777777">
            <w:pPr>
              <w:spacing w:line="240" w:lineRule="auto"/>
              <w:rPr>
                <w:rFonts w:eastAsia="Times New Roman"/>
                <w:color w:val="000000" w:themeColor="text1"/>
                <w:sz w:val="24"/>
                <w:szCs w:val="24"/>
                <w:lang w:val="en-US"/>
              </w:rPr>
            </w:pPr>
          </w:p>
          <w:p w:rsidRPr="00001D18" w:rsidR="002E31F4" w:rsidP="00194248" w:rsidRDefault="002E31F4" w14:paraId="213FFF56" w14:textId="77777777">
            <w:pPr>
              <w:spacing w:line="240" w:lineRule="auto"/>
              <w:rPr>
                <w:rFonts w:eastAsia="Times New Roman"/>
                <w:color w:val="000000"/>
                <w:sz w:val="24"/>
                <w:szCs w:val="24"/>
                <w:lang w:val="en-US"/>
              </w:rPr>
            </w:pPr>
          </w:p>
          <w:p w:rsidRPr="00001D18" w:rsidR="00186AEF" w:rsidP="00194248" w:rsidRDefault="00186AEF" w14:paraId="666A5952" w14:textId="595D3DF3">
            <w:pPr>
              <w:spacing w:line="240" w:lineRule="auto"/>
              <w:rPr>
                <w:rFonts w:eastAsia="Times New Roman"/>
                <w:sz w:val="24"/>
                <w:szCs w:val="24"/>
                <w:lang w:val="en-US"/>
              </w:rPr>
            </w:pPr>
          </w:p>
        </w:tc>
        <w:tc>
          <w:tcPr>
            <w:tcW w:w="6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001D18" w:rsidR="00194248" w:rsidP="16BBC161" w:rsidRDefault="16BBC161" w14:paraId="673A44D8" w14:textId="3C445B27">
            <w:pPr>
              <w:spacing w:line="240" w:lineRule="auto"/>
              <w:rPr>
                <w:rFonts w:eastAsia="Times New Roman"/>
                <w:sz w:val="24"/>
                <w:szCs w:val="24"/>
                <w:lang w:val="en-US"/>
              </w:rPr>
            </w:pPr>
            <w:r w:rsidRPr="00001D18">
              <w:rPr>
                <w:rFonts w:eastAsia="Times New Roman"/>
                <w:color w:val="000000" w:themeColor="text1"/>
                <w:sz w:val="24"/>
                <w:szCs w:val="24"/>
                <w:lang w:val="en-US"/>
              </w:rPr>
              <w:t>Most of my students…</w:t>
            </w:r>
          </w:p>
          <w:p w:rsidRPr="00001D18" w:rsidR="00194248" w:rsidP="16BBC161" w:rsidRDefault="16BBC161" w14:paraId="3B719B4D" w14:textId="30A1F090">
            <w:pPr>
              <w:spacing w:beforeAutospacing="1" w:afterAutospacing="1" w:line="240" w:lineRule="auto"/>
              <w:rPr>
                <w:rFonts w:eastAsia="Times New Roman"/>
                <w:color w:val="000000" w:themeColor="text1"/>
                <w:sz w:val="24"/>
                <w:szCs w:val="24"/>
                <w:lang w:val="en-US"/>
              </w:rPr>
            </w:pPr>
            <w:r w:rsidRPr="00001D18">
              <w:rPr>
                <w:rFonts w:eastAsia="Times New Roman"/>
                <w:color w:val="000000" w:themeColor="text1"/>
                <w:sz w:val="24"/>
                <w:szCs w:val="24"/>
                <w:lang w:val="en-US"/>
              </w:rPr>
              <w:t>DCI:</w:t>
            </w:r>
          </w:p>
          <w:p w:rsidRPr="00001D18" w:rsidR="00194248" w:rsidP="16BBC161" w:rsidRDefault="00194248" w14:paraId="6CFC198B" w14:textId="5E30E755">
            <w:pPr>
              <w:pStyle w:val="ListParagraph"/>
              <w:numPr>
                <w:ilvl w:val="0"/>
                <w:numId w:val="8"/>
              </w:numPr>
              <w:spacing w:beforeAutospacing="1" w:afterAutospacing="1" w:line="240" w:lineRule="auto"/>
              <w:rPr>
                <w:rFonts w:eastAsia="Times New Roman"/>
                <w:color w:val="000000" w:themeColor="text1"/>
                <w:sz w:val="24"/>
                <w:szCs w:val="24"/>
                <w:lang w:val="en-US"/>
              </w:rPr>
            </w:pPr>
          </w:p>
          <w:p w:rsidRPr="00001D18" w:rsidR="00194248" w:rsidP="16BBC161" w:rsidRDefault="00194248" w14:paraId="59D02A86" w14:textId="74ABE84B">
            <w:pPr>
              <w:spacing w:beforeAutospacing="1" w:afterAutospacing="1" w:line="240" w:lineRule="auto"/>
              <w:rPr>
                <w:rFonts w:eastAsia="Times New Roman"/>
                <w:color w:val="000000" w:themeColor="text1"/>
                <w:sz w:val="24"/>
                <w:szCs w:val="24"/>
                <w:lang w:val="en-US"/>
              </w:rPr>
            </w:pPr>
          </w:p>
          <w:p w:rsidRPr="00001D18" w:rsidR="00194248" w:rsidP="16BBC161" w:rsidRDefault="16BBC161" w14:paraId="5B0C8B3A" w14:textId="1633F303">
            <w:pPr>
              <w:spacing w:beforeAutospacing="1" w:afterAutospacing="1" w:line="240" w:lineRule="auto"/>
              <w:rPr>
                <w:rFonts w:eastAsia="Times New Roman"/>
                <w:color w:val="000000" w:themeColor="text1"/>
                <w:sz w:val="24"/>
                <w:szCs w:val="24"/>
                <w:lang w:val="en-US"/>
              </w:rPr>
            </w:pPr>
            <w:r w:rsidRPr="00001D18">
              <w:rPr>
                <w:rFonts w:eastAsia="Times New Roman"/>
                <w:color w:val="000000" w:themeColor="text1"/>
                <w:sz w:val="24"/>
                <w:szCs w:val="24"/>
                <w:lang w:val="en-US"/>
              </w:rPr>
              <w:t>SEP:</w:t>
            </w:r>
          </w:p>
          <w:p w:rsidRPr="00001D18" w:rsidR="00194248" w:rsidP="16BBC161" w:rsidRDefault="00194248" w14:paraId="0DA26483" w14:textId="502C9972">
            <w:pPr>
              <w:pStyle w:val="ListParagraph"/>
              <w:numPr>
                <w:ilvl w:val="0"/>
                <w:numId w:val="7"/>
              </w:numPr>
              <w:spacing w:beforeAutospacing="1" w:afterAutospacing="1" w:line="240" w:lineRule="auto"/>
              <w:rPr>
                <w:rFonts w:eastAsia="Times New Roman"/>
                <w:color w:val="000000" w:themeColor="text1"/>
                <w:sz w:val="24"/>
                <w:szCs w:val="24"/>
                <w:lang w:val="en-US"/>
              </w:rPr>
            </w:pPr>
          </w:p>
          <w:p w:rsidRPr="00001D18" w:rsidR="00194248" w:rsidP="16BBC161" w:rsidRDefault="00194248" w14:paraId="22526C35" w14:textId="16B4BF76">
            <w:pPr>
              <w:spacing w:beforeAutospacing="1" w:afterAutospacing="1" w:line="240" w:lineRule="auto"/>
              <w:rPr>
                <w:rFonts w:eastAsia="Times New Roman"/>
                <w:color w:val="000000" w:themeColor="text1"/>
                <w:sz w:val="24"/>
                <w:szCs w:val="24"/>
                <w:lang w:val="en-US"/>
              </w:rPr>
            </w:pPr>
          </w:p>
          <w:p w:rsidRPr="00001D18" w:rsidR="00194248" w:rsidP="16BBC161" w:rsidRDefault="16BBC161" w14:paraId="1F146265" w14:textId="0D67D32C">
            <w:pPr>
              <w:spacing w:beforeAutospacing="1" w:afterAutospacing="1" w:line="240" w:lineRule="auto"/>
              <w:rPr>
                <w:rFonts w:eastAsia="Times New Roman"/>
                <w:color w:val="000000" w:themeColor="text1"/>
                <w:sz w:val="24"/>
                <w:szCs w:val="24"/>
                <w:lang w:val="en-US"/>
              </w:rPr>
            </w:pPr>
            <w:r w:rsidRPr="00001D18">
              <w:rPr>
                <w:rFonts w:eastAsia="Times New Roman"/>
                <w:color w:val="000000" w:themeColor="text1"/>
                <w:sz w:val="24"/>
                <w:szCs w:val="24"/>
                <w:lang w:val="en-US"/>
              </w:rPr>
              <w:t>CCC:</w:t>
            </w:r>
          </w:p>
          <w:p w:rsidRPr="00001D18" w:rsidR="00194248" w:rsidP="16BBC161" w:rsidRDefault="00194248" w14:paraId="18F17F73" w14:textId="6839FD6A">
            <w:pPr>
              <w:pStyle w:val="ListParagraph"/>
              <w:numPr>
                <w:ilvl w:val="0"/>
                <w:numId w:val="4"/>
              </w:numPr>
              <w:spacing w:line="240" w:lineRule="auto"/>
              <w:rPr>
                <w:rFonts w:eastAsia="Times New Roman"/>
                <w:color w:val="000000" w:themeColor="text1"/>
                <w:sz w:val="24"/>
                <w:szCs w:val="24"/>
                <w:lang w:val="en-US"/>
              </w:rPr>
            </w:pPr>
          </w:p>
        </w:tc>
      </w:tr>
    </w:tbl>
    <w:p w:rsidRPr="00001D18" w:rsidR="00186AEF" w:rsidP="00194248" w:rsidRDefault="00186AEF" w14:paraId="48C3929E" w14:textId="77777777">
      <w:pPr>
        <w:rPr>
          <w:rFonts w:eastAsia="Muli"/>
          <w:b/>
          <w:sz w:val="26"/>
          <w:szCs w:val="26"/>
        </w:rPr>
      </w:pPr>
    </w:p>
    <w:p w:rsidRPr="00001D18" w:rsidR="00882D2C" w:rsidP="00194248" w:rsidRDefault="00882D2C" w14:paraId="672259A2" w14:textId="77777777">
      <w:pPr>
        <w:rPr>
          <w:rFonts w:eastAsia="Muli"/>
          <w:b/>
          <w:sz w:val="26"/>
          <w:szCs w:val="26"/>
        </w:rPr>
      </w:pPr>
    </w:p>
    <w:p w:rsidRPr="00001D18" w:rsidR="009878B7" w:rsidRDefault="009878B7" w14:paraId="25D55A0C" w14:textId="21D9D177">
      <w:pPr>
        <w:rPr>
          <w:rFonts w:eastAsia="Muli"/>
          <w:b/>
          <w:sz w:val="26"/>
          <w:szCs w:val="26"/>
        </w:rPr>
      </w:pPr>
    </w:p>
    <w:p w:rsidR="00825C88" w:rsidRDefault="00825C88" w14:paraId="718B38D2" w14:textId="77777777">
      <w:pPr>
        <w:rPr>
          <w:rFonts w:eastAsia="Muli"/>
          <w:b/>
          <w:sz w:val="26"/>
          <w:szCs w:val="26"/>
        </w:rPr>
      </w:pPr>
      <w:r>
        <w:rPr>
          <w:rFonts w:eastAsia="Muli"/>
          <w:b/>
          <w:sz w:val="26"/>
          <w:szCs w:val="26"/>
        </w:rPr>
        <w:br w:type="page"/>
      </w:r>
    </w:p>
    <w:p w:rsidR="001744D2" w:rsidP="00194248" w:rsidRDefault="001744D2" w14:paraId="36D96BD3" w14:textId="77777777">
      <w:pPr>
        <w:rPr>
          <w:rFonts w:eastAsia="Muli"/>
          <w:b/>
          <w:sz w:val="26"/>
          <w:szCs w:val="26"/>
        </w:rPr>
      </w:pPr>
    </w:p>
    <w:p w:rsidRPr="00001D18" w:rsidR="00194248" w:rsidP="00194248" w:rsidRDefault="00194248" w14:paraId="7AD83EC4" w14:textId="7C146E53">
      <w:pPr>
        <w:rPr>
          <w:rFonts w:eastAsia="Muli"/>
          <w:b/>
          <w:sz w:val="26"/>
          <w:szCs w:val="26"/>
        </w:rPr>
      </w:pPr>
      <w:r w:rsidRPr="00001D18">
        <w:rPr>
          <w:rFonts w:eastAsia="Muli"/>
          <w:b/>
          <w:sz w:val="26"/>
          <w:szCs w:val="26"/>
        </w:rPr>
        <w:t>Part III. Plan an Instructional Move That Will Address Trends</w:t>
      </w:r>
    </w:p>
    <w:p w:rsidRPr="00001D18" w:rsidR="006C4DE9" w:rsidRDefault="006C4DE9" w14:paraId="0F1D0AD5" w14:textId="4A38BFF0">
      <w:pPr>
        <w:rPr>
          <w:rFonts w:eastAsia="Muli"/>
        </w:rPr>
      </w:pPr>
    </w:p>
    <w:p w:rsidRPr="00001D18" w:rsidR="00194248" w:rsidP="35213350" w:rsidRDefault="35213350" w14:paraId="7E284269" w14:textId="0A87AECC">
      <w:pPr>
        <w:pStyle w:val="ListParagraph"/>
        <w:numPr>
          <w:ilvl w:val="0"/>
          <w:numId w:val="36"/>
        </w:numPr>
        <w:spacing w:after="240"/>
        <w:rPr>
          <w:rFonts w:eastAsia="Muli"/>
          <w:sz w:val="24"/>
          <w:szCs w:val="24"/>
        </w:rPr>
      </w:pPr>
      <w:r w:rsidRPr="00001D18">
        <w:rPr>
          <w:color w:val="000000" w:themeColor="text1"/>
          <w:sz w:val="24"/>
          <w:szCs w:val="24"/>
        </w:rPr>
        <w:t xml:space="preserve">What are some reasons for students showing this trend? What might students not have had enough exposure to in prior instruction that made it difficult for students to show evidence of these dimension(s) on the assessment? Could we </w:t>
      </w:r>
      <w:proofErr w:type="gramStart"/>
      <w:r w:rsidRPr="00001D18">
        <w:rPr>
          <w:color w:val="000000" w:themeColor="text1"/>
          <w:sz w:val="24"/>
          <w:szCs w:val="24"/>
        </w:rPr>
        <w:t>be seeing</w:t>
      </w:r>
      <w:proofErr w:type="gramEnd"/>
      <w:r w:rsidRPr="00001D18">
        <w:rPr>
          <w:color w:val="000000" w:themeColor="text1"/>
          <w:sz w:val="24"/>
          <w:szCs w:val="24"/>
        </w:rPr>
        <w:t xml:space="preserve"> this trend because of the way the prompt itself is written or structured?</w:t>
      </w:r>
    </w:p>
    <w:p w:rsidRPr="00001D18" w:rsidR="002E31F4" w:rsidP="30BDA891" w:rsidRDefault="002E31F4" w14:paraId="5F5EC9CB" w14:textId="77777777">
      <w:pPr>
        <w:pStyle w:val="ListParagraph"/>
        <w:spacing w:after="240"/>
        <w:rPr>
          <w:rFonts w:eastAsia="Muli"/>
          <w:sz w:val="24"/>
          <w:szCs w:val="24"/>
        </w:rPr>
      </w:pPr>
    </w:p>
    <w:p w:rsidRPr="00001D18" w:rsidR="30BDA891" w:rsidP="30BDA891" w:rsidRDefault="30BDA891" w14:paraId="22DB9807" w14:textId="2036044B">
      <w:pPr>
        <w:pStyle w:val="ListParagraph"/>
        <w:spacing w:after="240"/>
        <w:rPr>
          <w:rFonts w:eastAsia="Muli"/>
          <w:sz w:val="24"/>
          <w:szCs w:val="24"/>
        </w:rPr>
      </w:pPr>
    </w:p>
    <w:p w:rsidRPr="00001D18" w:rsidR="00194248" w:rsidP="404417D8" w:rsidRDefault="00194248" w14:paraId="59C7F99A" w14:textId="07EF1687">
      <w:pPr>
        <w:pStyle w:val="ListParagraph"/>
        <w:numPr>
          <w:ilvl w:val="0"/>
          <w:numId w:val="36"/>
        </w:numPr>
        <w:rPr>
          <w:rFonts w:eastAsia="Muli"/>
          <w:sz w:val="24"/>
          <w:szCs w:val="24"/>
          <w:lang w:val="en-US"/>
        </w:rPr>
      </w:pPr>
      <w:r w:rsidRPr="404417D8">
        <w:rPr>
          <w:color w:val="000000" w:themeColor="text1"/>
          <w:sz w:val="24"/>
          <w:szCs w:val="24"/>
          <w:lang w:val="en-US"/>
        </w:rPr>
        <w:t xml:space="preserve">What instructional moves would best meet your </w:t>
      </w:r>
      <w:r w:rsidRPr="404417D8" w:rsidR="005E56A3">
        <w:rPr>
          <w:color w:val="000000" w:themeColor="text1"/>
          <w:sz w:val="24"/>
          <w:szCs w:val="24"/>
          <w:lang w:val="en-US"/>
        </w:rPr>
        <w:t xml:space="preserve">original </w:t>
      </w:r>
      <w:r w:rsidRPr="404417D8">
        <w:rPr>
          <w:color w:val="000000" w:themeColor="text1"/>
          <w:sz w:val="24"/>
          <w:szCs w:val="24"/>
          <w:lang w:val="en-US"/>
        </w:rPr>
        <w:t>learning goal and address the primary reason</w:t>
      </w:r>
      <w:r w:rsidRPr="404417D8" w:rsidR="005E56A3">
        <w:rPr>
          <w:color w:val="000000" w:themeColor="text1"/>
          <w:sz w:val="24"/>
          <w:szCs w:val="24"/>
          <w:lang w:val="en-US"/>
        </w:rPr>
        <w:t>(s)</w:t>
      </w:r>
      <w:r w:rsidRPr="404417D8">
        <w:rPr>
          <w:color w:val="000000" w:themeColor="text1"/>
          <w:sz w:val="24"/>
          <w:szCs w:val="24"/>
          <w:lang w:val="en-US"/>
        </w:rPr>
        <w:t xml:space="preserve"> for the trend you’ve identified?</w:t>
      </w:r>
    </w:p>
    <w:p w:rsidRPr="00001D18" w:rsidR="000115BF" w:rsidP="30BDA891" w:rsidRDefault="000115BF" w14:paraId="013C1DAC" w14:textId="77777777">
      <w:pPr>
        <w:pStyle w:val="ListParagraph"/>
        <w:rPr>
          <w:rFonts w:eastAsia="Muli"/>
          <w:sz w:val="24"/>
          <w:szCs w:val="24"/>
        </w:rPr>
      </w:pPr>
    </w:p>
    <w:p w:rsidRPr="00001D18" w:rsidR="30BDA891" w:rsidP="30BDA891" w:rsidRDefault="30BDA891" w14:paraId="1C2575AA" w14:textId="5DDD686F">
      <w:pPr>
        <w:pStyle w:val="ListParagraph"/>
        <w:rPr>
          <w:rFonts w:eastAsia="Muli"/>
          <w:sz w:val="24"/>
          <w:szCs w:val="24"/>
        </w:rPr>
      </w:pPr>
    </w:p>
    <w:p w:rsidRPr="00001D18" w:rsidR="000115BF" w:rsidP="000115BF" w:rsidRDefault="000115BF" w14:paraId="04A553F5" w14:textId="77777777">
      <w:pPr>
        <w:pStyle w:val="ListParagraph"/>
        <w:numPr>
          <w:ilvl w:val="0"/>
          <w:numId w:val="36"/>
        </w:numPr>
        <w:rPr>
          <w:rFonts w:eastAsia="Muli"/>
          <w:sz w:val="24"/>
          <w:szCs w:val="24"/>
        </w:rPr>
      </w:pPr>
      <w:r w:rsidRPr="00001D18">
        <w:rPr>
          <w:color w:val="000000"/>
          <w:sz w:val="24"/>
          <w:szCs w:val="24"/>
          <w:lang w:val="en-US"/>
        </w:rPr>
        <w:t>Consider your role. What would you be able to do with this data to support students’ learning?</w:t>
      </w:r>
    </w:p>
    <w:p w:rsidRPr="00001D18" w:rsidR="000115BF" w:rsidP="35213350" w:rsidRDefault="000115BF" w14:paraId="7A3FEB8B" w14:textId="77777777">
      <w:pPr>
        <w:ind w:left="360"/>
        <w:rPr>
          <w:rFonts w:eastAsia="Muli"/>
        </w:rPr>
      </w:pPr>
    </w:p>
    <w:p w:rsidRPr="00001D18" w:rsidR="35213350" w:rsidP="35213350" w:rsidRDefault="35213350" w14:paraId="63EBD25B" w14:textId="4E2DB8CB">
      <w:pPr>
        <w:ind w:left="360"/>
        <w:rPr>
          <w:rFonts w:eastAsia="Muli"/>
        </w:rPr>
      </w:pPr>
    </w:p>
    <w:sectPr w:rsidRPr="00001D18" w:rsidR="35213350">
      <w:headerReference w:type="even" r:id="rId12"/>
      <w:headerReference w:type="default" r:id="rId13"/>
      <w:footerReference w:type="even" r:id="rId14"/>
      <w:footerReference w:type="default" r:id="rId15"/>
      <w:headerReference w:type="first" r:id="rId16"/>
      <w:footerReference w:type="first" r:id="rId17"/>
      <w:pgSz w:w="15840" w:h="12240" w:orient="landscape"/>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C7C" w:rsidP="00723646" w:rsidRDefault="006A1C7C" w14:paraId="6428AEFB" w14:textId="77777777">
      <w:pPr>
        <w:spacing w:line="240" w:lineRule="auto"/>
      </w:pPr>
      <w:r>
        <w:separator/>
      </w:r>
    </w:p>
  </w:endnote>
  <w:endnote w:type="continuationSeparator" w:id="0">
    <w:p w:rsidR="006A1C7C" w:rsidP="00723646" w:rsidRDefault="006A1C7C" w14:paraId="7DFCB11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2C" w:rsidRDefault="00882D2C" w14:paraId="562D90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479321"/>
      <w:docPartObj>
        <w:docPartGallery w:val="Page Numbers (Bottom of Page)"/>
        <w:docPartUnique/>
      </w:docPartObj>
    </w:sdtPr>
    <w:sdtEndPr>
      <w:rPr>
        <w:noProof/>
      </w:rPr>
    </w:sdtEndPr>
    <w:sdtContent>
      <w:p w:rsidR="001D71A2" w:rsidRDefault="001D71A2" w14:paraId="211325B9" w14:textId="3D551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D71A2" w:rsidRDefault="001D71A2" w14:paraId="736E6A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2C" w:rsidRDefault="00882D2C" w14:paraId="0ED1E7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C7C" w:rsidP="00723646" w:rsidRDefault="006A1C7C" w14:paraId="734C9A4B" w14:textId="77777777">
      <w:pPr>
        <w:spacing w:line="240" w:lineRule="auto"/>
      </w:pPr>
      <w:r>
        <w:separator/>
      </w:r>
    </w:p>
  </w:footnote>
  <w:footnote w:type="continuationSeparator" w:id="0">
    <w:p w:rsidR="006A1C7C" w:rsidP="00723646" w:rsidRDefault="006A1C7C" w14:paraId="04F1160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2C" w:rsidRDefault="00882D2C" w14:paraId="25C75B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3646" w:rsidRDefault="000115BF" w14:paraId="1A01C9F5" w14:textId="18EAD682">
    <w:pPr>
      <w:pStyle w:val="Header"/>
    </w:pPr>
    <w:r>
      <w:rPr>
        <w:noProof/>
      </w:rPr>
      <w:drawing>
        <wp:inline distT="0" distB="0" distL="0" distR="0" wp14:anchorId="0433E5D0" wp14:editId="7001D4E7">
          <wp:extent cx="1294130" cy="224790"/>
          <wp:effectExtent l="0" t="0" r="1270" b="3810"/>
          <wp:docPr id="6" name="Picture 6" descr="Scale Science | W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ale Science | Wes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2247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2C" w:rsidRDefault="00882D2C" w14:paraId="62CC9E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C81"/>
    <w:multiLevelType w:val="hybridMultilevel"/>
    <w:tmpl w:val="28DAA1AE"/>
    <w:lvl w:ilvl="0" w:tplc="317E23AC">
      <w:start w:val="1"/>
      <w:numFmt w:val="lowerRoman"/>
      <w:lvlText w:val="%1."/>
      <w:lvlJc w:val="right"/>
      <w:pPr>
        <w:ind w:left="720" w:hanging="360"/>
      </w:pPr>
    </w:lvl>
    <w:lvl w:ilvl="1" w:tplc="DB829010">
      <w:start w:val="1"/>
      <w:numFmt w:val="lowerLetter"/>
      <w:lvlText w:val="%2."/>
      <w:lvlJc w:val="left"/>
      <w:pPr>
        <w:ind w:left="1440" w:hanging="360"/>
      </w:pPr>
    </w:lvl>
    <w:lvl w:ilvl="2" w:tplc="375416EC">
      <w:start w:val="1"/>
      <w:numFmt w:val="lowerRoman"/>
      <w:lvlText w:val="%3."/>
      <w:lvlJc w:val="right"/>
      <w:pPr>
        <w:ind w:left="2160" w:hanging="180"/>
      </w:pPr>
    </w:lvl>
    <w:lvl w:ilvl="3" w:tplc="A88A6AB4">
      <w:start w:val="1"/>
      <w:numFmt w:val="decimal"/>
      <w:lvlText w:val="%4."/>
      <w:lvlJc w:val="left"/>
      <w:pPr>
        <w:ind w:left="2880" w:hanging="360"/>
      </w:pPr>
    </w:lvl>
    <w:lvl w:ilvl="4" w:tplc="13564370">
      <w:start w:val="1"/>
      <w:numFmt w:val="lowerLetter"/>
      <w:lvlText w:val="%5."/>
      <w:lvlJc w:val="left"/>
      <w:pPr>
        <w:ind w:left="3600" w:hanging="360"/>
      </w:pPr>
    </w:lvl>
    <w:lvl w:ilvl="5" w:tplc="8E6A043E">
      <w:start w:val="1"/>
      <w:numFmt w:val="lowerRoman"/>
      <w:lvlText w:val="%6."/>
      <w:lvlJc w:val="right"/>
      <w:pPr>
        <w:ind w:left="4320" w:hanging="180"/>
      </w:pPr>
    </w:lvl>
    <w:lvl w:ilvl="6" w:tplc="150839E4">
      <w:start w:val="1"/>
      <w:numFmt w:val="decimal"/>
      <w:lvlText w:val="%7."/>
      <w:lvlJc w:val="left"/>
      <w:pPr>
        <w:ind w:left="5040" w:hanging="360"/>
      </w:pPr>
    </w:lvl>
    <w:lvl w:ilvl="7" w:tplc="44807130">
      <w:start w:val="1"/>
      <w:numFmt w:val="lowerLetter"/>
      <w:lvlText w:val="%8."/>
      <w:lvlJc w:val="left"/>
      <w:pPr>
        <w:ind w:left="5760" w:hanging="360"/>
      </w:pPr>
    </w:lvl>
    <w:lvl w:ilvl="8" w:tplc="992EE2D6">
      <w:start w:val="1"/>
      <w:numFmt w:val="lowerRoman"/>
      <w:lvlText w:val="%9."/>
      <w:lvlJc w:val="right"/>
      <w:pPr>
        <w:ind w:left="6480" w:hanging="180"/>
      </w:pPr>
    </w:lvl>
  </w:abstractNum>
  <w:abstractNum w:abstractNumId="1" w15:restartNumberingAfterBreak="0">
    <w:nsid w:val="09692973"/>
    <w:multiLevelType w:val="multilevel"/>
    <w:tmpl w:val="9D762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1FF9F"/>
    <w:multiLevelType w:val="hybridMultilevel"/>
    <w:tmpl w:val="DF1A76F2"/>
    <w:lvl w:ilvl="0" w:tplc="B6F2120A">
      <w:start w:val="1"/>
      <w:numFmt w:val="bullet"/>
      <w:lvlText w:val=""/>
      <w:lvlJc w:val="left"/>
      <w:pPr>
        <w:ind w:left="720" w:hanging="360"/>
      </w:pPr>
      <w:rPr>
        <w:rFonts w:hint="default" w:ascii="Symbol" w:hAnsi="Symbol"/>
      </w:rPr>
    </w:lvl>
    <w:lvl w:ilvl="1" w:tplc="69D47DB6">
      <w:start w:val="1"/>
      <w:numFmt w:val="bullet"/>
      <w:lvlText w:val="o"/>
      <w:lvlJc w:val="left"/>
      <w:pPr>
        <w:ind w:left="1440" w:hanging="360"/>
      </w:pPr>
      <w:rPr>
        <w:rFonts w:hint="default" w:ascii="Courier New" w:hAnsi="Courier New"/>
      </w:rPr>
    </w:lvl>
    <w:lvl w:ilvl="2" w:tplc="2604B8E2">
      <w:start w:val="1"/>
      <w:numFmt w:val="bullet"/>
      <w:lvlText w:val=""/>
      <w:lvlJc w:val="left"/>
      <w:pPr>
        <w:ind w:left="2160" w:hanging="360"/>
      </w:pPr>
      <w:rPr>
        <w:rFonts w:hint="default" w:ascii="Wingdings" w:hAnsi="Wingdings"/>
      </w:rPr>
    </w:lvl>
    <w:lvl w:ilvl="3" w:tplc="533818D0">
      <w:start w:val="1"/>
      <w:numFmt w:val="bullet"/>
      <w:lvlText w:val=""/>
      <w:lvlJc w:val="left"/>
      <w:pPr>
        <w:ind w:left="2880" w:hanging="360"/>
      </w:pPr>
      <w:rPr>
        <w:rFonts w:hint="default" w:ascii="Symbol" w:hAnsi="Symbol"/>
      </w:rPr>
    </w:lvl>
    <w:lvl w:ilvl="4" w:tplc="26F4C552">
      <w:start w:val="1"/>
      <w:numFmt w:val="bullet"/>
      <w:lvlText w:val="o"/>
      <w:lvlJc w:val="left"/>
      <w:pPr>
        <w:ind w:left="3600" w:hanging="360"/>
      </w:pPr>
      <w:rPr>
        <w:rFonts w:hint="default" w:ascii="Courier New" w:hAnsi="Courier New"/>
      </w:rPr>
    </w:lvl>
    <w:lvl w:ilvl="5" w:tplc="5240D314">
      <w:start w:val="1"/>
      <w:numFmt w:val="bullet"/>
      <w:lvlText w:val=""/>
      <w:lvlJc w:val="left"/>
      <w:pPr>
        <w:ind w:left="4320" w:hanging="360"/>
      </w:pPr>
      <w:rPr>
        <w:rFonts w:hint="default" w:ascii="Wingdings" w:hAnsi="Wingdings"/>
      </w:rPr>
    </w:lvl>
    <w:lvl w:ilvl="6" w:tplc="5686E91A">
      <w:start w:val="1"/>
      <w:numFmt w:val="bullet"/>
      <w:lvlText w:val=""/>
      <w:lvlJc w:val="left"/>
      <w:pPr>
        <w:ind w:left="5040" w:hanging="360"/>
      </w:pPr>
      <w:rPr>
        <w:rFonts w:hint="default" w:ascii="Symbol" w:hAnsi="Symbol"/>
      </w:rPr>
    </w:lvl>
    <w:lvl w:ilvl="7" w:tplc="362C95F0">
      <w:start w:val="1"/>
      <w:numFmt w:val="bullet"/>
      <w:lvlText w:val="o"/>
      <w:lvlJc w:val="left"/>
      <w:pPr>
        <w:ind w:left="5760" w:hanging="360"/>
      </w:pPr>
      <w:rPr>
        <w:rFonts w:hint="default" w:ascii="Courier New" w:hAnsi="Courier New"/>
      </w:rPr>
    </w:lvl>
    <w:lvl w:ilvl="8" w:tplc="7B40EB28">
      <w:start w:val="1"/>
      <w:numFmt w:val="bullet"/>
      <w:lvlText w:val=""/>
      <w:lvlJc w:val="left"/>
      <w:pPr>
        <w:ind w:left="6480" w:hanging="360"/>
      </w:pPr>
      <w:rPr>
        <w:rFonts w:hint="default" w:ascii="Wingdings" w:hAnsi="Wingdings"/>
      </w:rPr>
    </w:lvl>
  </w:abstractNum>
  <w:abstractNum w:abstractNumId="3" w15:restartNumberingAfterBreak="0">
    <w:nsid w:val="0AFE550C"/>
    <w:multiLevelType w:val="hybridMultilevel"/>
    <w:tmpl w:val="0E1491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263960"/>
    <w:multiLevelType w:val="hybridMultilevel"/>
    <w:tmpl w:val="F40C002C"/>
    <w:lvl w:ilvl="0" w:tplc="13EC92D0">
      <w:start w:val="1"/>
      <w:numFmt w:val="bullet"/>
      <w:lvlText w:val=""/>
      <w:lvlJc w:val="left"/>
      <w:pPr>
        <w:ind w:left="720" w:hanging="360"/>
      </w:pPr>
      <w:rPr>
        <w:rFonts w:hint="default" w:ascii="Symbol" w:hAnsi="Symbol"/>
      </w:rPr>
    </w:lvl>
    <w:lvl w:ilvl="1" w:tplc="D728D936">
      <w:start w:val="1"/>
      <w:numFmt w:val="bullet"/>
      <w:lvlText w:val="o"/>
      <w:lvlJc w:val="left"/>
      <w:pPr>
        <w:ind w:left="1440" w:hanging="360"/>
      </w:pPr>
      <w:rPr>
        <w:rFonts w:hint="default" w:ascii="Courier New" w:hAnsi="Courier New"/>
      </w:rPr>
    </w:lvl>
    <w:lvl w:ilvl="2" w:tplc="83EA4972">
      <w:start w:val="1"/>
      <w:numFmt w:val="bullet"/>
      <w:lvlText w:val=""/>
      <w:lvlJc w:val="left"/>
      <w:pPr>
        <w:ind w:left="2160" w:hanging="360"/>
      </w:pPr>
      <w:rPr>
        <w:rFonts w:hint="default" w:ascii="Wingdings" w:hAnsi="Wingdings"/>
      </w:rPr>
    </w:lvl>
    <w:lvl w:ilvl="3" w:tplc="EAA8CAC8">
      <w:start w:val="1"/>
      <w:numFmt w:val="bullet"/>
      <w:lvlText w:val=""/>
      <w:lvlJc w:val="left"/>
      <w:pPr>
        <w:ind w:left="2880" w:hanging="360"/>
      </w:pPr>
      <w:rPr>
        <w:rFonts w:hint="default" w:ascii="Symbol" w:hAnsi="Symbol"/>
      </w:rPr>
    </w:lvl>
    <w:lvl w:ilvl="4" w:tplc="056EAE48">
      <w:start w:val="1"/>
      <w:numFmt w:val="bullet"/>
      <w:lvlText w:val="o"/>
      <w:lvlJc w:val="left"/>
      <w:pPr>
        <w:ind w:left="3600" w:hanging="360"/>
      </w:pPr>
      <w:rPr>
        <w:rFonts w:hint="default" w:ascii="Courier New" w:hAnsi="Courier New"/>
      </w:rPr>
    </w:lvl>
    <w:lvl w:ilvl="5" w:tplc="B308CDF8">
      <w:start w:val="1"/>
      <w:numFmt w:val="bullet"/>
      <w:lvlText w:val=""/>
      <w:lvlJc w:val="left"/>
      <w:pPr>
        <w:ind w:left="4320" w:hanging="360"/>
      </w:pPr>
      <w:rPr>
        <w:rFonts w:hint="default" w:ascii="Wingdings" w:hAnsi="Wingdings"/>
      </w:rPr>
    </w:lvl>
    <w:lvl w:ilvl="6" w:tplc="49CC7630">
      <w:start w:val="1"/>
      <w:numFmt w:val="bullet"/>
      <w:lvlText w:val=""/>
      <w:lvlJc w:val="left"/>
      <w:pPr>
        <w:ind w:left="5040" w:hanging="360"/>
      </w:pPr>
      <w:rPr>
        <w:rFonts w:hint="default" w:ascii="Symbol" w:hAnsi="Symbol"/>
      </w:rPr>
    </w:lvl>
    <w:lvl w:ilvl="7" w:tplc="6F64B19C">
      <w:start w:val="1"/>
      <w:numFmt w:val="bullet"/>
      <w:lvlText w:val="o"/>
      <w:lvlJc w:val="left"/>
      <w:pPr>
        <w:ind w:left="5760" w:hanging="360"/>
      </w:pPr>
      <w:rPr>
        <w:rFonts w:hint="default" w:ascii="Courier New" w:hAnsi="Courier New"/>
      </w:rPr>
    </w:lvl>
    <w:lvl w:ilvl="8" w:tplc="23FE0A02">
      <w:start w:val="1"/>
      <w:numFmt w:val="bullet"/>
      <w:lvlText w:val=""/>
      <w:lvlJc w:val="left"/>
      <w:pPr>
        <w:ind w:left="6480" w:hanging="360"/>
      </w:pPr>
      <w:rPr>
        <w:rFonts w:hint="default" w:ascii="Wingdings" w:hAnsi="Wingdings"/>
      </w:rPr>
    </w:lvl>
  </w:abstractNum>
  <w:abstractNum w:abstractNumId="5" w15:restartNumberingAfterBreak="0">
    <w:nsid w:val="11151358"/>
    <w:multiLevelType w:val="multilevel"/>
    <w:tmpl w:val="72465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3347378"/>
    <w:multiLevelType w:val="multilevel"/>
    <w:tmpl w:val="2C5E615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3240" w:hanging="360"/>
      </w:pPr>
      <w:rPr>
        <w:rFonts w:ascii="Courier New" w:hAnsi="Courier New" w:eastAsia="Courier New" w:cs="Courier New"/>
      </w:rPr>
    </w:lvl>
    <w:lvl w:ilvl="2">
      <w:start w:val="1"/>
      <w:numFmt w:val="bullet"/>
      <w:lvlText w:val="▪"/>
      <w:lvlJc w:val="left"/>
      <w:pPr>
        <w:ind w:left="3960" w:hanging="360"/>
      </w:pPr>
      <w:rPr>
        <w:rFonts w:ascii="Noto Sans Symbols" w:hAnsi="Noto Sans Symbols" w:eastAsia="Noto Sans Symbols" w:cs="Noto Sans Symbols"/>
      </w:rPr>
    </w:lvl>
    <w:lvl w:ilvl="3">
      <w:start w:val="1"/>
      <w:numFmt w:val="bullet"/>
      <w:lvlText w:val="●"/>
      <w:lvlJc w:val="left"/>
      <w:pPr>
        <w:ind w:left="4680" w:hanging="360"/>
      </w:pPr>
      <w:rPr>
        <w:rFonts w:ascii="Noto Sans Symbols" w:hAnsi="Noto Sans Symbols" w:eastAsia="Noto Sans Symbols" w:cs="Noto Sans Symbols"/>
      </w:rPr>
    </w:lvl>
    <w:lvl w:ilvl="4">
      <w:start w:val="1"/>
      <w:numFmt w:val="bullet"/>
      <w:lvlText w:val="o"/>
      <w:lvlJc w:val="left"/>
      <w:pPr>
        <w:ind w:left="5400" w:hanging="360"/>
      </w:pPr>
      <w:rPr>
        <w:rFonts w:ascii="Courier New" w:hAnsi="Courier New" w:eastAsia="Courier New" w:cs="Courier New"/>
      </w:rPr>
    </w:lvl>
    <w:lvl w:ilvl="5">
      <w:start w:val="1"/>
      <w:numFmt w:val="bullet"/>
      <w:lvlText w:val="▪"/>
      <w:lvlJc w:val="left"/>
      <w:pPr>
        <w:ind w:left="6120" w:hanging="360"/>
      </w:pPr>
      <w:rPr>
        <w:rFonts w:ascii="Noto Sans Symbols" w:hAnsi="Noto Sans Symbols" w:eastAsia="Noto Sans Symbols" w:cs="Noto Sans Symbols"/>
      </w:rPr>
    </w:lvl>
    <w:lvl w:ilvl="6">
      <w:start w:val="1"/>
      <w:numFmt w:val="bullet"/>
      <w:lvlText w:val="●"/>
      <w:lvlJc w:val="left"/>
      <w:pPr>
        <w:ind w:left="6840" w:hanging="360"/>
      </w:pPr>
      <w:rPr>
        <w:rFonts w:ascii="Noto Sans Symbols" w:hAnsi="Noto Sans Symbols" w:eastAsia="Noto Sans Symbols" w:cs="Noto Sans Symbols"/>
      </w:rPr>
    </w:lvl>
    <w:lvl w:ilvl="7">
      <w:start w:val="1"/>
      <w:numFmt w:val="bullet"/>
      <w:lvlText w:val="o"/>
      <w:lvlJc w:val="left"/>
      <w:pPr>
        <w:ind w:left="7560" w:hanging="360"/>
      </w:pPr>
      <w:rPr>
        <w:rFonts w:ascii="Courier New" w:hAnsi="Courier New" w:eastAsia="Courier New" w:cs="Courier New"/>
      </w:rPr>
    </w:lvl>
    <w:lvl w:ilvl="8">
      <w:start w:val="1"/>
      <w:numFmt w:val="bullet"/>
      <w:lvlText w:val="▪"/>
      <w:lvlJc w:val="left"/>
      <w:pPr>
        <w:ind w:left="8280" w:hanging="360"/>
      </w:pPr>
      <w:rPr>
        <w:rFonts w:ascii="Noto Sans Symbols" w:hAnsi="Noto Sans Symbols" w:eastAsia="Noto Sans Symbols" w:cs="Noto Sans Symbols"/>
      </w:rPr>
    </w:lvl>
  </w:abstractNum>
  <w:abstractNum w:abstractNumId="7" w15:restartNumberingAfterBreak="0">
    <w:nsid w:val="19865B4F"/>
    <w:multiLevelType w:val="multilevel"/>
    <w:tmpl w:val="71925150"/>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8" w15:restartNumberingAfterBreak="0">
    <w:nsid w:val="1B0C5282"/>
    <w:multiLevelType w:val="multilevel"/>
    <w:tmpl w:val="0F627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42609"/>
    <w:multiLevelType w:val="multilevel"/>
    <w:tmpl w:val="BA3048D4"/>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10" w15:restartNumberingAfterBreak="0">
    <w:nsid w:val="29E91716"/>
    <w:multiLevelType w:val="multilevel"/>
    <w:tmpl w:val="B9381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B483462"/>
    <w:multiLevelType w:val="multilevel"/>
    <w:tmpl w:val="B71E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F62458"/>
    <w:multiLevelType w:val="multilevel"/>
    <w:tmpl w:val="F72AB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4CF949"/>
    <w:multiLevelType w:val="hybridMultilevel"/>
    <w:tmpl w:val="8C8081B6"/>
    <w:lvl w:ilvl="0" w:tplc="AADAE314">
      <w:start w:val="1"/>
      <w:numFmt w:val="bullet"/>
      <w:lvlText w:val=""/>
      <w:lvlJc w:val="left"/>
      <w:pPr>
        <w:ind w:left="720" w:hanging="360"/>
      </w:pPr>
      <w:rPr>
        <w:rFonts w:hint="default" w:ascii="Symbol" w:hAnsi="Symbol"/>
      </w:rPr>
    </w:lvl>
    <w:lvl w:ilvl="1" w:tplc="16145694">
      <w:start w:val="1"/>
      <w:numFmt w:val="bullet"/>
      <w:lvlText w:val="o"/>
      <w:lvlJc w:val="left"/>
      <w:pPr>
        <w:ind w:left="1440" w:hanging="360"/>
      </w:pPr>
      <w:rPr>
        <w:rFonts w:hint="default" w:ascii="Courier New" w:hAnsi="Courier New"/>
      </w:rPr>
    </w:lvl>
    <w:lvl w:ilvl="2" w:tplc="02000DFA">
      <w:start w:val="1"/>
      <w:numFmt w:val="bullet"/>
      <w:lvlText w:val=""/>
      <w:lvlJc w:val="left"/>
      <w:pPr>
        <w:ind w:left="2160" w:hanging="360"/>
      </w:pPr>
      <w:rPr>
        <w:rFonts w:hint="default" w:ascii="Wingdings" w:hAnsi="Wingdings"/>
      </w:rPr>
    </w:lvl>
    <w:lvl w:ilvl="3" w:tplc="74C2ABB6">
      <w:start w:val="1"/>
      <w:numFmt w:val="bullet"/>
      <w:lvlText w:val=""/>
      <w:lvlJc w:val="left"/>
      <w:pPr>
        <w:ind w:left="2880" w:hanging="360"/>
      </w:pPr>
      <w:rPr>
        <w:rFonts w:hint="default" w:ascii="Symbol" w:hAnsi="Symbol"/>
      </w:rPr>
    </w:lvl>
    <w:lvl w:ilvl="4" w:tplc="E3E67316">
      <w:start w:val="1"/>
      <w:numFmt w:val="bullet"/>
      <w:lvlText w:val="o"/>
      <w:lvlJc w:val="left"/>
      <w:pPr>
        <w:ind w:left="3600" w:hanging="360"/>
      </w:pPr>
      <w:rPr>
        <w:rFonts w:hint="default" w:ascii="Courier New" w:hAnsi="Courier New"/>
      </w:rPr>
    </w:lvl>
    <w:lvl w:ilvl="5" w:tplc="72720EF6">
      <w:start w:val="1"/>
      <w:numFmt w:val="bullet"/>
      <w:lvlText w:val=""/>
      <w:lvlJc w:val="left"/>
      <w:pPr>
        <w:ind w:left="4320" w:hanging="360"/>
      </w:pPr>
      <w:rPr>
        <w:rFonts w:hint="default" w:ascii="Wingdings" w:hAnsi="Wingdings"/>
      </w:rPr>
    </w:lvl>
    <w:lvl w:ilvl="6" w:tplc="358ED55C">
      <w:start w:val="1"/>
      <w:numFmt w:val="bullet"/>
      <w:lvlText w:val=""/>
      <w:lvlJc w:val="left"/>
      <w:pPr>
        <w:ind w:left="5040" w:hanging="360"/>
      </w:pPr>
      <w:rPr>
        <w:rFonts w:hint="default" w:ascii="Symbol" w:hAnsi="Symbol"/>
      </w:rPr>
    </w:lvl>
    <w:lvl w:ilvl="7" w:tplc="AC523128">
      <w:start w:val="1"/>
      <w:numFmt w:val="bullet"/>
      <w:lvlText w:val="o"/>
      <w:lvlJc w:val="left"/>
      <w:pPr>
        <w:ind w:left="5760" w:hanging="360"/>
      </w:pPr>
      <w:rPr>
        <w:rFonts w:hint="default" w:ascii="Courier New" w:hAnsi="Courier New"/>
      </w:rPr>
    </w:lvl>
    <w:lvl w:ilvl="8" w:tplc="2C7255FC">
      <w:start w:val="1"/>
      <w:numFmt w:val="bullet"/>
      <w:lvlText w:val=""/>
      <w:lvlJc w:val="left"/>
      <w:pPr>
        <w:ind w:left="6480" w:hanging="360"/>
      </w:pPr>
      <w:rPr>
        <w:rFonts w:hint="default" w:ascii="Wingdings" w:hAnsi="Wingdings"/>
      </w:rPr>
    </w:lvl>
  </w:abstractNum>
  <w:abstractNum w:abstractNumId="14" w15:restartNumberingAfterBreak="0">
    <w:nsid w:val="4976D34D"/>
    <w:multiLevelType w:val="hybridMultilevel"/>
    <w:tmpl w:val="F5320A74"/>
    <w:lvl w:ilvl="0" w:tplc="5AC47786">
      <w:start w:val="1"/>
      <w:numFmt w:val="bullet"/>
      <w:lvlText w:val=""/>
      <w:lvlJc w:val="left"/>
      <w:pPr>
        <w:ind w:left="720" w:hanging="360"/>
      </w:pPr>
      <w:rPr>
        <w:rFonts w:hint="default" w:ascii="Symbol" w:hAnsi="Symbol"/>
      </w:rPr>
    </w:lvl>
    <w:lvl w:ilvl="1" w:tplc="BC3619DA">
      <w:start w:val="1"/>
      <w:numFmt w:val="bullet"/>
      <w:lvlText w:val="o"/>
      <w:lvlJc w:val="left"/>
      <w:pPr>
        <w:ind w:left="1440" w:hanging="360"/>
      </w:pPr>
      <w:rPr>
        <w:rFonts w:hint="default" w:ascii="Courier New" w:hAnsi="Courier New"/>
      </w:rPr>
    </w:lvl>
    <w:lvl w:ilvl="2" w:tplc="40CAF600">
      <w:start w:val="1"/>
      <w:numFmt w:val="bullet"/>
      <w:lvlText w:val=""/>
      <w:lvlJc w:val="left"/>
      <w:pPr>
        <w:ind w:left="2160" w:hanging="360"/>
      </w:pPr>
      <w:rPr>
        <w:rFonts w:hint="default" w:ascii="Wingdings" w:hAnsi="Wingdings"/>
      </w:rPr>
    </w:lvl>
    <w:lvl w:ilvl="3" w:tplc="284064B6">
      <w:start w:val="1"/>
      <w:numFmt w:val="bullet"/>
      <w:lvlText w:val=""/>
      <w:lvlJc w:val="left"/>
      <w:pPr>
        <w:ind w:left="2880" w:hanging="360"/>
      </w:pPr>
      <w:rPr>
        <w:rFonts w:hint="default" w:ascii="Symbol" w:hAnsi="Symbol"/>
      </w:rPr>
    </w:lvl>
    <w:lvl w:ilvl="4" w:tplc="1A826736">
      <w:start w:val="1"/>
      <w:numFmt w:val="bullet"/>
      <w:lvlText w:val="o"/>
      <w:lvlJc w:val="left"/>
      <w:pPr>
        <w:ind w:left="3600" w:hanging="360"/>
      </w:pPr>
      <w:rPr>
        <w:rFonts w:hint="default" w:ascii="Courier New" w:hAnsi="Courier New"/>
      </w:rPr>
    </w:lvl>
    <w:lvl w:ilvl="5" w:tplc="DCDEE382">
      <w:start w:val="1"/>
      <w:numFmt w:val="bullet"/>
      <w:lvlText w:val=""/>
      <w:lvlJc w:val="left"/>
      <w:pPr>
        <w:ind w:left="4320" w:hanging="360"/>
      </w:pPr>
      <w:rPr>
        <w:rFonts w:hint="default" w:ascii="Wingdings" w:hAnsi="Wingdings"/>
      </w:rPr>
    </w:lvl>
    <w:lvl w:ilvl="6" w:tplc="884C3DF0">
      <w:start w:val="1"/>
      <w:numFmt w:val="bullet"/>
      <w:lvlText w:val=""/>
      <w:lvlJc w:val="left"/>
      <w:pPr>
        <w:ind w:left="5040" w:hanging="360"/>
      </w:pPr>
      <w:rPr>
        <w:rFonts w:hint="default" w:ascii="Symbol" w:hAnsi="Symbol"/>
      </w:rPr>
    </w:lvl>
    <w:lvl w:ilvl="7" w:tplc="7394780C">
      <w:start w:val="1"/>
      <w:numFmt w:val="bullet"/>
      <w:lvlText w:val="o"/>
      <w:lvlJc w:val="left"/>
      <w:pPr>
        <w:ind w:left="5760" w:hanging="360"/>
      </w:pPr>
      <w:rPr>
        <w:rFonts w:hint="default" w:ascii="Courier New" w:hAnsi="Courier New"/>
      </w:rPr>
    </w:lvl>
    <w:lvl w:ilvl="8" w:tplc="C07263C8">
      <w:start w:val="1"/>
      <w:numFmt w:val="bullet"/>
      <w:lvlText w:val=""/>
      <w:lvlJc w:val="left"/>
      <w:pPr>
        <w:ind w:left="6480" w:hanging="360"/>
      </w:pPr>
      <w:rPr>
        <w:rFonts w:hint="default" w:ascii="Wingdings" w:hAnsi="Wingdings"/>
      </w:rPr>
    </w:lvl>
  </w:abstractNum>
  <w:abstractNum w:abstractNumId="15" w15:restartNumberingAfterBreak="0">
    <w:nsid w:val="4AF30740"/>
    <w:multiLevelType w:val="hybridMultilevel"/>
    <w:tmpl w:val="5B008906"/>
    <w:lvl w:ilvl="0" w:tplc="04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16" w15:restartNumberingAfterBreak="0">
    <w:nsid w:val="4E9B5F9C"/>
    <w:multiLevelType w:val="hybridMultilevel"/>
    <w:tmpl w:val="4140814C"/>
    <w:lvl w:ilvl="0" w:tplc="E4A8BEA0">
      <w:start w:val="1"/>
      <w:numFmt w:val="bullet"/>
      <w:lvlText w:val="•"/>
      <w:lvlJc w:val="left"/>
      <w:pPr>
        <w:tabs>
          <w:tab w:val="num" w:pos="720"/>
        </w:tabs>
        <w:ind w:left="720" w:hanging="360"/>
      </w:pPr>
      <w:rPr>
        <w:rFonts w:hint="default" w:ascii="Arial" w:hAnsi="Arial"/>
      </w:rPr>
    </w:lvl>
    <w:lvl w:ilvl="1" w:tplc="B37AF744" w:tentative="1">
      <w:start w:val="1"/>
      <w:numFmt w:val="bullet"/>
      <w:lvlText w:val="•"/>
      <w:lvlJc w:val="left"/>
      <w:pPr>
        <w:tabs>
          <w:tab w:val="num" w:pos="1440"/>
        </w:tabs>
        <w:ind w:left="1440" w:hanging="360"/>
      </w:pPr>
      <w:rPr>
        <w:rFonts w:hint="default" w:ascii="Arial" w:hAnsi="Arial"/>
      </w:rPr>
    </w:lvl>
    <w:lvl w:ilvl="2" w:tplc="8CD0941C" w:tentative="1">
      <w:start w:val="1"/>
      <w:numFmt w:val="bullet"/>
      <w:lvlText w:val="•"/>
      <w:lvlJc w:val="left"/>
      <w:pPr>
        <w:tabs>
          <w:tab w:val="num" w:pos="2160"/>
        </w:tabs>
        <w:ind w:left="2160" w:hanging="360"/>
      </w:pPr>
      <w:rPr>
        <w:rFonts w:hint="default" w:ascii="Arial" w:hAnsi="Arial"/>
      </w:rPr>
    </w:lvl>
    <w:lvl w:ilvl="3" w:tplc="75F80CAE" w:tentative="1">
      <w:start w:val="1"/>
      <w:numFmt w:val="bullet"/>
      <w:lvlText w:val="•"/>
      <w:lvlJc w:val="left"/>
      <w:pPr>
        <w:tabs>
          <w:tab w:val="num" w:pos="2880"/>
        </w:tabs>
        <w:ind w:left="2880" w:hanging="360"/>
      </w:pPr>
      <w:rPr>
        <w:rFonts w:hint="default" w:ascii="Arial" w:hAnsi="Arial"/>
      </w:rPr>
    </w:lvl>
    <w:lvl w:ilvl="4" w:tplc="DAB01674" w:tentative="1">
      <w:start w:val="1"/>
      <w:numFmt w:val="bullet"/>
      <w:lvlText w:val="•"/>
      <w:lvlJc w:val="left"/>
      <w:pPr>
        <w:tabs>
          <w:tab w:val="num" w:pos="3600"/>
        </w:tabs>
        <w:ind w:left="3600" w:hanging="360"/>
      </w:pPr>
      <w:rPr>
        <w:rFonts w:hint="default" w:ascii="Arial" w:hAnsi="Arial"/>
      </w:rPr>
    </w:lvl>
    <w:lvl w:ilvl="5" w:tplc="E0F242EE" w:tentative="1">
      <w:start w:val="1"/>
      <w:numFmt w:val="bullet"/>
      <w:lvlText w:val="•"/>
      <w:lvlJc w:val="left"/>
      <w:pPr>
        <w:tabs>
          <w:tab w:val="num" w:pos="4320"/>
        </w:tabs>
        <w:ind w:left="4320" w:hanging="360"/>
      </w:pPr>
      <w:rPr>
        <w:rFonts w:hint="default" w:ascii="Arial" w:hAnsi="Arial"/>
      </w:rPr>
    </w:lvl>
    <w:lvl w:ilvl="6" w:tplc="2A00B638" w:tentative="1">
      <w:start w:val="1"/>
      <w:numFmt w:val="bullet"/>
      <w:lvlText w:val="•"/>
      <w:lvlJc w:val="left"/>
      <w:pPr>
        <w:tabs>
          <w:tab w:val="num" w:pos="5040"/>
        </w:tabs>
        <w:ind w:left="5040" w:hanging="360"/>
      </w:pPr>
      <w:rPr>
        <w:rFonts w:hint="default" w:ascii="Arial" w:hAnsi="Arial"/>
      </w:rPr>
    </w:lvl>
    <w:lvl w:ilvl="7" w:tplc="F5704ABE" w:tentative="1">
      <w:start w:val="1"/>
      <w:numFmt w:val="bullet"/>
      <w:lvlText w:val="•"/>
      <w:lvlJc w:val="left"/>
      <w:pPr>
        <w:tabs>
          <w:tab w:val="num" w:pos="5760"/>
        </w:tabs>
        <w:ind w:left="5760" w:hanging="360"/>
      </w:pPr>
      <w:rPr>
        <w:rFonts w:hint="default" w:ascii="Arial" w:hAnsi="Arial"/>
      </w:rPr>
    </w:lvl>
    <w:lvl w:ilvl="8" w:tplc="AA8ADD3C"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52803CBF"/>
    <w:multiLevelType w:val="multilevel"/>
    <w:tmpl w:val="570E1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5638D2E"/>
    <w:multiLevelType w:val="hybridMultilevel"/>
    <w:tmpl w:val="02D85CC4"/>
    <w:lvl w:ilvl="0" w:tplc="30C45E6C">
      <w:start w:val="1"/>
      <w:numFmt w:val="bullet"/>
      <w:lvlText w:val=""/>
      <w:lvlJc w:val="left"/>
      <w:pPr>
        <w:ind w:left="720" w:hanging="360"/>
      </w:pPr>
      <w:rPr>
        <w:rFonts w:hint="default" w:ascii="Symbol" w:hAnsi="Symbol"/>
      </w:rPr>
    </w:lvl>
    <w:lvl w:ilvl="1" w:tplc="B9DCABEA">
      <w:start w:val="1"/>
      <w:numFmt w:val="bullet"/>
      <w:lvlText w:val="o"/>
      <w:lvlJc w:val="left"/>
      <w:pPr>
        <w:ind w:left="1440" w:hanging="360"/>
      </w:pPr>
      <w:rPr>
        <w:rFonts w:hint="default" w:ascii="Courier New" w:hAnsi="Courier New"/>
      </w:rPr>
    </w:lvl>
    <w:lvl w:ilvl="2" w:tplc="A7F83DA4">
      <w:start w:val="1"/>
      <w:numFmt w:val="bullet"/>
      <w:lvlText w:val=""/>
      <w:lvlJc w:val="left"/>
      <w:pPr>
        <w:ind w:left="2160" w:hanging="360"/>
      </w:pPr>
      <w:rPr>
        <w:rFonts w:hint="default" w:ascii="Wingdings" w:hAnsi="Wingdings"/>
      </w:rPr>
    </w:lvl>
    <w:lvl w:ilvl="3" w:tplc="4FB2D0BA">
      <w:start w:val="1"/>
      <w:numFmt w:val="bullet"/>
      <w:lvlText w:val=""/>
      <w:lvlJc w:val="left"/>
      <w:pPr>
        <w:ind w:left="2880" w:hanging="360"/>
      </w:pPr>
      <w:rPr>
        <w:rFonts w:hint="default" w:ascii="Symbol" w:hAnsi="Symbol"/>
      </w:rPr>
    </w:lvl>
    <w:lvl w:ilvl="4" w:tplc="0298C592">
      <w:start w:val="1"/>
      <w:numFmt w:val="bullet"/>
      <w:lvlText w:val="o"/>
      <w:lvlJc w:val="left"/>
      <w:pPr>
        <w:ind w:left="3600" w:hanging="360"/>
      </w:pPr>
      <w:rPr>
        <w:rFonts w:hint="default" w:ascii="Courier New" w:hAnsi="Courier New"/>
      </w:rPr>
    </w:lvl>
    <w:lvl w:ilvl="5" w:tplc="28F00202">
      <w:start w:val="1"/>
      <w:numFmt w:val="bullet"/>
      <w:lvlText w:val=""/>
      <w:lvlJc w:val="left"/>
      <w:pPr>
        <w:ind w:left="4320" w:hanging="360"/>
      </w:pPr>
      <w:rPr>
        <w:rFonts w:hint="default" w:ascii="Wingdings" w:hAnsi="Wingdings"/>
      </w:rPr>
    </w:lvl>
    <w:lvl w:ilvl="6" w:tplc="53B005E2">
      <w:start w:val="1"/>
      <w:numFmt w:val="bullet"/>
      <w:lvlText w:val=""/>
      <w:lvlJc w:val="left"/>
      <w:pPr>
        <w:ind w:left="5040" w:hanging="360"/>
      </w:pPr>
      <w:rPr>
        <w:rFonts w:hint="default" w:ascii="Symbol" w:hAnsi="Symbol"/>
      </w:rPr>
    </w:lvl>
    <w:lvl w:ilvl="7" w:tplc="2EFE3180">
      <w:start w:val="1"/>
      <w:numFmt w:val="bullet"/>
      <w:lvlText w:val="o"/>
      <w:lvlJc w:val="left"/>
      <w:pPr>
        <w:ind w:left="5760" w:hanging="360"/>
      </w:pPr>
      <w:rPr>
        <w:rFonts w:hint="default" w:ascii="Courier New" w:hAnsi="Courier New"/>
      </w:rPr>
    </w:lvl>
    <w:lvl w:ilvl="8" w:tplc="67A6A092">
      <w:start w:val="1"/>
      <w:numFmt w:val="bullet"/>
      <w:lvlText w:val=""/>
      <w:lvlJc w:val="left"/>
      <w:pPr>
        <w:ind w:left="6480" w:hanging="360"/>
      </w:pPr>
      <w:rPr>
        <w:rFonts w:hint="default" w:ascii="Wingdings" w:hAnsi="Wingdings"/>
      </w:rPr>
    </w:lvl>
  </w:abstractNum>
  <w:abstractNum w:abstractNumId="19" w15:restartNumberingAfterBreak="0">
    <w:nsid w:val="59C47F87"/>
    <w:multiLevelType w:val="multilevel"/>
    <w:tmpl w:val="6D7C9342"/>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20" w15:restartNumberingAfterBreak="0">
    <w:nsid w:val="5BE068D2"/>
    <w:multiLevelType w:val="multilevel"/>
    <w:tmpl w:val="161EE6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E0780"/>
    <w:multiLevelType w:val="hybridMultilevel"/>
    <w:tmpl w:val="328C72AC"/>
    <w:lvl w:ilvl="0" w:tplc="AA46E454">
      <w:start w:val="1"/>
      <w:numFmt w:val="bullet"/>
      <w:lvlText w:val=""/>
      <w:lvlJc w:val="left"/>
      <w:pPr>
        <w:ind w:left="720" w:hanging="360"/>
      </w:pPr>
      <w:rPr>
        <w:rFonts w:hint="default" w:ascii="Symbol" w:hAnsi="Symbol"/>
      </w:rPr>
    </w:lvl>
    <w:lvl w:ilvl="1" w:tplc="118A3822">
      <w:start w:val="1"/>
      <w:numFmt w:val="bullet"/>
      <w:lvlText w:val="o"/>
      <w:lvlJc w:val="left"/>
      <w:pPr>
        <w:ind w:left="1440" w:hanging="360"/>
      </w:pPr>
      <w:rPr>
        <w:rFonts w:hint="default" w:ascii="Courier New" w:hAnsi="Courier New"/>
      </w:rPr>
    </w:lvl>
    <w:lvl w:ilvl="2" w:tplc="BF8AAC54">
      <w:start w:val="1"/>
      <w:numFmt w:val="bullet"/>
      <w:lvlText w:val=""/>
      <w:lvlJc w:val="left"/>
      <w:pPr>
        <w:ind w:left="2160" w:hanging="360"/>
      </w:pPr>
      <w:rPr>
        <w:rFonts w:hint="default" w:ascii="Wingdings" w:hAnsi="Wingdings"/>
      </w:rPr>
    </w:lvl>
    <w:lvl w:ilvl="3" w:tplc="856E3246">
      <w:start w:val="1"/>
      <w:numFmt w:val="bullet"/>
      <w:lvlText w:val=""/>
      <w:lvlJc w:val="left"/>
      <w:pPr>
        <w:ind w:left="2880" w:hanging="360"/>
      </w:pPr>
      <w:rPr>
        <w:rFonts w:hint="default" w:ascii="Symbol" w:hAnsi="Symbol"/>
      </w:rPr>
    </w:lvl>
    <w:lvl w:ilvl="4" w:tplc="193C7566">
      <w:start w:val="1"/>
      <w:numFmt w:val="bullet"/>
      <w:lvlText w:val="o"/>
      <w:lvlJc w:val="left"/>
      <w:pPr>
        <w:ind w:left="3600" w:hanging="360"/>
      </w:pPr>
      <w:rPr>
        <w:rFonts w:hint="default" w:ascii="Courier New" w:hAnsi="Courier New"/>
      </w:rPr>
    </w:lvl>
    <w:lvl w:ilvl="5" w:tplc="345E5064">
      <w:start w:val="1"/>
      <w:numFmt w:val="bullet"/>
      <w:lvlText w:val=""/>
      <w:lvlJc w:val="left"/>
      <w:pPr>
        <w:ind w:left="4320" w:hanging="360"/>
      </w:pPr>
      <w:rPr>
        <w:rFonts w:hint="default" w:ascii="Wingdings" w:hAnsi="Wingdings"/>
      </w:rPr>
    </w:lvl>
    <w:lvl w:ilvl="6" w:tplc="8A64B444">
      <w:start w:val="1"/>
      <w:numFmt w:val="bullet"/>
      <w:lvlText w:val=""/>
      <w:lvlJc w:val="left"/>
      <w:pPr>
        <w:ind w:left="5040" w:hanging="360"/>
      </w:pPr>
      <w:rPr>
        <w:rFonts w:hint="default" w:ascii="Symbol" w:hAnsi="Symbol"/>
      </w:rPr>
    </w:lvl>
    <w:lvl w:ilvl="7" w:tplc="12D8680A">
      <w:start w:val="1"/>
      <w:numFmt w:val="bullet"/>
      <w:lvlText w:val="o"/>
      <w:lvlJc w:val="left"/>
      <w:pPr>
        <w:ind w:left="5760" w:hanging="360"/>
      </w:pPr>
      <w:rPr>
        <w:rFonts w:hint="default" w:ascii="Courier New" w:hAnsi="Courier New"/>
      </w:rPr>
    </w:lvl>
    <w:lvl w:ilvl="8" w:tplc="C540BDCA">
      <w:start w:val="1"/>
      <w:numFmt w:val="bullet"/>
      <w:lvlText w:val=""/>
      <w:lvlJc w:val="left"/>
      <w:pPr>
        <w:ind w:left="6480" w:hanging="360"/>
      </w:pPr>
      <w:rPr>
        <w:rFonts w:hint="default" w:ascii="Wingdings" w:hAnsi="Wingdings"/>
      </w:rPr>
    </w:lvl>
  </w:abstractNum>
  <w:abstractNum w:abstractNumId="22" w15:restartNumberingAfterBreak="0">
    <w:nsid w:val="60270911"/>
    <w:multiLevelType w:val="multilevel"/>
    <w:tmpl w:val="EF0E82C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FD7D08"/>
    <w:multiLevelType w:val="multilevel"/>
    <w:tmpl w:val="F72AB14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4" w15:restartNumberingAfterBreak="0">
    <w:nsid w:val="62081072"/>
    <w:multiLevelType w:val="multilevel"/>
    <w:tmpl w:val="2856E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55AAB"/>
    <w:multiLevelType w:val="multilevel"/>
    <w:tmpl w:val="5C86D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2831E8"/>
    <w:multiLevelType w:val="multilevel"/>
    <w:tmpl w:val="BE901A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012953"/>
    <w:multiLevelType w:val="multilevel"/>
    <w:tmpl w:val="3B72E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DF2FA9A"/>
    <w:multiLevelType w:val="hybridMultilevel"/>
    <w:tmpl w:val="8E247D8A"/>
    <w:lvl w:ilvl="0" w:tplc="B4582D0A">
      <w:start w:val="1"/>
      <w:numFmt w:val="bullet"/>
      <w:lvlText w:val=""/>
      <w:lvlJc w:val="left"/>
      <w:pPr>
        <w:ind w:left="720" w:hanging="360"/>
      </w:pPr>
      <w:rPr>
        <w:rFonts w:hint="default" w:ascii="Symbol" w:hAnsi="Symbol"/>
      </w:rPr>
    </w:lvl>
    <w:lvl w:ilvl="1" w:tplc="4474A236">
      <w:start w:val="1"/>
      <w:numFmt w:val="bullet"/>
      <w:lvlText w:val="o"/>
      <w:lvlJc w:val="left"/>
      <w:pPr>
        <w:ind w:left="1440" w:hanging="360"/>
      </w:pPr>
      <w:rPr>
        <w:rFonts w:hint="default" w:ascii="Courier New" w:hAnsi="Courier New"/>
      </w:rPr>
    </w:lvl>
    <w:lvl w:ilvl="2" w:tplc="99A4D752">
      <w:start w:val="1"/>
      <w:numFmt w:val="bullet"/>
      <w:lvlText w:val=""/>
      <w:lvlJc w:val="left"/>
      <w:pPr>
        <w:ind w:left="2160" w:hanging="360"/>
      </w:pPr>
      <w:rPr>
        <w:rFonts w:hint="default" w:ascii="Wingdings" w:hAnsi="Wingdings"/>
      </w:rPr>
    </w:lvl>
    <w:lvl w:ilvl="3" w:tplc="E2A2FB00">
      <w:start w:val="1"/>
      <w:numFmt w:val="bullet"/>
      <w:lvlText w:val=""/>
      <w:lvlJc w:val="left"/>
      <w:pPr>
        <w:ind w:left="2880" w:hanging="360"/>
      </w:pPr>
      <w:rPr>
        <w:rFonts w:hint="default" w:ascii="Symbol" w:hAnsi="Symbol"/>
      </w:rPr>
    </w:lvl>
    <w:lvl w:ilvl="4" w:tplc="EEFE15C2">
      <w:start w:val="1"/>
      <w:numFmt w:val="bullet"/>
      <w:lvlText w:val="o"/>
      <w:lvlJc w:val="left"/>
      <w:pPr>
        <w:ind w:left="3600" w:hanging="360"/>
      </w:pPr>
      <w:rPr>
        <w:rFonts w:hint="default" w:ascii="Courier New" w:hAnsi="Courier New"/>
      </w:rPr>
    </w:lvl>
    <w:lvl w:ilvl="5" w:tplc="38FC7546">
      <w:start w:val="1"/>
      <w:numFmt w:val="bullet"/>
      <w:lvlText w:val=""/>
      <w:lvlJc w:val="left"/>
      <w:pPr>
        <w:ind w:left="4320" w:hanging="360"/>
      </w:pPr>
      <w:rPr>
        <w:rFonts w:hint="default" w:ascii="Wingdings" w:hAnsi="Wingdings"/>
      </w:rPr>
    </w:lvl>
    <w:lvl w:ilvl="6" w:tplc="84B22EAC">
      <w:start w:val="1"/>
      <w:numFmt w:val="bullet"/>
      <w:lvlText w:val=""/>
      <w:lvlJc w:val="left"/>
      <w:pPr>
        <w:ind w:left="5040" w:hanging="360"/>
      </w:pPr>
      <w:rPr>
        <w:rFonts w:hint="default" w:ascii="Symbol" w:hAnsi="Symbol"/>
      </w:rPr>
    </w:lvl>
    <w:lvl w:ilvl="7" w:tplc="C1BA7F3A">
      <w:start w:val="1"/>
      <w:numFmt w:val="bullet"/>
      <w:lvlText w:val="o"/>
      <w:lvlJc w:val="left"/>
      <w:pPr>
        <w:ind w:left="5760" w:hanging="360"/>
      </w:pPr>
      <w:rPr>
        <w:rFonts w:hint="default" w:ascii="Courier New" w:hAnsi="Courier New"/>
      </w:rPr>
    </w:lvl>
    <w:lvl w:ilvl="8" w:tplc="3CF03804">
      <w:start w:val="1"/>
      <w:numFmt w:val="bullet"/>
      <w:lvlText w:val=""/>
      <w:lvlJc w:val="left"/>
      <w:pPr>
        <w:ind w:left="6480" w:hanging="360"/>
      </w:pPr>
      <w:rPr>
        <w:rFonts w:hint="default" w:ascii="Wingdings" w:hAnsi="Wingdings"/>
      </w:rPr>
    </w:lvl>
  </w:abstractNum>
  <w:abstractNum w:abstractNumId="29" w15:restartNumberingAfterBreak="0">
    <w:nsid w:val="6F15A396"/>
    <w:multiLevelType w:val="hybridMultilevel"/>
    <w:tmpl w:val="1708F5E4"/>
    <w:lvl w:ilvl="0" w:tplc="E4343136">
      <w:start w:val="1"/>
      <w:numFmt w:val="bullet"/>
      <w:lvlText w:val="-"/>
      <w:lvlJc w:val="left"/>
      <w:pPr>
        <w:ind w:left="720" w:hanging="360"/>
      </w:pPr>
      <w:rPr>
        <w:rFonts w:hint="default" w:ascii="Calibri" w:hAnsi="Calibri"/>
      </w:rPr>
    </w:lvl>
    <w:lvl w:ilvl="1" w:tplc="76287E9A">
      <w:start w:val="1"/>
      <w:numFmt w:val="bullet"/>
      <w:lvlText w:val="o"/>
      <w:lvlJc w:val="left"/>
      <w:pPr>
        <w:ind w:left="1440" w:hanging="360"/>
      </w:pPr>
      <w:rPr>
        <w:rFonts w:hint="default" w:ascii="Courier New" w:hAnsi="Courier New"/>
      </w:rPr>
    </w:lvl>
    <w:lvl w:ilvl="2" w:tplc="671AD51C">
      <w:start w:val="1"/>
      <w:numFmt w:val="bullet"/>
      <w:lvlText w:val=""/>
      <w:lvlJc w:val="left"/>
      <w:pPr>
        <w:ind w:left="2160" w:hanging="360"/>
      </w:pPr>
      <w:rPr>
        <w:rFonts w:hint="default" w:ascii="Wingdings" w:hAnsi="Wingdings"/>
      </w:rPr>
    </w:lvl>
    <w:lvl w:ilvl="3" w:tplc="55A2BBA8">
      <w:start w:val="1"/>
      <w:numFmt w:val="bullet"/>
      <w:lvlText w:val=""/>
      <w:lvlJc w:val="left"/>
      <w:pPr>
        <w:ind w:left="2880" w:hanging="360"/>
      </w:pPr>
      <w:rPr>
        <w:rFonts w:hint="default" w:ascii="Symbol" w:hAnsi="Symbol"/>
      </w:rPr>
    </w:lvl>
    <w:lvl w:ilvl="4" w:tplc="8D707660">
      <w:start w:val="1"/>
      <w:numFmt w:val="bullet"/>
      <w:lvlText w:val="o"/>
      <w:lvlJc w:val="left"/>
      <w:pPr>
        <w:ind w:left="3600" w:hanging="360"/>
      </w:pPr>
      <w:rPr>
        <w:rFonts w:hint="default" w:ascii="Courier New" w:hAnsi="Courier New"/>
      </w:rPr>
    </w:lvl>
    <w:lvl w:ilvl="5" w:tplc="E440F44A">
      <w:start w:val="1"/>
      <w:numFmt w:val="bullet"/>
      <w:lvlText w:val=""/>
      <w:lvlJc w:val="left"/>
      <w:pPr>
        <w:ind w:left="4320" w:hanging="360"/>
      </w:pPr>
      <w:rPr>
        <w:rFonts w:hint="default" w:ascii="Wingdings" w:hAnsi="Wingdings"/>
      </w:rPr>
    </w:lvl>
    <w:lvl w:ilvl="6" w:tplc="50ECE9F2">
      <w:start w:val="1"/>
      <w:numFmt w:val="bullet"/>
      <w:lvlText w:val=""/>
      <w:lvlJc w:val="left"/>
      <w:pPr>
        <w:ind w:left="5040" w:hanging="360"/>
      </w:pPr>
      <w:rPr>
        <w:rFonts w:hint="default" w:ascii="Symbol" w:hAnsi="Symbol"/>
      </w:rPr>
    </w:lvl>
    <w:lvl w:ilvl="7" w:tplc="83C6DA04">
      <w:start w:val="1"/>
      <w:numFmt w:val="bullet"/>
      <w:lvlText w:val="o"/>
      <w:lvlJc w:val="left"/>
      <w:pPr>
        <w:ind w:left="5760" w:hanging="360"/>
      </w:pPr>
      <w:rPr>
        <w:rFonts w:hint="default" w:ascii="Courier New" w:hAnsi="Courier New"/>
      </w:rPr>
    </w:lvl>
    <w:lvl w:ilvl="8" w:tplc="463859F0">
      <w:start w:val="1"/>
      <w:numFmt w:val="bullet"/>
      <w:lvlText w:val=""/>
      <w:lvlJc w:val="left"/>
      <w:pPr>
        <w:ind w:left="6480" w:hanging="360"/>
      </w:pPr>
      <w:rPr>
        <w:rFonts w:hint="default" w:ascii="Wingdings" w:hAnsi="Wingdings"/>
      </w:rPr>
    </w:lvl>
  </w:abstractNum>
  <w:abstractNum w:abstractNumId="30" w15:restartNumberingAfterBreak="0">
    <w:nsid w:val="718F478F"/>
    <w:multiLevelType w:val="multilevel"/>
    <w:tmpl w:val="E5F81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8D2FC5B"/>
    <w:multiLevelType w:val="hybridMultilevel"/>
    <w:tmpl w:val="119858AA"/>
    <w:lvl w:ilvl="0" w:tplc="01A0B2C2">
      <w:start w:val="1"/>
      <w:numFmt w:val="bullet"/>
      <w:lvlText w:val=""/>
      <w:lvlJc w:val="left"/>
      <w:pPr>
        <w:ind w:left="720" w:hanging="360"/>
      </w:pPr>
      <w:rPr>
        <w:rFonts w:hint="default" w:ascii="Symbol" w:hAnsi="Symbol"/>
      </w:rPr>
    </w:lvl>
    <w:lvl w:ilvl="1" w:tplc="4F32BB7C">
      <w:start w:val="1"/>
      <w:numFmt w:val="bullet"/>
      <w:lvlText w:val="o"/>
      <w:lvlJc w:val="left"/>
      <w:pPr>
        <w:ind w:left="1440" w:hanging="360"/>
      </w:pPr>
      <w:rPr>
        <w:rFonts w:hint="default" w:ascii="Courier New" w:hAnsi="Courier New"/>
      </w:rPr>
    </w:lvl>
    <w:lvl w:ilvl="2" w:tplc="04128A50">
      <w:start w:val="1"/>
      <w:numFmt w:val="bullet"/>
      <w:lvlText w:val=""/>
      <w:lvlJc w:val="left"/>
      <w:pPr>
        <w:ind w:left="2160" w:hanging="360"/>
      </w:pPr>
      <w:rPr>
        <w:rFonts w:hint="default" w:ascii="Wingdings" w:hAnsi="Wingdings"/>
      </w:rPr>
    </w:lvl>
    <w:lvl w:ilvl="3" w:tplc="B294581C">
      <w:start w:val="1"/>
      <w:numFmt w:val="bullet"/>
      <w:lvlText w:val=""/>
      <w:lvlJc w:val="left"/>
      <w:pPr>
        <w:ind w:left="2880" w:hanging="360"/>
      </w:pPr>
      <w:rPr>
        <w:rFonts w:hint="default" w:ascii="Symbol" w:hAnsi="Symbol"/>
      </w:rPr>
    </w:lvl>
    <w:lvl w:ilvl="4" w:tplc="B1524BF0">
      <w:start w:val="1"/>
      <w:numFmt w:val="bullet"/>
      <w:lvlText w:val="o"/>
      <w:lvlJc w:val="left"/>
      <w:pPr>
        <w:ind w:left="3600" w:hanging="360"/>
      </w:pPr>
      <w:rPr>
        <w:rFonts w:hint="default" w:ascii="Courier New" w:hAnsi="Courier New"/>
      </w:rPr>
    </w:lvl>
    <w:lvl w:ilvl="5" w:tplc="B1AA7CB0">
      <w:start w:val="1"/>
      <w:numFmt w:val="bullet"/>
      <w:lvlText w:val=""/>
      <w:lvlJc w:val="left"/>
      <w:pPr>
        <w:ind w:left="4320" w:hanging="360"/>
      </w:pPr>
      <w:rPr>
        <w:rFonts w:hint="default" w:ascii="Wingdings" w:hAnsi="Wingdings"/>
      </w:rPr>
    </w:lvl>
    <w:lvl w:ilvl="6" w:tplc="03C4BA0A">
      <w:start w:val="1"/>
      <w:numFmt w:val="bullet"/>
      <w:lvlText w:val=""/>
      <w:lvlJc w:val="left"/>
      <w:pPr>
        <w:ind w:left="5040" w:hanging="360"/>
      </w:pPr>
      <w:rPr>
        <w:rFonts w:hint="default" w:ascii="Symbol" w:hAnsi="Symbol"/>
      </w:rPr>
    </w:lvl>
    <w:lvl w:ilvl="7" w:tplc="90E05DE0">
      <w:start w:val="1"/>
      <w:numFmt w:val="bullet"/>
      <w:lvlText w:val="o"/>
      <w:lvlJc w:val="left"/>
      <w:pPr>
        <w:ind w:left="5760" w:hanging="360"/>
      </w:pPr>
      <w:rPr>
        <w:rFonts w:hint="default" w:ascii="Courier New" w:hAnsi="Courier New"/>
      </w:rPr>
    </w:lvl>
    <w:lvl w:ilvl="8" w:tplc="EE84CE76">
      <w:start w:val="1"/>
      <w:numFmt w:val="bullet"/>
      <w:lvlText w:val=""/>
      <w:lvlJc w:val="left"/>
      <w:pPr>
        <w:ind w:left="6480" w:hanging="360"/>
      </w:pPr>
      <w:rPr>
        <w:rFonts w:hint="default" w:ascii="Wingdings" w:hAnsi="Wingdings"/>
      </w:rPr>
    </w:lvl>
  </w:abstractNum>
  <w:num w:numId="1" w16cid:durableId="909312437">
    <w:abstractNumId w:val="0"/>
  </w:num>
  <w:num w:numId="2" w16cid:durableId="1817869860">
    <w:abstractNumId w:val="29"/>
  </w:num>
  <w:num w:numId="3" w16cid:durableId="2101294189">
    <w:abstractNumId w:val="4"/>
  </w:num>
  <w:num w:numId="4" w16cid:durableId="1391267836">
    <w:abstractNumId w:val="2"/>
  </w:num>
  <w:num w:numId="5" w16cid:durableId="516503451">
    <w:abstractNumId w:val="14"/>
  </w:num>
  <w:num w:numId="6" w16cid:durableId="2109344749">
    <w:abstractNumId w:val="21"/>
  </w:num>
  <w:num w:numId="7" w16cid:durableId="2111269796">
    <w:abstractNumId w:val="18"/>
  </w:num>
  <w:num w:numId="8" w16cid:durableId="1992900594">
    <w:abstractNumId w:val="31"/>
  </w:num>
  <w:num w:numId="9" w16cid:durableId="679740261">
    <w:abstractNumId w:val="28"/>
  </w:num>
  <w:num w:numId="10" w16cid:durableId="517619226">
    <w:abstractNumId w:val="13"/>
  </w:num>
  <w:num w:numId="11" w16cid:durableId="262104837">
    <w:abstractNumId w:val="23"/>
  </w:num>
  <w:num w:numId="12" w16cid:durableId="79723107">
    <w:abstractNumId w:val="7"/>
  </w:num>
  <w:num w:numId="13" w16cid:durableId="1161964600">
    <w:abstractNumId w:val="9"/>
  </w:num>
  <w:num w:numId="14" w16cid:durableId="934170786">
    <w:abstractNumId w:val="22"/>
  </w:num>
  <w:num w:numId="15" w16cid:durableId="224028232">
    <w:abstractNumId w:val="19"/>
  </w:num>
  <w:num w:numId="16" w16cid:durableId="968363843">
    <w:abstractNumId w:val="6"/>
  </w:num>
  <w:num w:numId="17" w16cid:durableId="304504124">
    <w:abstractNumId w:val="11"/>
  </w:num>
  <w:num w:numId="18" w16cid:durableId="2008291716">
    <w:abstractNumId w:val="8"/>
  </w:num>
  <w:num w:numId="19" w16cid:durableId="596600700">
    <w:abstractNumId w:val="8"/>
  </w:num>
  <w:num w:numId="20" w16cid:durableId="596600700">
    <w:abstractNumId w:val="8"/>
  </w:num>
  <w:num w:numId="21" w16cid:durableId="596600700">
    <w:abstractNumId w:val="8"/>
  </w:num>
  <w:num w:numId="22" w16cid:durableId="50886699">
    <w:abstractNumId w:val="1"/>
    <w:lvlOverride w:ilvl="0">
      <w:lvl w:ilvl="0">
        <w:numFmt w:val="decimal"/>
        <w:lvlText w:val="%1."/>
        <w:lvlJc w:val="left"/>
      </w:lvl>
    </w:lvlOverride>
  </w:num>
  <w:num w:numId="23" w16cid:durableId="50160954">
    <w:abstractNumId w:val="5"/>
  </w:num>
  <w:num w:numId="24" w16cid:durableId="833256113">
    <w:abstractNumId w:val="10"/>
  </w:num>
  <w:num w:numId="25" w16cid:durableId="492571273">
    <w:abstractNumId w:val="17"/>
  </w:num>
  <w:num w:numId="26" w16cid:durableId="1606305506">
    <w:abstractNumId w:val="30"/>
  </w:num>
  <w:num w:numId="27" w16cid:durableId="83233710">
    <w:abstractNumId w:val="25"/>
  </w:num>
  <w:num w:numId="28" w16cid:durableId="1249116687">
    <w:abstractNumId w:val="27"/>
  </w:num>
  <w:num w:numId="29" w16cid:durableId="438717587">
    <w:abstractNumId w:val="26"/>
    <w:lvlOverride w:ilvl="0">
      <w:lvl w:ilvl="0">
        <w:numFmt w:val="decimal"/>
        <w:lvlText w:val="%1."/>
        <w:lvlJc w:val="left"/>
      </w:lvl>
    </w:lvlOverride>
  </w:num>
  <w:num w:numId="30" w16cid:durableId="438717587">
    <w:abstractNumId w:val="26"/>
  </w:num>
  <w:num w:numId="31" w16cid:durableId="438717587">
    <w:abstractNumId w:val="26"/>
  </w:num>
  <w:num w:numId="32" w16cid:durableId="72046323">
    <w:abstractNumId w:val="20"/>
    <w:lvlOverride w:ilvl="0">
      <w:lvl w:ilvl="0">
        <w:numFmt w:val="decimal"/>
        <w:lvlText w:val="%1."/>
        <w:lvlJc w:val="left"/>
      </w:lvl>
    </w:lvlOverride>
  </w:num>
  <w:num w:numId="33" w16cid:durableId="541789789">
    <w:abstractNumId w:val="20"/>
    <w:lvlOverride w:ilvl="0">
      <w:lvl w:ilvl="0">
        <w:start w:val="4"/>
        <w:numFmt w:val="decimal"/>
        <w:lvlText w:val="%1."/>
        <w:lvlJc w:val="left"/>
        <w:pPr>
          <w:tabs>
            <w:tab w:val="num" w:pos="720"/>
          </w:tabs>
          <w:ind w:left="720" w:hanging="360"/>
        </w:pPr>
      </w:lvl>
    </w:lvlOverride>
    <w:lvlOverride w:ilvl="1">
      <w:lvl w:ilvl="1">
        <w:numFmt w:val="lowerLetter"/>
        <w:lvlText w:val="%2."/>
        <w:lvlJc w:val="left"/>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4" w16cid:durableId="72046323">
    <w:abstractNumId w:val="20"/>
  </w:num>
  <w:num w:numId="35" w16cid:durableId="2008702707">
    <w:abstractNumId w:val="24"/>
    <w:lvlOverride w:ilvl="0">
      <w:lvl w:ilvl="0">
        <w:numFmt w:val="decimal"/>
        <w:lvlText w:val="%1."/>
        <w:lvlJc w:val="left"/>
      </w:lvl>
    </w:lvlOverride>
  </w:num>
  <w:num w:numId="36" w16cid:durableId="143393108">
    <w:abstractNumId w:val="12"/>
  </w:num>
  <w:num w:numId="37" w16cid:durableId="1652560486">
    <w:abstractNumId w:val="3"/>
  </w:num>
  <w:num w:numId="38" w16cid:durableId="1135492734">
    <w:abstractNumId w:val="15"/>
  </w:num>
  <w:num w:numId="39" w16cid:durableId="1242818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E9"/>
    <w:rsid w:val="00001D18"/>
    <w:rsid w:val="000115BF"/>
    <w:rsid w:val="00020A22"/>
    <w:rsid w:val="00084447"/>
    <w:rsid w:val="00087634"/>
    <w:rsid w:val="000C3795"/>
    <w:rsid w:val="001744D2"/>
    <w:rsid w:val="00186AEF"/>
    <w:rsid w:val="00194248"/>
    <w:rsid w:val="001A4E4E"/>
    <w:rsid w:val="001D71A2"/>
    <w:rsid w:val="002762EA"/>
    <w:rsid w:val="002B5533"/>
    <w:rsid w:val="002C7710"/>
    <w:rsid w:val="002E31F4"/>
    <w:rsid w:val="00401527"/>
    <w:rsid w:val="00454E46"/>
    <w:rsid w:val="004A549D"/>
    <w:rsid w:val="005E16E8"/>
    <w:rsid w:val="005E56A3"/>
    <w:rsid w:val="0064436C"/>
    <w:rsid w:val="00660C86"/>
    <w:rsid w:val="00670590"/>
    <w:rsid w:val="00670EB7"/>
    <w:rsid w:val="006A1C7C"/>
    <w:rsid w:val="006C4DE9"/>
    <w:rsid w:val="00714C23"/>
    <w:rsid w:val="00723646"/>
    <w:rsid w:val="00741FB2"/>
    <w:rsid w:val="0076135E"/>
    <w:rsid w:val="00771FF7"/>
    <w:rsid w:val="007D5892"/>
    <w:rsid w:val="007F4133"/>
    <w:rsid w:val="008138A6"/>
    <w:rsid w:val="00824ABC"/>
    <w:rsid w:val="00825C88"/>
    <w:rsid w:val="00882D2C"/>
    <w:rsid w:val="008932A1"/>
    <w:rsid w:val="00893B5C"/>
    <w:rsid w:val="00902AE1"/>
    <w:rsid w:val="009878B7"/>
    <w:rsid w:val="00A26933"/>
    <w:rsid w:val="00A33C30"/>
    <w:rsid w:val="00A5270A"/>
    <w:rsid w:val="00A80B15"/>
    <w:rsid w:val="00A90C7E"/>
    <w:rsid w:val="00AB24D2"/>
    <w:rsid w:val="00AB566F"/>
    <w:rsid w:val="00AD5D96"/>
    <w:rsid w:val="00AE30E9"/>
    <w:rsid w:val="00B2FF96"/>
    <w:rsid w:val="00B36F87"/>
    <w:rsid w:val="00B539BD"/>
    <w:rsid w:val="00B941A9"/>
    <w:rsid w:val="00C22888"/>
    <w:rsid w:val="00C506EE"/>
    <w:rsid w:val="00C66A4E"/>
    <w:rsid w:val="00C7630E"/>
    <w:rsid w:val="00D251E2"/>
    <w:rsid w:val="00D33C11"/>
    <w:rsid w:val="00D63BD1"/>
    <w:rsid w:val="00D651DB"/>
    <w:rsid w:val="00DD7F7E"/>
    <w:rsid w:val="00E0202C"/>
    <w:rsid w:val="00E62E03"/>
    <w:rsid w:val="00E664B3"/>
    <w:rsid w:val="00E7042C"/>
    <w:rsid w:val="00EB098B"/>
    <w:rsid w:val="00EF11E6"/>
    <w:rsid w:val="00F2791F"/>
    <w:rsid w:val="00F501B6"/>
    <w:rsid w:val="00FF60B4"/>
    <w:rsid w:val="0A35CDFF"/>
    <w:rsid w:val="0FED91C7"/>
    <w:rsid w:val="12250A66"/>
    <w:rsid w:val="16BBC161"/>
    <w:rsid w:val="1ED0B90A"/>
    <w:rsid w:val="2D09ABF1"/>
    <w:rsid w:val="30BDA891"/>
    <w:rsid w:val="35213350"/>
    <w:rsid w:val="3CE96EBD"/>
    <w:rsid w:val="404417D8"/>
    <w:rsid w:val="4F9C5BB1"/>
    <w:rsid w:val="568F4091"/>
    <w:rsid w:val="576407E3"/>
    <w:rsid w:val="648A6166"/>
    <w:rsid w:val="6CCAA9CC"/>
    <w:rsid w:val="6EB863C6"/>
    <w:rsid w:val="78B3F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4B04B"/>
  <w15:docId w15:val="{85929C90-5CB3-5E41-B500-23E7FF7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23646"/>
    <w:pPr>
      <w:tabs>
        <w:tab w:val="center" w:pos="4680"/>
        <w:tab w:val="right" w:pos="9360"/>
      </w:tabs>
      <w:spacing w:line="240" w:lineRule="auto"/>
    </w:pPr>
  </w:style>
  <w:style w:type="character" w:styleId="HeaderChar" w:customStyle="1">
    <w:name w:val="Header Char"/>
    <w:basedOn w:val="DefaultParagraphFont"/>
    <w:link w:val="Header"/>
    <w:uiPriority w:val="99"/>
    <w:rsid w:val="00723646"/>
  </w:style>
  <w:style w:type="paragraph" w:styleId="Footer">
    <w:name w:val="footer"/>
    <w:basedOn w:val="Normal"/>
    <w:link w:val="FooterChar"/>
    <w:uiPriority w:val="99"/>
    <w:unhideWhenUsed/>
    <w:rsid w:val="00723646"/>
    <w:pPr>
      <w:tabs>
        <w:tab w:val="center" w:pos="4680"/>
        <w:tab w:val="right" w:pos="9360"/>
      </w:tabs>
      <w:spacing w:line="240" w:lineRule="auto"/>
    </w:pPr>
  </w:style>
  <w:style w:type="character" w:styleId="FooterChar" w:customStyle="1">
    <w:name w:val="Footer Char"/>
    <w:basedOn w:val="DefaultParagraphFont"/>
    <w:link w:val="Footer"/>
    <w:uiPriority w:val="99"/>
    <w:rsid w:val="00723646"/>
  </w:style>
  <w:style w:type="paragraph" w:styleId="NormalWeb">
    <w:name w:val="Normal (Web)"/>
    <w:basedOn w:val="Normal"/>
    <w:uiPriority w:val="99"/>
    <w:semiHidden/>
    <w:unhideWhenUsed/>
    <w:rsid w:val="00723646"/>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194248"/>
    <w:pPr>
      <w:ind w:left="720"/>
      <w:contextualSpacing/>
    </w:pPr>
  </w:style>
  <w:style w:type="character" w:styleId="CommentReference">
    <w:name w:val="annotation reference"/>
    <w:basedOn w:val="DefaultParagraphFont"/>
    <w:uiPriority w:val="99"/>
    <w:semiHidden/>
    <w:unhideWhenUsed/>
    <w:rsid w:val="00714C23"/>
    <w:rPr>
      <w:sz w:val="16"/>
      <w:szCs w:val="16"/>
    </w:rPr>
  </w:style>
  <w:style w:type="paragraph" w:styleId="CommentText">
    <w:name w:val="annotation text"/>
    <w:basedOn w:val="Normal"/>
    <w:link w:val="CommentTextChar"/>
    <w:uiPriority w:val="99"/>
    <w:unhideWhenUsed/>
    <w:rsid w:val="00714C23"/>
    <w:pPr>
      <w:spacing w:line="240" w:lineRule="auto"/>
    </w:pPr>
    <w:rPr>
      <w:sz w:val="20"/>
      <w:szCs w:val="20"/>
    </w:rPr>
  </w:style>
  <w:style w:type="character" w:styleId="CommentTextChar" w:customStyle="1">
    <w:name w:val="Comment Text Char"/>
    <w:basedOn w:val="DefaultParagraphFont"/>
    <w:link w:val="CommentText"/>
    <w:uiPriority w:val="99"/>
    <w:rsid w:val="00714C23"/>
    <w:rPr>
      <w:sz w:val="20"/>
      <w:szCs w:val="20"/>
    </w:rPr>
  </w:style>
  <w:style w:type="paragraph" w:styleId="CommentSubject">
    <w:name w:val="annotation subject"/>
    <w:basedOn w:val="CommentText"/>
    <w:next w:val="CommentText"/>
    <w:link w:val="CommentSubjectChar"/>
    <w:uiPriority w:val="99"/>
    <w:semiHidden/>
    <w:unhideWhenUsed/>
    <w:rsid w:val="00714C23"/>
    <w:rPr>
      <w:b/>
      <w:bCs/>
    </w:rPr>
  </w:style>
  <w:style w:type="character" w:styleId="CommentSubjectChar" w:customStyle="1">
    <w:name w:val="Comment Subject Char"/>
    <w:basedOn w:val="CommentTextChar"/>
    <w:link w:val="CommentSubject"/>
    <w:uiPriority w:val="99"/>
    <w:semiHidden/>
    <w:rsid w:val="00714C23"/>
    <w:rPr>
      <w:b/>
      <w:bCs/>
      <w:sz w:val="20"/>
      <w:szCs w:val="2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D251E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30212">
      <w:bodyDiv w:val="1"/>
      <w:marLeft w:val="0"/>
      <w:marRight w:val="0"/>
      <w:marTop w:val="0"/>
      <w:marBottom w:val="0"/>
      <w:divBdr>
        <w:top w:val="none" w:sz="0" w:space="0" w:color="auto"/>
        <w:left w:val="none" w:sz="0" w:space="0" w:color="auto"/>
        <w:bottom w:val="none" w:sz="0" w:space="0" w:color="auto"/>
        <w:right w:val="none" w:sz="0" w:space="0" w:color="auto"/>
      </w:divBdr>
    </w:div>
    <w:div w:id="1427580306">
      <w:bodyDiv w:val="1"/>
      <w:marLeft w:val="0"/>
      <w:marRight w:val="0"/>
      <w:marTop w:val="0"/>
      <w:marBottom w:val="0"/>
      <w:divBdr>
        <w:top w:val="none" w:sz="0" w:space="0" w:color="auto"/>
        <w:left w:val="none" w:sz="0" w:space="0" w:color="auto"/>
        <w:bottom w:val="none" w:sz="0" w:space="0" w:color="auto"/>
        <w:right w:val="none" w:sz="0" w:space="0" w:color="auto"/>
      </w:divBdr>
    </w:div>
    <w:div w:id="1517696597">
      <w:bodyDiv w:val="1"/>
      <w:marLeft w:val="0"/>
      <w:marRight w:val="0"/>
      <w:marTop w:val="0"/>
      <w:marBottom w:val="0"/>
      <w:divBdr>
        <w:top w:val="none" w:sz="0" w:space="0" w:color="auto"/>
        <w:left w:val="none" w:sz="0" w:space="0" w:color="auto"/>
        <w:bottom w:val="none" w:sz="0" w:space="0" w:color="auto"/>
        <w:right w:val="none" w:sz="0" w:space="0" w:color="auto"/>
      </w:divBdr>
    </w:div>
    <w:div w:id="1554537695">
      <w:bodyDiv w:val="1"/>
      <w:marLeft w:val="0"/>
      <w:marRight w:val="0"/>
      <w:marTop w:val="0"/>
      <w:marBottom w:val="0"/>
      <w:divBdr>
        <w:top w:val="none" w:sz="0" w:space="0" w:color="auto"/>
        <w:left w:val="none" w:sz="0" w:space="0" w:color="auto"/>
        <w:bottom w:val="none" w:sz="0" w:space="0" w:color="auto"/>
        <w:right w:val="none" w:sz="0" w:space="0" w:color="auto"/>
      </w:divBdr>
    </w:div>
    <w:div w:id="1965647630">
      <w:bodyDiv w:val="1"/>
      <w:marLeft w:val="0"/>
      <w:marRight w:val="0"/>
      <w:marTop w:val="0"/>
      <w:marBottom w:val="0"/>
      <w:divBdr>
        <w:top w:val="none" w:sz="0" w:space="0" w:color="auto"/>
        <w:left w:val="none" w:sz="0" w:space="0" w:color="auto"/>
        <w:bottom w:val="none" w:sz="0" w:space="0" w:color="auto"/>
        <w:right w:val="none" w:sz="0" w:space="0" w:color="auto"/>
      </w:divBdr>
    </w:div>
    <w:div w:id="2030834645">
      <w:bodyDiv w:val="1"/>
      <w:marLeft w:val="0"/>
      <w:marRight w:val="0"/>
      <w:marTop w:val="0"/>
      <w:marBottom w:val="0"/>
      <w:divBdr>
        <w:top w:val="none" w:sz="0" w:space="0" w:color="auto"/>
        <w:left w:val="none" w:sz="0" w:space="0" w:color="auto"/>
        <w:bottom w:val="none" w:sz="0" w:space="0" w:color="auto"/>
        <w:right w:val="none" w:sz="0" w:space="0" w:color="auto"/>
      </w:divBdr>
      <w:divsChild>
        <w:div w:id="1504590575">
          <w:marLeft w:val="274"/>
          <w:marRight w:val="0"/>
          <w:marTop w:val="0"/>
          <w:marBottom w:val="0"/>
          <w:divBdr>
            <w:top w:val="none" w:sz="0" w:space="0" w:color="auto"/>
            <w:left w:val="none" w:sz="0" w:space="0" w:color="auto"/>
            <w:bottom w:val="none" w:sz="0" w:space="0" w:color="auto"/>
            <w:right w:val="none" w:sz="0" w:space="0" w:color="auto"/>
          </w:divBdr>
        </w:div>
      </w:divsChild>
    </w:div>
    <w:div w:id="2041781526">
      <w:bodyDiv w:val="1"/>
      <w:marLeft w:val="0"/>
      <w:marRight w:val="0"/>
      <w:marTop w:val="0"/>
      <w:marBottom w:val="0"/>
      <w:divBdr>
        <w:top w:val="none" w:sz="0" w:space="0" w:color="auto"/>
        <w:left w:val="none" w:sz="0" w:space="0" w:color="auto"/>
        <w:bottom w:val="none" w:sz="0" w:space="0" w:color="auto"/>
        <w:right w:val="none" w:sz="0" w:space="0" w:color="auto"/>
      </w:divBdr>
    </w:div>
    <w:div w:id="2089451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D25794-295B-449D-AE60-77C8178233F9}">
  <ds:schemaRefs>
    <ds:schemaRef ds:uri="http://schemas.microsoft.com/sharepoint/v3/contenttype/forms"/>
  </ds:schemaRefs>
</ds:datastoreItem>
</file>

<file path=customXml/itemProps2.xml><?xml version="1.0" encoding="utf-8"?>
<ds:datastoreItem xmlns:ds="http://schemas.openxmlformats.org/officeDocument/2006/customXml" ds:itemID="{24ED8896-D1E7-4673-A3D2-AE2FD5ED9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F29E3-9F63-4957-9847-9581B0FBD1FC}">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Taylor Kozlowski</lastModifiedBy>
  <revision>84</revision>
  <dcterms:created xsi:type="dcterms:W3CDTF">2024-11-08T23:33:00.0000000Z</dcterms:created>
  <dcterms:modified xsi:type="dcterms:W3CDTF">2025-09-09T17:34:50.9814125Z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