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FF14" w14:textId="77777777" w:rsidR="00980814" w:rsidRDefault="00980814" w:rsidP="00980814">
      <w:r>
        <w:t>Table 1.</w:t>
      </w:r>
    </w:p>
    <w:p w14:paraId="09DB64CE" w14:textId="77777777" w:rsidR="00980814" w:rsidRPr="00F0020D" w:rsidRDefault="00980814" w:rsidP="00980814">
      <w:pPr>
        <w:rPr>
          <w:b/>
          <w:bCs/>
        </w:rPr>
      </w:pPr>
      <w:r w:rsidRPr="00F0020D">
        <w:rPr>
          <w:b/>
          <w:bCs/>
        </w:rPr>
        <w:t>Synthetic Work-Life Earnings by Educational Attainment</w:t>
      </w:r>
    </w:p>
    <w:p w14:paraId="45634914" w14:textId="6912DDD0" w:rsidR="00980814" w:rsidRDefault="00980814" w:rsidP="00980814">
      <w:r>
        <w:t xml:space="preserve">(In dollars. For information on confidentiality protection, sampling error, </w:t>
      </w:r>
      <w:proofErr w:type="spellStart"/>
      <w:r>
        <w:t>nonsampling</w:t>
      </w:r>
      <w:proofErr w:type="spellEnd"/>
      <w:r>
        <w:t xml:space="preserve"> error, and definitions, see www.census.gov/acs/www)</w:t>
      </w:r>
    </w:p>
    <w:p w14:paraId="6EE9A6D8" w14:textId="23D9A9DB" w:rsidR="00980814" w:rsidRDefault="00980814" w:rsidP="00980814">
      <w:r>
        <w:t>Educational attainment Synthetic work-life</w:t>
      </w:r>
      <w:r>
        <w:t xml:space="preserve"> </w:t>
      </w:r>
      <w:r>
        <w:t>earnings</w:t>
      </w:r>
      <w:r>
        <w:tab/>
      </w:r>
      <w:r>
        <w:tab/>
      </w:r>
      <w:r>
        <w:t>Margin of</w:t>
      </w:r>
      <w:r>
        <w:t xml:space="preserve"> </w:t>
      </w:r>
      <w:r>
        <w:t>error</w:t>
      </w:r>
    </w:p>
    <w:p w14:paraId="14B29DB0" w14:textId="23AAD724" w:rsidR="00980814" w:rsidRDefault="00980814" w:rsidP="00980814">
      <w:r>
        <w:t xml:space="preserve">None to 8th grade .................... . </w:t>
      </w:r>
      <w:r>
        <w:tab/>
      </w:r>
      <w:r>
        <w:t xml:space="preserve">936,000 </w:t>
      </w:r>
      <w:r>
        <w:tab/>
      </w:r>
      <w:r>
        <w:tab/>
      </w:r>
      <w:r>
        <w:t>7,000</w:t>
      </w:r>
    </w:p>
    <w:p w14:paraId="23582E19" w14:textId="5FEF8057" w:rsidR="00980814" w:rsidRDefault="00980814" w:rsidP="00980814">
      <w:r>
        <w:t xml:space="preserve">9th to 12th grade ..................... . </w:t>
      </w:r>
      <w:r>
        <w:tab/>
      </w:r>
      <w:r>
        <w:t xml:space="preserve">1,099,000 </w:t>
      </w:r>
      <w:r>
        <w:tab/>
      </w:r>
      <w:r>
        <w:tab/>
      </w:r>
      <w:r>
        <w:t>7,000</w:t>
      </w:r>
    </w:p>
    <w:p w14:paraId="08ED41AA" w14:textId="21717411" w:rsidR="00980814" w:rsidRDefault="00980814" w:rsidP="00980814">
      <w:r>
        <w:t xml:space="preserve">High school graduate.................. . </w:t>
      </w:r>
      <w:r>
        <w:tab/>
      </w:r>
      <w:r>
        <w:t xml:space="preserve">1,371,000 </w:t>
      </w:r>
      <w:r>
        <w:tab/>
      </w:r>
      <w:r>
        <w:tab/>
      </w:r>
      <w:r>
        <w:t>3,000</w:t>
      </w:r>
    </w:p>
    <w:p w14:paraId="10FCBC4D" w14:textId="5C253AF3" w:rsidR="00980814" w:rsidRDefault="00980814" w:rsidP="00980814">
      <w:r>
        <w:t xml:space="preserve">Some college........................ . </w:t>
      </w:r>
      <w:r>
        <w:tab/>
      </w:r>
      <w:r>
        <w:tab/>
      </w:r>
      <w:r>
        <w:t xml:space="preserve">1,632,000 </w:t>
      </w:r>
      <w:r>
        <w:tab/>
      </w:r>
      <w:r>
        <w:tab/>
      </w:r>
      <w:r>
        <w:t>5,000</w:t>
      </w:r>
    </w:p>
    <w:p w14:paraId="4AD08986" w14:textId="1B53839F" w:rsidR="00980814" w:rsidRDefault="00980814" w:rsidP="00980814">
      <w:proofErr w:type="gramStart"/>
      <w:r>
        <w:t>Associate’s</w:t>
      </w:r>
      <w:proofErr w:type="gramEnd"/>
      <w:r>
        <w:t xml:space="preserve"> degree ................... . </w:t>
      </w:r>
      <w:r>
        <w:tab/>
      </w:r>
      <w:r>
        <w:t xml:space="preserve">1,813,000 </w:t>
      </w:r>
      <w:r>
        <w:tab/>
      </w:r>
      <w:r>
        <w:tab/>
      </w:r>
      <w:r>
        <w:t>9,000</w:t>
      </w:r>
    </w:p>
    <w:p w14:paraId="3D38B252" w14:textId="74B836BC" w:rsidR="00980814" w:rsidRDefault="00980814" w:rsidP="00980814">
      <w:r>
        <w:t xml:space="preserve">Bachelor’s degree .................... . </w:t>
      </w:r>
      <w:r>
        <w:tab/>
      </w:r>
      <w:r>
        <w:t xml:space="preserve">2,422,000 </w:t>
      </w:r>
      <w:r>
        <w:tab/>
      </w:r>
      <w:r>
        <w:tab/>
      </w:r>
      <w:r>
        <w:t>8,000</w:t>
      </w:r>
    </w:p>
    <w:p w14:paraId="431DC90F" w14:textId="05B00166" w:rsidR="00980814" w:rsidRDefault="00980814" w:rsidP="00980814">
      <w:r>
        <w:t xml:space="preserve">Master’s degree...................... . </w:t>
      </w:r>
      <w:r>
        <w:tab/>
      </w:r>
      <w:r>
        <w:tab/>
      </w:r>
      <w:r>
        <w:t xml:space="preserve">2,834,000 </w:t>
      </w:r>
      <w:r>
        <w:tab/>
      </w:r>
      <w:r>
        <w:tab/>
      </w:r>
      <w:r>
        <w:t>13,000</w:t>
      </w:r>
    </w:p>
    <w:p w14:paraId="68B7130C" w14:textId="4A1CEC5A" w:rsidR="00980814" w:rsidRDefault="00980814" w:rsidP="00980814">
      <w:r>
        <w:t xml:space="preserve">Professional degree................... . </w:t>
      </w:r>
      <w:r>
        <w:tab/>
      </w:r>
      <w:r>
        <w:t xml:space="preserve">4,159,000 </w:t>
      </w:r>
      <w:r>
        <w:tab/>
      </w:r>
      <w:r>
        <w:tab/>
      </w:r>
      <w:r>
        <w:t>33,000</w:t>
      </w:r>
    </w:p>
    <w:p w14:paraId="5262A1F4" w14:textId="72DC64A2" w:rsidR="00980814" w:rsidRDefault="00980814" w:rsidP="00980814">
      <w:r>
        <w:t xml:space="preserve">Doctorate degree..................... . </w:t>
      </w:r>
      <w:r>
        <w:tab/>
      </w:r>
      <w:r>
        <w:t xml:space="preserve">3,525,000 </w:t>
      </w:r>
      <w:r>
        <w:tab/>
      </w:r>
      <w:r>
        <w:tab/>
      </w:r>
      <w:r>
        <w:t>29,000</w:t>
      </w:r>
    </w:p>
    <w:p w14:paraId="71B1A4A1" w14:textId="0C0D833B" w:rsidR="00980814" w:rsidRDefault="00980814" w:rsidP="00980814">
      <w:r>
        <w:t xml:space="preserve">Note: Synthetic work-life earnings represent expected earnings over a 40-year </w:t>
      </w:r>
      <w:proofErr w:type="gramStart"/>
      <w:r>
        <w:t>time period</w:t>
      </w:r>
      <w:proofErr w:type="gramEnd"/>
      <w:r>
        <w:t xml:space="preserve"> for the </w:t>
      </w:r>
      <w:proofErr w:type="spellStart"/>
      <w:r>
        <w:t>popu</w:t>
      </w:r>
      <w:proofErr w:type="spellEnd"/>
      <w:r>
        <w:t/>
      </w:r>
      <w:proofErr w:type="spellStart"/>
      <w:r>
        <w:t>lation</w:t>
      </w:r>
      <w:proofErr w:type="spellEnd"/>
      <w:r>
        <w:t xml:space="preserve"> aged 25–64 who maintain full-time, year-round employment the entire time. Calculations are based on median annual earnings from a single point in time for eight 5-year age groups and multiplied by five. 1</w:t>
      </w:r>
    </w:p>
    <w:p w14:paraId="449D662D" w14:textId="51F9F781" w:rsidR="00980814" w:rsidRDefault="00980814" w:rsidP="00980814">
      <w:r>
        <w:t xml:space="preserve"> The margin of error can be interpreted roughly as providing a 90 percent probability that the interval defined by the estimate minus the margin of error and the estimate plus the margin of error (the lower and upper confidence bounds) contains the true value.</w:t>
      </w:r>
    </w:p>
    <w:p w14:paraId="32C3EA69" w14:textId="656596E6" w:rsidR="00980814" w:rsidRDefault="00980814" w:rsidP="00980814">
      <w:r>
        <w:t>Source: U.S. Census Bureau, 2011 American Community Survey.</w:t>
      </w:r>
    </w:p>
    <w:sectPr w:rsidR="00980814" w:rsidSect="009808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14"/>
    <w:rsid w:val="00980814"/>
    <w:rsid w:val="00F0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F5E9"/>
  <w15:chartTrackingRefBased/>
  <w15:docId w15:val="{16C77A4C-CBAE-4EA1-85EB-488E53D0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Corson Nancy</dc:creator>
  <cp:keywords/>
  <dc:description/>
  <cp:lastModifiedBy>Corson Nancy</cp:lastModifiedBy>
  <cp:revision>2</cp:revision>
  <dcterms:created xsi:type="dcterms:W3CDTF">2022-08-20T00:24:00Z</dcterms:created>
  <dcterms:modified xsi:type="dcterms:W3CDTF">2022-08-20T00:28:00Z</dcterms:modified>
</cp:coreProperties>
</file>