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1C" w:rsidRDefault="00EA421C" w:rsidP="00EA421C">
      <w:pPr>
        <w:jc w:val="center"/>
      </w:pPr>
      <w:r>
        <w:t>Movie-maker Project</w:t>
      </w:r>
    </w:p>
    <w:p w:rsidR="001252DD" w:rsidRDefault="001252DD" w:rsidP="00EA421C">
      <w:pPr>
        <w:jc w:val="center"/>
      </w:pPr>
      <w:r>
        <w:t>Senior Research Paper</w:t>
      </w:r>
    </w:p>
    <w:p w:rsidR="00EA421C" w:rsidRDefault="00EA421C" w:rsidP="00EA421C"/>
    <w:p w:rsidR="00EA421C" w:rsidRDefault="00EA421C" w:rsidP="00EA421C">
      <w:r>
        <w:t xml:space="preserve">You will be expected to </w:t>
      </w:r>
      <w:r w:rsidR="00D02F2A">
        <w:t xml:space="preserve">create a movie on your </w:t>
      </w:r>
      <w:r w:rsidR="00BC5B8E">
        <w:t>Subject</w:t>
      </w:r>
      <w:r>
        <w:t>.  Use the following steps:</w:t>
      </w:r>
    </w:p>
    <w:p w:rsidR="00EA421C" w:rsidRDefault="00EA421C" w:rsidP="00EA421C">
      <w:pPr>
        <w:numPr>
          <w:ilvl w:val="0"/>
          <w:numId w:val="1"/>
        </w:numPr>
      </w:pPr>
      <w:r>
        <w:t>Outline your plot</w:t>
      </w:r>
      <w:r w:rsidR="001252DD">
        <w:t xml:space="preserve"> -</w:t>
      </w:r>
      <w:r w:rsidR="00BC5B8E">
        <w:t xml:space="preserve"> do this by creating a power point presentation on your research paper. Remember not too many words per slide. Should be mostly pictures or graphs explaining your points of view. Save the </w:t>
      </w:r>
      <w:proofErr w:type="spellStart"/>
      <w:proofErr w:type="gramStart"/>
      <w:r w:rsidR="00BC5B8E">
        <w:t>powerpoint</w:t>
      </w:r>
      <w:proofErr w:type="spellEnd"/>
      <w:proofErr w:type="gramEnd"/>
      <w:r w:rsidR="00BC5B8E">
        <w:t xml:space="preserve"> as individual jpegs. To do this when you go to save the FINISHED power point go to File </w:t>
      </w:r>
      <w:proofErr w:type="gramStart"/>
      <w:r w:rsidR="00BC5B8E">
        <w:t>-  Save</w:t>
      </w:r>
      <w:proofErr w:type="gramEnd"/>
      <w:r w:rsidR="00BC5B8E">
        <w:t xml:space="preserve"> as. Under the file name there is a line that says Save as type. Choose JPEG. Click SAVE. It will as</w:t>
      </w:r>
      <w:r w:rsidR="001252DD">
        <w:t>k</w:t>
      </w:r>
      <w:r w:rsidR="00BC5B8E">
        <w:t xml:space="preserve"> you if you want only the one slide or all of them. Click every slide and it will create a folder of all you slides IN ORDER.</w:t>
      </w:r>
    </w:p>
    <w:p w:rsidR="00D02F2A" w:rsidRDefault="00D02F2A" w:rsidP="00EA421C">
      <w:pPr>
        <w:numPr>
          <w:ilvl w:val="0"/>
          <w:numId w:val="1"/>
        </w:numPr>
      </w:pPr>
      <w:r>
        <w:t xml:space="preserve">Write a </w:t>
      </w:r>
      <w:r w:rsidR="00BC5B8E">
        <w:t>script of what you want to say to narrate your movie. This is a good idea since printed words don’t always convey your ideas.</w:t>
      </w:r>
    </w:p>
    <w:p w:rsidR="004F1C3C" w:rsidRDefault="004F1C3C" w:rsidP="00EA421C">
      <w:pPr>
        <w:numPr>
          <w:ilvl w:val="0"/>
          <w:numId w:val="1"/>
        </w:numPr>
      </w:pPr>
      <w:r>
        <w:t>Record your nar</w:t>
      </w:r>
      <w:r w:rsidR="00EB2BB8">
        <w:t>ration before, total or slide by</w:t>
      </w:r>
      <w:r>
        <w:t xml:space="preserve"> slide.</w:t>
      </w:r>
      <w:r w:rsidR="00EB2BB8">
        <w:t xml:space="preserve"> </w:t>
      </w:r>
      <w:r w:rsidR="001252DD">
        <w:t>I recommend Slide by slide so i</w:t>
      </w:r>
      <w:r w:rsidR="00BC5B8E">
        <w:t xml:space="preserve">f you add the audio one at a time you can adjust the picture to fit each audio clip. This also helps if you download audio clips or video clips on your topic.) </w:t>
      </w:r>
      <w:r w:rsidR="00EB2BB8">
        <w:t xml:space="preserve">Use Audacity. </w:t>
      </w:r>
      <w:r w:rsidR="00EB2BB8" w:rsidRPr="00B7107D">
        <w:rPr>
          <w:b/>
        </w:rPr>
        <w:t>Export the audio as a wav file</w:t>
      </w:r>
      <w:r w:rsidR="00EB2BB8">
        <w:t xml:space="preserve"> to your folder for your movie.</w:t>
      </w:r>
    </w:p>
    <w:p w:rsidR="00D02F2A" w:rsidRDefault="004F1C3C" w:rsidP="00EA421C">
      <w:pPr>
        <w:numPr>
          <w:ilvl w:val="0"/>
          <w:numId w:val="1"/>
        </w:numPr>
      </w:pPr>
      <w:r>
        <w:t>Open movie maker.</w:t>
      </w:r>
    </w:p>
    <w:p w:rsidR="00D02F2A" w:rsidRDefault="00D02F2A" w:rsidP="00EA421C">
      <w:pPr>
        <w:numPr>
          <w:ilvl w:val="0"/>
          <w:numId w:val="1"/>
        </w:numPr>
      </w:pPr>
      <w:r>
        <w:t>Import</w:t>
      </w:r>
      <w:r w:rsidR="00BC5B8E">
        <w:t xml:space="preserve"> your slides</w:t>
      </w:r>
      <w:r>
        <w:t xml:space="preserve"> pictures into Movie maker by clicking </w:t>
      </w:r>
      <w:r w:rsidR="004F1C3C">
        <w:t>add video and photo on home page</w:t>
      </w:r>
    </w:p>
    <w:p w:rsidR="004F1C3C" w:rsidRDefault="004F1C3C" w:rsidP="00EA421C">
      <w:pPr>
        <w:numPr>
          <w:ilvl w:val="0"/>
          <w:numId w:val="1"/>
        </w:numPr>
      </w:pPr>
      <w:r>
        <w:t>Click add music and upload your audio track</w:t>
      </w:r>
    </w:p>
    <w:p w:rsidR="00EB2BB8" w:rsidRDefault="00EB2BB8" w:rsidP="00EA421C">
      <w:pPr>
        <w:numPr>
          <w:ilvl w:val="0"/>
          <w:numId w:val="1"/>
        </w:numPr>
      </w:pPr>
      <w:r>
        <w:t>Add Video</w:t>
      </w:r>
      <w:r w:rsidR="001252DD">
        <w:t xml:space="preserve"> Transitions and effects.   DON’</w:t>
      </w:r>
      <w:r>
        <w:t>T OVERDO.</w:t>
      </w:r>
      <w:r w:rsidR="00B7107D">
        <w:t xml:space="preserve"> But you must have some because then the movie is static and boring. These are part of the grade</w:t>
      </w:r>
    </w:p>
    <w:p w:rsidR="00A1478E" w:rsidRDefault="004F1C3C" w:rsidP="00EB2BB8">
      <w:pPr>
        <w:numPr>
          <w:ilvl w:val="0"/>
          <w:numId w:val="1"/>
        </w:numPr>
      </w:pPr>
      <w:r>
        <w:t xml:space="preserve">Adjust your script and your pictures. Click on edit video tools tab. Adjust the duration of each slide to fit the audio. </w:t>
      </w:r>
      <w:r w:rsidR="00BC5B8E">
        <w:t xml:space="preserve"> </w:t>
      </w:r>
    </w:p>
    <w:p w:rsidR="00A1478E" w:rsidRDefault="00A1478E" w:rsidP="00A1478E">
      <w:pPr>
        <w:numPr>
          <w:ilvl w:val="0"/>
          <w:numId w:val="1"/>
        </w:numPr>
      </w:pPr>
      <w:r>
        <w:t xml:space="preserve">Add titles, credits and other text.  Don’t add too much </w:t>
      </w:r>
      <w:proofErr w:type="gramStart"/>
      <w:r>
        <w:t>text,</w:t>
      </w:r>
      <w:proofErr w:type="gramEnd"/>
      <w:r>
        <w:t xml:space="preserve"> people need to read it quickly while you narrate.</w:t>
      </w:r>
      <w:r w:rsidR="00B7107D">
        <w:t xml:space="preserve"> Your credits will be your bibliography of where you got your pictures. </w:t>
      </w:r>
    </w:p>
    <w:p w:rsidR="00A1478E" w:rsidRDefault="00A1478E" w:rsidP="00A1478E">
      <w:pPr>
        <w:numPr>
          <w:ilvl w:val="0"/>
          <w:numId w:val="1"/>
        </w:numPr>
      </w:pPr>
      <w:r>
        <w:t>When you are finished, click save to my com</w:t>
      </w:r>
      <w:r w:rsidR="00EB2BB8">
        <w:t>puter give it a name and place,</w:t>
      </w:r>
      <w:r w:rsidR="00EA2D5D">
        <w:t xml:space="preserve"> and save AS A MOVIE.</w:t>
      </w:r>
      <w:r w:rsidR="004F1C3C">
        <w:t xml:space="preserve"> This takes a long t</w:t>
      </w:r>
      <w:r w:rsidR="001252DD">
        <w:t>ime but it’s the only way to sav</w:t>
      </w:r>
      <w:r w:rsidR="004F1C3C">
        <w:t xml:space="preserve">e everything to be used on any computer. </w:t>
      </w:r>
      <w:r w:rsidR="00EA2D5D">
        <w:t xml:space="preserve"> If not finished go to file save project as, so you can continue at another time.</w:t>
      </w:r>
    </w:p>
    <w:p w:rsidR="00B7107D" w:rsidRDefault="00B7107D" w:rsidP="00A1478E">
      <w:pPr>
        <w:numPr>
          <w:ilvl w:val="0"/>
          <w:numId w:val="1"/>
        </w:numPr>
      </w:pPr>
      <w:r>
        <w:t>MOVIE MAKER CANNOT BE TRANSFERRED TO A DIFFERENT COMPUTER. You will lose you pictures.</w:t>
      </w:r>
    </w:p>
    <w:p w:rsidR="00954849" w:rsidRDefault="00954849" w:rsidP="00A1478E">
      <w:pPr>
        <w:ind w:left="720"/>
      </w:pPr>
    </w:p>
    <w:p w:rsidR="00291B6C" w:rsidRDefault="00291B6C" w:rsidP="00291B6C"/>
    <w:p w:rsidR="00291B6C" w:rsidRDefault="007D49BD" w:rsidP="00291B6C">
      <w:r>
        <w:t>Windows Movie Maker tutorials-</w:t>
      </w:r>
    </w:p>
    <w:p w:rsidR="00291B6C" w:rsidRDefault="001252DD" w:rsidP="00291B6C">
      <w:hyperlink r:id="rId6" w:history="1">
        <w:r w:rsidR="007D49BD" w:rsidRPr="00261AF4">
          <w:rPr>
            <w:rStyle w:val="Hyperlink"/>
          </w:rPr>
          <w:t>http://presentationsoft.about.com/od/moviemaker/a/mov_mak_beg.htm</w:t>
        </w:r>
      </w:hyperlink>
    </w:p>
    <w:p w:rsidR="007D49BD" w:rsidRDefault="007D49BD" w:rsidP="00291B6C"/>
    <w:p w:rsidR="00A1478E" w:rsidRDefault="001252DD" w:rsidP="00A1478E">
      <w:pPr>
        <w:spacing w:before="100" w:beforeAutospacing="1" w:after="100" w:afterAutospacing="1"/>
      </w:pPr>
      <w:hyperlink r:id="rId7" w:history="1">
        <w:r w:rsidR="00A1478E" w:rsidRPr="00261AF4">
          <w:rPr>
            <w:rStyle w:val="Hyperlink"/>
          </w:rPr>
          <w:t>http://presentationsoft.about.com/od/classrooms/a/ergo_lesson_all.htm</w:t>
        </w:r>
      </w:hyperlink>
    </w:p>
    <w:p w:rsidR="00746B89" w:rsidRDefault="00746B89" w:rsidP="007D49BD">
      <w:pPr>
        <w:spacing w:before="100" w:beforeAutospacing="1" w:after="100" w:afterAutospacing="1"/>
      </w:pPr>
      <w:r>
        <w:tab/>
      </w:r>
    </w:p>
    <w:p w:rsidR="001252DD" w:rsidRDefault="001252DD" w:rsidP="007D49BD">
      <w:pPr>
        <w:spacing w:before="100" w:beforeAutospacing="1" w:after="100" w:afterAutospacing="1"/>
      </w:pPr>
    </w:p>
    <w:p w:rsidR="001252DD" w:rsidRDefault="001252DD" w:rsidP="007D49BD">
      <w:pPr>
        <w:spacing w:before="100" w:beforeAutospacing="1" w:after="100" w:afterAutospacing="1"/>
      </w:pPr>
    </w:p>
    <w:p w:rsidR="001252DD" w:rsidRDefault="001252DD" w:rsidP="007D49BD">
      <w:pPr>
        <w:spacing w:before="100" w:beforeAutospacing="1" w:after="100" w:afterAutospacing="1"/>
      </w:pPr>
    </w:p>
    <w:p w:rsidR="001252DD" w:rsidRDefault="001252DD" w:rsidP="007D49BD">
      <w:pPr>
        <w:spacing w:before="100" w:beforeAutospacing="1" w:after="100" w:afterAutospacing="1"/>
      </w:pPr>
    </w:p>
    <w:p w:rsidR="001252DD" w:rsidRDefault="001252DD" w:rsidP="007D49BD">
      <w:pPr>
        <w:spacing w:before="100" w:beforeAutospacing="1" w:after="100" w:afterAutospacing="1"/>
      </w:pPr>
      <w:bookmarkStart w:id="0" w:name="_GoBack"/>
      <w:bookmarkEnd w:id="0"/>
    </w:p>
    <w:tbl>
      <w:tblPr>
        <w:tblW w:w="103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7"/>
        <w:gridCol w:w="2527"/>
        <w:gridCol w:w="2892"/>
        <w:gridCol w:w="3044"/>
      </w:tblGrid>
      <w:tr w:rsidR="007D49BD" w:rsidTr="007D49B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BD" w:rsidRDefault="007D49BD">
            <w:pPr>
              <w:pStyle w:val="Heading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Movie Maker Rubric</w:t>
            </w:r>
          </w:p>
        </w:tc>
      </w:tr>
      <w:tr w:rsidR="007D49BD" w:rsidTr="00B7107D">
        <w:trPr>
          <w:tblCellSpacing w:w="0" w:type="dxa"/>
        </w:trPr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BD" w:rsidRDefault="007D49BD">
            <w:r>
              <w:t> 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BD" w:rsidRDefault="007D49BD">
            <w:pPr>
              <w:jc w:val="center"/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BD" w:rsidRDefault="007D49BD">
            <w:pPr>
              <w:jc w:val="center"/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BD" w:rsidRDefault="007D49BD">
            <w:pPr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7D49BD" w:rsidTr="00B7107D">
        <w:trPr>
          <w:tblCellSpacing w:w="0" w:type="dxa"/>
        </w:trPr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BD" w:rsidRDefault="007D49BD">
            <w:r>
              <w:rPr>
                <w:b/>
                <w:bCs/>
                <w:color w:val="000000"/>
              </w:rPr>
              <w:t>Graphics: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BD" w:rsidRDefault="007D49BD">
            <w:r>
              <w:t> </w:t>
            </w:r>
          </w:p>
        </w:tc>
      </w:tr>
      <w:tr w:rsidR="007D49BD" w:rsidTr="00B7107D">
        <w:trPr>
          <w:tblCellSpacing w:w="0" w:type="dxa"/>
        </w:trPr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BD" w:rsidRDefault="007D49BD">
            <w:r>
              <w:rPr>
                <w:color w:val="000000"/>
              </w:rPr>
              <w:t>Appearance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BD" w:rsidRDefault="007D49BD">
            <w:r>
              <w:rPr>
                <w:color w:val="000000"/>
              </w:rPr>
              <w:t xml:space="preserve">All graphics are clear and </w:t>
            </w:r>
            <w:proofErr w:type="spellStart"/>
            <w:r>
              <w:rPr>
                <w:color w:val="000000"/>
              </w:rPr>
              <w:t>unpixelated</w:t>
            </w:r>
            <w:proofErr w:type="spellEnd"/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BD" w:rsidRDefault="007D49BD">
            <w:r>
              <w:rPr>
                <w:color w:val="000000"/>
              </w:rPr>
              <w:t>1 or 2 graphics are somewhat blurry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BD" w:rsidRDefault="007D49BD">
            <w:r>
              <w:rPr>
                <w:color w:val="000000"/>
              </w:rPr>
              <w:t>Several blurry graphics</w:t>
            </w:r>
          </w:p>
        </w:tc>
      </w:tr>
      <w:tr w:rsidR="007D49BD" w:rsidTr="00B7107D">
        <w:trPr>
          <w:tblCellSpacing w:w="0" w:type="dxa"/>
        </w:trPr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BD" w:rsidRDefault="007D49BD">
            <w:r>
              <w:rPr>
                <w:color w:val="000000"/>
              </w:rPr>
              <w:t>Relevance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BD" w:rsidRDefault="007D49BD">
            <w:r>
              <w:rPr>
                <w:color w:val="000000"/>
              </w:rPr>
              <w:t>All graphics are relevant to topic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BD" w:rsidRDefault="007D49BD">
            <w:r>
              <w:rPr>
                <w:color w:val="000000"/>
              </w:rPr>
              <w:t>1 or 2 graphics are somewhat irrelevant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BD" w:rsidRDefault="007D49BD">
            <w:r>
              <w:rPr>
                <w:color w:val="000000"/>
              </w:rPr>
              <w:t>Several graphics do not belong</w:t>
            </w:r>
          </w:p>
        </w:tc>
      </w:tr>
      <w:tr w:rsidR="007D49BD" w:rsidTr="00B7107D">
        <w:trPr>
          <w:tblCellSpacing w:w="0" w:type="dxa"/>
        </w:trPr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BD" w:rsidRDefault="007D49BD">
            <w:r>
              <w:rPr>
                <w:color w:val="000000"/>
              </w:rPr>
              <w:t>Timing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BD" w:rsidRDefault="007D49BD">
            <w:r>
              <w:rPr>
                <w:color w:val="000000"/>
              </w:rPr>
              <w:t>Graphics appear long enough to make their point, but not too long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BD" w:rsidRDefault="007D49BD">
            <w:r>
              <w:rPr>
                <w:color w:val="000000"/>
              </w:rPr>
              <w:t>1 or 2 graphics disappear too soon or remain for too long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BD" w:rsidRDefault="007D49BD">
            <w:r>
              <w:rPr>
                <w:color w:val="000000"/>
              </w:rPr>
              <w:t>Several graphics disappear too soon or remain for too long</w:t>
            </w:r>
          </w:p>
        </w:tc>
      </w:tr>
      <w:tr w:rsidR="007D49BD" w:rsidTr="00B7107D">
        <w:trPr>
          <w:tblCellSpacing w:w="0" w:type="dxa"/>
        </w:trPr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BD" w:rsidRDefault="007D49BD">
            <w:r>
              <w:rPr>
                <w:b/>
                <w:bCs/>
                <w:color w:val="000000"/>
              </w:rPr>
              <w:t>Effects: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BD" w:rsidRDefault="007D49BD">
            <w:r>
              <w:t> </w:t>
            </w:r>
          </w:p>
        </w:tc>
      </w:tr>
      <w:tr w:rsidR="007D49BD" w:rsidTr="00B7107D">
        <w:trPr>
          <w:tblCellSpacing w:w="0" w:type="dxa"/>
        </w:trPr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BD" w:rsidRDefault="007D49BD">
            <w:r>
              <w:rPr>
                <w:color w:val="000000"/>
              </w:rPr>
              <w:t>Appropriate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BD" w:rsidRDefault="007D49BD">
            <w:r>
              <w:rPr>
                <w:color w:val="000000"/>
              </w:rPr>
              <w:t>All effects enhance pictures and augment the flow of the movie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BD" w:rsidRDefault="007D49BD">
            <w:r>
              <w:rPr>
                <w:color w:val="000000"/>
              </w:rPr>
              <w:t>1 or 2 effects distract viewer from intent of movie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BD" w:rsidRDefault="007D49BD">
            <w:r>
              <w:rPr>
                <w:color w:val="000000"/>
              </w:rPr>
              <w:t>Several effects are distracting</w:t>
            </w:r>
          </w:p>
        </w:tc>
      </w:tr>
      <w:tr w:rsidR="007D49BD" w:rsidTr="00B7107D">
        <w:trPr>
          <w:tblCellSpacing w:w="0" w:type="dxa"/>
        </w:trPr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BD" w:rsidRDefault="007D49BD">
            <w:r>
              <w:rPr>
                <w:b/>
                <w:bCs/>
                <w:color w:val="000000"/>
              </w:rPr>
              <w:t>Transitions: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BD" w:rsidRDefault="007D49BD">
            <w:r>
              <w:t> </w:t>
            </w:r>
          </w:p>
        </w:tc>
      </w:tr>
      <w:tr w:rsidR="007D49BD" w:rsidTr="00B7107D">
        <w:trPr>
          <w:tblCellSpacing w:w="0" w:type="dxa"/>
        </w:trPr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BD" w:rsidRDefault="007D49BD">
            <w:r>
              <w:t>Appropriate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BD" w:rsidRDefault="007D49BD">
            <w:r>
              <w:t>All transitions enhance pictures and augment the flow of the movie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BD" w:rsidRDefault="007D49BD">
            <w:r>
              <w:t>1 or 2 transitions distract viewer from intent of movie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BD" w:rsidRDefault="007D49BD">
            <w:r>
              <w:t>Several transitions are distracting</w:t>
            </w:r>
          </w:p>
        </w:tc>
      </w:tr>
      <w:tr w:rsidR="007D49BD" w:rsidTr="00B7107D">
        <w:trPr>
          <w:tblCellSpacing w:w="0" w:type="dxa"/>
        </w:trPr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BD" w:rsidRDefault="007D49BD">
            <w:r>
              <w:rPr>
                <w:b/>
                <w:bCs/>
              </w:rPr>
              <w:t>Titles: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BD" w:rsidRDefault="007D49BD">
            <w:r>
              <w:t> </w:t>
            </w:r>
          </w:p>
        </w:tc>
      </w:tr>
      <w:tr w:rsidR="007D49BD" w:rsidTr="00B7107D">
        <w:trPr>
          <w:tblCellSpacing w:w="0" w:type="dxa"/>
        </w:trPr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BD" w:rsidRDefault="007D49BD">
            <w:r>
              <w:t>Contrast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BD" w:rsidRDefault="007D49BD">
            <w:r>
              <w:t>Good contrast between text and background; easy to see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BD" w:rsidRDefault="007D49BD">
            <w:r>
              <w:t>1 or 2 titles have poor contrast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BD" w:rsidRDefault="007D49BD">
            <w:r>
              <w:t>Several titles have poor contrast</w:t>
            </w:r>
          </w:p>
        </w:tc>
      </w:tr>
      <w:tr w:rsidR="007D49BD" w:rsidTr="00B7107D">
        <w:trPr>
          <w:tblCellSpacing w:w="0" w:type="dxa"/>
        </w:trPr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BD" w:rsidRDefault="007D49BD">
            <w:r>
              <w:rPr>
                <w:b/>
                <w:bCs/>
              </w:rPr>
              <w:t>Audio: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BD" w:rsidRDefault="007D49BD">
            <w:r>
              <w:t> </w:t>
            </w:r>
          </w:p>
        </w:tc>
      </w:tr>
      <w:tr w:rsidR="007D49BD" w:rsidTr="00B7107D">
        <w:trPr>
          <w:tblCellSpacing w:w="0" w:type="dxa"/>
        </w:trPr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BD" w:rsidRDefault="007D49BD">
            <w:r>
              <w:t>Relevance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BD" w:rsidRDefault="007D49BD">
            <w:r>
              <w:t>Audio is relevant to Movie. Adds interest and encourages comprehension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BD" w:rsidRDefault="007D49BD">
            <w:r>
              <w:t>Some audio is relevant, but some is just for fun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BD" w:rsidRDefault="007D49BD">
            <w:r>
              <w:t>Audio distracts viewer from intent of Movie</w:t>
            </w:r>
          </w:p>
        </w:tc>
      </w:tr>
      <w:tr w:rsidR="007D49BD" w:rsidTr="00B7107D">
        <w:trPr>
          <w:tblCellSpacing w:w="0" w:type="dxa"/>
        </w:trPr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BD" w:rsidRDefault="007D49BD">
            <w:r>
              <w:t>Volume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BD" w:rsidRDefault="007D49BD">
            <w:r>
              <w:t>All audio clips are the same volume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BD" w:rsidRDefault="007D49BD">
            <w:r>
              <w:t>1 or 2 clips are louder or softer than others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BD" w:rsidRDefault="007D49BD">
            <w:r>
              <w:t>Clips vary in volume, distracting listener's attention</w:t>
            </w:r>
          </w:p>
        </w:tc>
      </w:tr>
    </w:tbl>
    <w:p w:rsidR="007D49BD" w:rsidRPr="00461FB8" w:rsidRDefault="007D49BD" w:rsidP="00B7107D">
      <w:pPr>
        <w:pStyle w:val="NormalWeb"/>
        <w:rPr>
          <w:sz w:val="22"/>
          <w:szCs w:val="22"/>
        </w:rPr>
      </w:pPr>
    </w:p>
    <w:sectPr w:rsidR="007D49BD" w:rsidRPr="00461FB8" w:rsidSect="00461F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59C"/>
    <w:multiLevelType w:val="multilevel"/>
    <w:tmpl w:val="7A6C2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C0101B"/>
    <w:multiLevelType w:val="hybridMultilevel"/>
    <w:tmpl w:val="21564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76338C"/>
    <w:multiLevelType w:val="hybridMultilevel"/>
    <w:tmpl w:val="9B188D8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CA6BEB"/>
    <w:multiLevelType w:val="multilevel"/>
    <w:tmpl w:val="AE545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36002B"/>
    <w:multiLevelType w:val="multilevel"/>
    <w:tmpl w:val="25B4F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1C"/>
    <w:rsid w:val="000C4384"/>
    <w:rsid w:val="001252DD"/>
    <w:rsid w:val="00291B6C"/>
    <w:rsid w:val="003564EB"/>
    <w:rsid w:val="00366176"/>
    <w:rsid w:val="00380F2B"/>
    <w:rsid w:val="003D056A"/>
    <w:rsid w:val="00461FB8"/>
    <w:rsid w:val="004F1C3C"/>
    <w:rsid w:val="005A17C9"/>
    <w:rsid w:val="006C6DF0"/>
    <w:rsid w:val="00746B89"/>
    <w:rsid w:val="007D49BD"/>
    <w:rsid w:val="0084493A"/>
    <w:rsid w:val="008A6F1E"/>
    <w:rsid w:val="00954849"/>
    <w:rsid w:val="00974E8D"/>
    <w:rsid w:val="00A1478E"/>
    <w:rsid w:val="00AE300F"/>
    <w:rsid w:val="00B7107D"/>
    <w:rsid w:val="00BB14A6"/>
    <w:rsid w:val="00BC5B8E"/>
    <w:rsid w:val="00C31BC9"/>
    <w:rsid w:val="00C41E97"/>
    <w:rsid w:val="00D02F2A"/>
    <w:rsid w:val="00DD25D7"/>
    <w:rsid w:val="00DE6664"/>
    <w:rsid w:val="00E35D3D"/>
    <w:rsid w:val="00EA2D5D"/>
    <w:rsid w:val="00EA421C"/>
    <w:rsid w:val="00EB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1C"/>
    <w:pPr>
      <w:spacing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link w:val="Heading1Char"/>
    <w:uiPriority w:val="9"/>
    <w:qFormat/>
    <w:rsid w:val="003D05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49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49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056A"/>
    <w:rPr>
      <w:rFonts w:eastAsia="Times New Roman" w:cs="Times New Roman"/>
      <w:b/>
      <w:bCs/>
      <w:kern w:val="36"/>
      <w:sz w:val="48"/>
      <w:szCs w:val="48"/>
    </w:rPr>
  </w:style>
  <w:style w:type="character" w:customStyle="1" w:styleId="fn">
    <w:name w:val="fn"/>
    <w:basedOn w:val="DefaultParagraphFont"/>
    <w:rsid w:val="003D056A"/>
  </w:style>
  <w:style w:type="paragraph" w:styleId="ListParagraph">
    <w:name w:val="List Paragraph"/>
    <w:basedOn w:val="Normal"/>
    <w:uiPriority w:val="34"/>
    <w:qFormat/>
    <w:rsid w:val="00291B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B6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49BD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4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7D49BD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C31B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1C"/>
    <w:pPr>
      <w:spacing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link w:val="Heading1Char"/>
    <w:uiPriority w:val="9"/>
    <w:qFormat/>
    <w:rsid w:val="003D05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49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49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056A"/>
    <w:rPr>
      <w:rFonts w:eastAsia="Times New Roman" w:cs="Times New Roman"/>
      <w:b/>
      <w:bCs/>
      <w:kern w:val="36"/>
      <w:sz w:val="48"/>
      <w:szCs w:val="48"/>
    </w:rPr>
  </w:style>
  <w:style w:type="character" w:customStyle="1" w:styleId="fn">
    <w:name w:val="fn"/>
    <w:basedOn w:val="DefaultParagraphFont"/>
    <w:rsid w:val="003D056A"/>
  </w:style>
  <w:style w:type="paragraph" w:styleId="ListParagraph">
    <w:name w:val="List Paragraph"/>
    <w:basedOn w:val="Normal"/>
    <w:uiPriority w:val="34"/>
    <w:qFormat/>
    <w:rsid w:val="00291B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B6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49BD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4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7D49BD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C31B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esentationsoft.about.com/od/classrooms/a/ergo_lesson_all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esentationsoft.about.com/od/moviemaker/a/mov_mak_beg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Costello</dc:creator>
  <cp:lastModifiedBy>M. Costello</cp:lastModifiedBy>
  <cp:revision>3</cp:revision>
  <dcterms:created xsi:type="dcterms:W3CDTF">2015-07-29T17:13:00Z</dcterms:created>
  <dcterms:modified xsi:type="dcterms:W3CDTF">2015-08-31T19:24:00Z</dcterms:modified>
</cp:coreProperties>
</file>