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F" w:rsidRPr="00AD5E2A" w:rsidRDefault="00C463AF" w:rsidP="000B35D4">
      <w:pPr>
        <w:ind w:left="720"/>
        <w:rPr>
          <w:u w:val="single"/>
        </w:rPr>
      </w:pPr>
      <w:bookmarkStart w:id="0" w:name="_GoBack"/>
      <w:bookmarkEnd w:id="0"/>
      <w:r w:rsidRPr="00AD5E2A">
        <w:t>Teacher</w:t>
      </w:r>
      <w:r w:rsidR="001B0DD0" w:rsidRPr="00AD5E2A">
        <w:t>:</w:t>
      </w:r>
      <w:r w:rsidRPr="00AD5E2A">
        <w:t xml:space="preserve"> </w:t>
      </w:r>
      <w:r w:rsidR="00C103B0" w:rsidRPr="00AD5E2A">
        <w:rPr>
          <w:u w:val="single"/>
        </w:rPr>
        <w:t>Miss Lindrose</w:t>
      </w:r>
      <w:r w:rsidRPr="00AD5E2A">
        <w:tab/>
      </w:r>
      <w:r w:rsidRPr="00AD5E2A">
        <w:tab/>
      </w:r>
      <w:r w:rsidRPr="00AD5E2A">
        <w:tab/>
      </w:r>
      <w:r w:rsidRPr="00AD5E2A">
        <w:tab/>
        <w:t>Date</w:t>
      </w:r>
      <w:r w:rsidR="001B0DD0" w:rsidRPr="00AD5E2A">
        <w:t>:</w:t>
      </w:r>
      <w:r w:rsidRPr="00AD5E2A">
        <w:t xml:space="preserve"> </w:t>
      </w:r>
      <w:r w:rsidR="000B35D4" w:rsidRPr="00AD5E2A">
        <w:rPr>
          <w:u w:val="single"/>
        </w:rPr>
        <w:t xml:space="preserve">January </w:t>
      </w:r>
      <w:r w:rsidR="00575C7A" w:rsidRPr="00AD5E2A">
        <w:rPr>
          <w:u w:val="single"/>
        </w:rPr>
        <w:t>11</w:t>
      </w:r>
      <w:r w:rsidR="000B35D4" w:rsidRPr="00AD5E2A">
        <w:rPr>
          <w:u w:val="single"/>
        </w:rPr>
        <w:t xml:space="preserve">, 2016 to January </w:t>
      </w:r>
      <w:r w:rsidR="00575C7A" w:rsidRPr="00AD5E2A">
        <w:rPr>
          <w:u w:val="single"/>
        </w:rPr>
        <w:t>15</w:t>
      </w:r>
      <w:r w:rsidR="000B35D4" w:rsidRPr="00AD5E2A">
        <w:rPr>
          <w:u w:val="single"/>
        </w:rPr>
        <w:t>, 2016</w:t>
      </w:r>
    </w:p>
    <w:tbl>
      <w:tblPr>
        <w:tblStyle w:val="TableGrid"/>
        <w:tblW w:w="0" w:type="auto"/>
        <w:tblInd w:w="720" w:type="dxa"/>
        <w:tblLayout w:type="fixed"/>
        <w:tblLook w:val="04A0"/>
      </w:tblPr>
      <w:tblGrid>
        <w:gridCol w:w="2150"/>
        <w:gridCol w:w="2278"/>
        <w:gridCol w:w="2250"/>
        <w:gridCol w:w="2250"/>
        <w:gridCol w:w="2250"/>
        <w:gridCol w:w="2340"/>
      </w:tblGrid>
      <w:tr w:rsidR="00C463AF" w:rsidRPr="00AD5E2A">
        <w:tc>
          <w:tcPr>
            <w:tcW w:w="2150" w:type="dxa"/>
          </w:tcPr>
          <w:p w:rsidR="00C463AF" w:rsidRPr="00AD5E2A" w:rsidRDefault="00C463AF"/>
        </w:tc>
        <w:tc>
          <w:tcPr>
            <w:tcW w:w="2278" w:type="dxa"/>
          </w:tcPr>
          <w:p w:rsidR="00C463AF" w:rsidRPr="00AD5E2A" w:rsidRDefault="00C463AF">
            <w:r w:rsidRPr="00AD5E2A">
              <w:t>Monday</w:t>
            </w:r>
          </w:p>
        </w:tc>
        <w:tc>
          <w:tcPr>
            <w:tcW w:w="2250" w:type="dxa"/>
          </w:tcPr>
          <w:p w:rsidR="00C463AF" w:rsidRPr="00AD5E2A" w:rsidRDefault="00856BFB">
            <w:r w:rsidRPr="00AD5E2A">
              <w:t>Tuesday</w:t>
            </w:r>
          </w:p>
        </w:tc>
        <w:tc>
          <w:tcPr>
            <w:tcW w:w="2250" w:type="dxa"/>
          </w:tcPr>
          <w:p w:rsidR="00C463AF" w:rsidRPr="00AD5E2A" w:rsidRDefault="00856BFB">
            <w:r w:rsidRPr="00AD5E2A">
              <w:t>Wednesday</w:t>
            </w:r>
          </w:p>
        </w:tc>
        <w:tc>
          <w:tcPr>
            <w:tcW w:w="2250" w:type="dxa"/>
          </w:tcPr>
          <w:p w:rsidR="00C463AF" w:rsidRPr="00AD5E2A" w:rsidRDefault="007A643B">
            <w:r w:rsidRPr="00AD5E2A">
              <w:t>Thursd</w:t>
            </w:r>
            <w:r w:rsidR="00856BFB" w:rsidRPr="00AD5E2A">
              <w:t>ay</w:t>
            </w:r>
          </w:p>
        </w:tc>
        <w:tc>
          <w:tcPr>
            <w:tcW w:w="2340" w:type="dxa"/>
          </w:tcPr>
          <w:p w:rsidR="00C463AF" w:rsidRPr="00AD5E2A" w:rsidRDefault="00856BFB">
            <w:r w:rsidRPr="00AD5E2A">
              <w:t>Friday</w:t>
            </w:r>
          </w:p>
        </w:tc>
      </w:tr>
      <w:tr w:rsidR="008A055C" w:rsidRPr="00AD5E2A">
        <w:tc>
          <w:tcPr>
            <w:tcW w:w="2150" w:type="dxa"/>
          </w:tcPr>
          <w:p w:rsidR="008A055C" w:rsidRPr="00AD5E2A" w:rsidRDefault="008A055C" w:rsidP="008A3E9B">
            <w:r w:rsidRPr="00AD5E2A">
              <w:t>Opening Exercises/ Lunch Count</w:t>
            </w:r>
          </w:p>
          <w:p w:rsidR="008A055C" w:rsidRPr="00AD5E2A" w:rsidRDefault="008A055C" w:rsidP="000B35D4">
            <w:r w:rsidRPr="00AD5E2A">
              <w:t>8:30-9:0</w:t>
            </w:r>
            <w:r w:rsidR="000B35D4" w:rsidRPr="00AD5E2A">
              <w:t>0</w:t>
            </w:r>
          </w:p>
        </w:tc>
        <w:tc>
          <w:tcPr>
            <w:tcW w:w="2278" w:type="dxa"/>
          </w:tcPr>
          <w:p w:rsidR="008A055C" w:rsidRPr="00AD5E2A" w:rsidRDefault="000B64A2" w:rsidP="00632E0C">
            <w:r w:rsidRPr="00AD5E2A">
              <w:t>Math Meeting</w:t>
            </w:r>
          </w:p>
        </w:tc>
        <w:tc>
          <w:tcPr>
            <w:tcW w:w="2250" w:type="dxa"/>
          </w:tcPr>
          <w:p w:rsidR="008A055C" w:rsidRPr="00AD5E2A" w:rsidRDefault="000B64A2" w:rsidP="00803972">
            <w:r w:rsidRPr="00AD5E2A">
              <w:t>GIEP Meeting</w:t>
            </w:r>
          </w:p>
        </w:tc>
        <w:tc>
          <w:tcPr>
            <w:tcW w:w="2250" w:type="dxa"/>
          </w:tcPr>
          <w:p w:rsidR="008A055C" w:rsidRPr="00AD5E2A" w:rsidRDefault="008A055C" w:rsidP="00A425A7"/>
        </w:tc>
        <w:tc>
          <w:tcPr>
            <w:tcW w:w="2250" w:type="dxa"/>
          </w:tcPr>
          <w:p w:rsidR="008A055C" w:rsidRPr="00AD5E2A" w:rsidRDefault="008A055C"/>
        </w:tc>
        <w:tc>
          <w:tcPr>
            <w:tcW w:w="2340" w:type="dxa"/>
          </w:tcPr>
          <w:p w:rsidR="008A055C" w:rsidRPr="00AD5E2A" w:rsidRDefault="000B64A2" w:rsidP="008A42BC">
            <w:r w:rsidRPr="00AD5E2A">
              <w:t>½ Day</w:t>
            </w:r>
          </w:p>
        </w:tc>
      </w:tr>
      <w:tr w:rsidR="00803972" w:rsidRPr="00AD5E2A">
        <w:tc>
          <w:tcPr>
            <w:tcW w:w="2150" w:type="dxa"/>
          </w:tcPr>
          <w:p w:rsidR="00803972" w:rsidRPr="00AD5E2A" w:rsidRDefault="00803972" w:rsidP="008A3E9B">
            <w:r w:rsidRPr="00AD5E2A">
              <w:t>Morning Meeting/</w:t>
            </w:r>
          </w:p>
          <w:p w:rsidR="00803972" w:rsidRPr="00AD5E2A" w:rsidRDefault="00803972" w:rsidP="008A3E9B">
            <w:r w:rsidRPr="00AD5E2A">
              <w:t>Social Living</w:t>
            </w:r>
          </w:p>
          <w:p w:rsidR="00803972" w:rsidRPr="00AD5E2A" w:rsidRDefault="00803972" w:rsidP="000B35D4">
            <w:r w:rsidRPr="00AD5E2A">
              <w:t>9:0</w:t>
            </w:r>
            <w:r w:rsidR="000B35D4" w:rsidRPr="00AD5E2A">
              <w:t>0</w:t>
            </w:r>
            <w:r w:rsidRPr="00AD5E2A">
              <w:t xml:space="preserve">-9:20 </w:t>
            </w:r>
          </w:p>
        </w:tc>
        <w:tc>
          <w:tcPr>
            <w:tcW w:w="2278" w:type="dxa"/>
          </w:tcPr>
          <w:p w:rsidR="00803972" w:rsidRPr="00AD5E2A" w:rsidRDefault="00803972" w:rsidP="005417C7">
            <w:r w:rsidRPr="00AD5E2A">
              <w:t>TSW practice daily classroom routines including attendance and lunch count.</w:t>
            </w:r>
          </w:p>
          <w:p w:rsidR="00803972" w:rsidRPr="00AD5E2A" w:rsidRDefault="00803972" w:rsidP="005417C7">
            <w:r w:rsidRPr="00AD5E2A">
              <w:t>TSW practice public speaking skills by greeting their classmates.</w:t>
            </w:r>
          </w:p>
          <w:p w:rsidR="00803972" w:rsidRPr="00AD5E2A" w:rsidRDefault="00803972" w:rsidP="00A70FD9">
            <w:r w:rsidRPr="00AD5E2A">
              <w:t xml:space="preserve">TSW assist in reading the morning message orally as a class. </w:t>
            </w:r>
          </w:p>
          <w:p w:rsidR="00803972" w:rsidRPr="00AD5E2A" w:rsidRDefault="00803972" w:rsidP="00CC6917">
            <w:r w:rsidRPr="00AD5E2A">
              <w:t>TSW identify words within the morning message.</w:t>
            </w:r>
          </w:p>
        </w:tc>
        <w:tc>
          <w:tcPr>
            <w:tcW w:w="2250" w:type="dxa"/>
          </w:tcPr>
          <w:p w:rsidR="00803972" w:rsidRPr="00AD5E2A" w:rsidRDefault="00803972" w:rsidP="005417C7">
            <w:r w:rsidRPr="00AD5E2A">
              <w:t>TSW practice daily classroom routines including attendance and lunch count.</w:t>
            </w:r>
          </w:p>
          <w:p w:rsidR="00803972" w:rsidRPr="00AD5E2A" w:rsidRDefault="00803972" w:rsidP="005417C7">
            <w:r w:rsidRPr="00AD5E2A">
              <w:t>TSW practice public speaking skills by greeting their classmates.</w:t>
            </w:r>
          </w:p>
          <w:p w:rsidR="00803972" w:rsidRPr="00AD5E2A" w:rsidRDefault="00803972" w:rsidP="00A70FD9">
            <w:r w:rsidRPr="00AD5E2A">
              <w:t xml:space="preserve">TSW assist in reading the morning message orally as a class. </w:t>
            </w:r>
          </w:p>
          <w:p w:rsidR="00803972" w:rsidRPr="00AD5E2A" w:rsidRDefault="00803972" w:rsidP="00CC6917">
            <w:r w:rsidRPr="00AD5E2A">
              <w:t>TSW identify words within the morning message.</w:t>
            </w:r>
          </w:p>
        </w:tc>
        <w:tc>
          <w:tcPr>
            <w:tcW w:w="2250" w:type="dxa"/>
          </w:tcPr>
          <w:p w:rsidR="00803972" w:rsidRPr="00AD5E2A" w:rsidRDefault="00803972" w:rsidP="005417C7">
            <w:r w:rsidRPr="00AD5E2A">
              <w:t>TSW practice daily classroom routines including attendance and lunch count.</w:t>
            </w:r>
          </w:p>
          <w:p w:rsidR="00803972" w:rsidRPr="00AD5E2A" w:rsidRDefault="00803972" w:rsidP="005417C7">
            <w:r w:rsidRPr="00AD5E2A">
              <w:t>TSW practice public speaking skills by greeting their classmates.</w:t>
            </w:r>
          </w:p>
          <w:p w:rsidR="00803972" w:rsidRPr="00AD5E2A" w:rsidRDefault="00803972" w:rsidP="00A70FD9">
            <w:r w:rsidRPr="00AD5E2A">
              <w:t xml:space="preserve">TSW assist in reading the morning message orally as a class. </w:t>
            </w:r>
          </w:p>
          <w:p w:rsidR="00803972" w:rsidRPr="00AD5E2A" w:rsidRDefault="00803972" w:rsidP="00CC6917">
            <w:r w:rsidRPr="00AD5E2A">
              <w:t>TSW identify words within the morning message.</w:t>
            </w:r>
          </w:p>
        </w:tc>
        <w:tc>
          <w:tcPr>
            <w:tcW w:w="2250" w:type="dxa"/>
          </w:tcPr>
          <w:p w:rsidR="00803972" w:rsidRPr="00AD5E2A" w:rsidRDefault="00803972" w:rsidP="005417C7">
            <w:r w:rsidRPr="00AD5E2A">
              <w:t>TSW practice daily classroom routines including attendance and lunch count.</w:t>
            </w:r>
          </w:p>
          <w:p w:rsidR="00803972" w:rsidRPr="00AD5E2A" w:rsidRDefault="00803972" w:rsidP="005417C7">
            <w:r w:rsidRPr="00AD5E2A">
              <w:t>TSW practice public speaking skills by greeting their classmates.</w:t>
            </w:r>
          </w:p>
          <w:p w:rsidR="00803972" w:rsidRPr="00AD5E2A" w:rsidRDefault="00803972" w:rsidP="00A70FD9">
            <w:r w:rsidRPr="00AD5E2A">
              <w:t xml:space="preserve">TSW assist in reading the morning message orally as a class. </w:t>
            </w:r>
          </w:p>
          <w:p w:rsidR="00803972" w:rsidRPr="00AD5E2A" w:rsidRDefault="00803972" w:rsidP="00CC6917">
            <w:r w:rsidRPr="00AD5E2A">
              <w:t>TSW identify words within the morning message.</w:t>
            </w:r>
          </w:p>
        </w:tc>
        <w:tc>
          <w:tcPr>
            <w:tcW w:w="2340" w:type="dxa"/>
          </w:tcPr>
          <w:p w:rsidR="00803972" w:rsidRPr="00AD5E2A" w:rsidRDefault="00803972" w:rsidP="005417C7">
            <w:r w:rsidRPr="00AD5E2A">
              <w:t>TSW practice daily classroom routines including attendance and lunch count.</w:t>
            </w:r>
          </w:p>
          <w:p w:rsidR="00803972" w:rsidRPr="00AD5E2A" w:rsidRDefault="00803972" w:rsidP="005417C7">
            <w:r w:rsidRPr="00AD5E2A">
              <w:t>TSW practice public speaking skills by greeting their classmates.</w:t>
            </w:r>
          </w:p>
          <w:p w:rsidR="00803972" w:rsidRPr="00AD5E2A" w:rsidRDefault="00803972" w:rsidP="00A70FD9">
            <w:r w:rsidRPr="00AD5E2A">
              <w:t xml:space="preserve">TSW assist in reading the morning message orally as a class. </w:t>
            </w:r>
          </w:p>
          <w:p w:rsidR="00803972" w:rsidRPr="00AD5E2A" w:rsidRDefault="00803972" w:rsidP="00CC6917">
            <w:r w:rsidRPr="00AD5E2A">
              <w:t>TSW identify words within the morning message.</w:t>
            </w:r>
          </w:p>
        </w:tc>
      </w:tr>
      <w:tr w:rsidR="00803972" w:rsidRPr="00AD5E2A">
        <w:tc>
          <w:tcPr>
            <w:tcW w:w="2150" w:type="dxa"/>
          </w:tcPr>
          <w:p w:rsidR="00803972" w:rsidRPr="00AD5E2A" w:rsidRDefault="00803972" w:rsidP="008A3E9B">
            <w:r w:rsidRPr="00AD5E2A">
              <w:t>Guided Reading</w:t>
            </w:r>
          </w:p>
          <w:p w:rsidR="00803972" w:rsidRPr="00AD5E2A" w:rsidRDefault="00803972" w:rsidP="00A70FD9">
            <w:r w:rsidRPr="00AD5E2A">
              <w:t>9:20- 9:50</w:t>
            </w:r>
          </w:p>
        </w:tc>
        <w:tc>
          <w:tcPr>
            <w:tcW w:w="2278" w:type="dxa"/>
          </w:tcPr>
          <w:p w:rsidR="00803972" w:rsidRPr="00AD5E2A" w:rsidRDefault="00803972" w:rsidP="00BB2B65">
            <w:r w:rsidRPr="00AD5E2A">
              <w:t>TSW read kindergarten level text with guidance from an adult.</w:t>
            </w:r>
          </w:p>
        </w:tc>
        <w:tc>
          <w:tcPr>
            <w:tcW w:w="2250" w:type="dxa"/>
          </w:tcPr>
          <w:p w:rsidR="00803972" w:rsidRPr="00AD5E2A" w:rsidRDefault="00803972" w:rsidP="00BB2B65">
            <w:r w:rsidRPr="00AD5E2A">
              <w:t>TSW read kindergarten level text with guidance from an adult.</w:t>
            </w:r>
          </w:p>
        </w:tc>
        <w:tc>
          <w:tcPr>
            <w:tcW w:w="2250" w:type="dxa"/>
          </w:tcPr>
          <w:p w:rsidR="00803972" w:rsidRPr="00AD5E2A" w:rsidRDefault="00803972" w:rsidP="00BB2B65">
            <w:r w:rsidRPr="00AD5E2A">
              <w:t>TSW read kindergarten level text with guidance from an adult.</w:t>
            </w:r>
          </w:p>
        </w:tc>
        <w:tc>
          <w:tcPr>
            <w:tcW w:w="2250" w:type="dxa"/>
          </w:tcPr>
          <w:p w:rsidR="00803972" w:rsidRPr="00AD5E2A" w:rsidRDefault="00803972" w:rsidP="00803972">
            <w:r w:rsidRPr="00AD5E2A">
              <w:t>TSW write at a kindergarten level with assistance from an adult.</w:t>
            </w:r>
          </w:p>
        </w:tc>
        <w:tc>
          <w:tcPr>
            <w:tcW w:w="2340" w:type="dxa"/>
          </w:tcPr>
          <w:p w:rsidR="00803972" w:rsidRPr="00AD5E2A" w:rsidRDefault="00803972" w:rsidP="00255D3C">
            <w:r w:rsidRPr="00AD5E2A">
              <w:t>TSW be assessed on high frequency and decodable words.</w:t>
            </w:r>
          </w:p>
          <w:p w:rsidR="00803972" w:rsidRPr="00AD5E2A" w:rsidRDefault="00803972" w:rsidP="005873E4"/>
        </w:tc>
      </w:tr>
      <w:tr w:rsidR="000B64A2" w:rsidRPr="00AD5E2A">
        <w:tc>
          <w:tcPr>
            <w:tcW w:w="2150" w:type="dxa"/>
          </w:tcPr>
          <w:p w:rsidR="000B64A2" w:rsidRPr="00AD5E2A" w:rsidRDefault="000B64A2" w:rsidP="00424219">
            <w:r w:rsidRPr="00AD5E2A">
              <w:t>Language Arts</w:t>
            </w:r>
          </w:p>
          <w:p w:rsidR="000B64A2" w:rsidRPr="00AD5E2A" w:rsidRDefault="000B64A2" w:rsidP="00424219">
            <w:r w:rsidRPr="00AD5E2A">
              <w:t>9:30-11:05</w:t>
            </w:r>
          </w:p>
        </w:tc>
        <w:tc>
          <w:tcPr>
            <w:tcW w:w="2278" w:type="dxa"/>
          </w:tcPr>
          <w:p w:rsidR="000B64A2" w:rsidRPr="00AD5E2A" w:rsidRDefault="000B64A2" w:rsidP="002714A4">
            <w:pPr>
              <w:rPr>
                <w:b/>
              </w:rPr>
            </w:pPr>
            <w:r w:rsidRPr="00AD5E2A">
              <w:rPr>
                <w:b/>
              </w:rPr>
              <w:t>Building Background:</w:t>
            </w:r>
          </w:p>
          <w:p w:rsidR="000B64A2" w:rsidRPr="00AD5E2A" w:rsidRDefault="000B64A2" w:rsidP="002714A4">
            <w:r w:rsidRPr="00AD5E2A">
              <w:t xml:space="preserve">Introduce the essential question for the week: </w:t>
            </w:r>
          </w:p>
          <w:p w:rsidR="000B64A2" w:rsidRPr="00AD5E2A" w:rsidRDefault="000B64A2" w:rsidP="002714A4">
            <w:pPr>
              <w:rPr>
                <w:rStyle w:val="Emphasis"/>
              </w:rPr>
            </w:pPr>
          </w:p>
          <w:p w:rsidR="00AE23A5" w:rsidRPr="00AD5E2A" w:rsidRDefault="00AE23A5" w:rsidP="00AE23A5">
            <w:pPr>
              <w:spacing w:after="200" w:line="276" w:lineRule="auto"/>
            </w:pPr>
            <w:r w:rsidRPr="00AD5E2A">
              <w:rPr>
                <w:rStyle w:val="Emphasis"/>
                <w:b/>
              </w:rPr>
              <w:t>What things do plants need to grow?</w:t>
            </w:r>
            <w:r w:rsidRPr="00AD5E2A">
              <w:t xml:space="preserve"> </w:t>
            </w:r>
          </w:p>
          <w:p w:rsidR="00AE23A5" w:rsidRPr="00AD5E2A" w:rsidRDefault="00AE23A5" w:rsidP="00AE23A5">
            <w:pPr>
              <w:spacing w:after="200" w:line="276" w:lineRule="auto"/>
            </w:pPr>
            <w:r w:rsidRPr="00AD5E2A">
              <w:t xml:space="preserve">Read aloud the Essential Question. Tell children you are going to read a rhyme about a girl’s garden. </w:t>
            </w:r>
          </w:p>
          <w:p w:rsidR="00AE23A5" w:rsidRPr="00AD5E2A" w:rsidRDefault="00AE23A5" w:rsidP="00AE23A5">
            <w:pPr>
              <w:spacing w:after="200" w:line="276" w:lineRule="auto"/>
            </w:pPr>
            <w:r w:rsidRPr="00AD5E2A">
              <w:t xml:space="preserve">Mary, Mary, Quite Contrary </w:t>
            </w:r>
          </w:p>
          <w:p w:rsidR="00AE23A5" w:rsidRPr="00AD5E2A" w:rsidRDefault="00AE23A5" w:rsidP="00AE23A5">
            <w:pPr>
              <w:spacing w:after="200" w:line="276" w:lineRule="auto"/>
            </w:pPr>
            <w:r w:rsidRPr="00AD5E2A">
              <w:t xml:space="preserve">Mary, Mary, quite contrary </w:t>
            </w:r>
          </w:p>
          <w:p w:rsidR="00AE23A5" w:rsidRPr="00AD5E2A" w:rsidRDefault="00AE23A5" w:rsidP="00AE23A5">
            <w:pPr>
              <w:spacing w:after="200" w:line="276" w:lineRule="auto"/>
            </w:pPr>
            <w:r w:rsidRPr="00AD5E2A">
              <w:t xml:space="preserve">How does your garden grow? </w:t>
            </w:r>
          </w:p>
          <w:p w:rsidR="00AE23A5" w:rsidRPr="00AD5E2A" w:rsidRDefault="00AE23A5" w:rsidP="00AE23A5">
            <w:pPr>
              <w:spacing w:after="200" w:line="276" w:lineRule="auto"/>
            </w:pPr>
            <w:r w:rsidRPr="00AD5E2A">
              <w:t xml:space="preserve">With silver bells and cockle-shells, </w:t>
            </w:r>
          </w:p>
          <w:p w:rsidR="00AE23A5" w:rsidRPr="00AD5E2A" w:rsidRDefault="00AE23A5" w:rsidP="00AE23A5">
            <w:pPr>
              <w:spacing w:after="200" w:line="276" w:lineRule="auto"/>
            </w:pPr>
            <w:r w:rsidRPr="00AD5E2A">
              <w:t xml:space="preserve">And pretty maids all in a row. </w:t>
            </w:r>
          </w:p>
          <w:p w:rsidR="000B64A2" w:rsidRPr="00AD5E2A" w:rsidRDefault="00AE23A5" w:rsidP="00AE23A5">
            <w:pPr>
              <w:spacing w:after="200" w:line="276" w:lineRule="auto"/>
            </w:pPr>
            <w:r w:rsidRPr="00AD5E2A">
              <w:t xml:space="preserve">Say the rhyme “Mary, Mary, Quite Contrary” with children. </w:t>
            </w:r>
            <w:r w:rsidRPr="00AD5E2A">
              <w:rPr>
                <w:rStyle w:val="Emphasis"/>
              </w:rPr>
              <w:t>What is in the girl’s garden?</w:t>
            </w:r>
            <w:r w:rsidRPr="00AD5E2A">
              <w:t xml:space="preserve"> </w:t>
            </w:r>
            <w:r w:rsidRPr="00AD5E2A">
              <w:rPr>
                <w:rStyle w:val="rtteacheranswerannomagentalesson"/>
              </w:rPr>
              <w:t>(</w:t>
            </w:r>
            <w:proofErr w:type="gramStart"/>
            <w:r w:rsidRPr="00AD5E2A">
              <w:rPr>
                <w:rStyle w:val="rtteacheranswerannomagentalesson"/>
              </w:rPr>
              <w:t>silver</w:t>
            </w:r>
            <w:proofErr w:type="gramEnd"/>
            <w:r w:rsidRPr="00AD5E2A">
              <w:rPr>
                <w:rStyle w:val="rtteacheranswerannomagentalesson"/>
              </w:rPr>
              <w:t xml:space="preserve"> bells and cockle-shells) </w:t>
            </w:r>
            <w:r w:rsidRPr="00AD5E2A">
              <w:t xml:space="preserve">Tell children that those are make-believe plants, but this week they will read to find out what real plants need to grow. </w:t>
            </w:r>
          </w:p>
          <w:p w:rsidR="000B64A2" w:rsidRPr="00AD5E2A" w:rsidRDefault="000B64A2" w:rsidP="002714A4">
            <w:pPr>
              <w:rPr>
                <w:b/>
                <w:szCs w:val="20"/>
              </w:rPr>
            </w:pPr>
            <w:r w:rsidRPr="00AD5E2A">
              <w:rPr>
                <w:b/>
                <w:szCs w:val="20"/>
              </w:rPr>
              <w:t>Oral Vocab:</w:t>
            </w:r>
          </w:p>
          <w:p w:rsidR="000B64A2" w:rsidRPr="00AD5E2A" w:rsidRDefault="000B64A2" w:rsidP="002714A4">
            <w:pPr>
              <w:rPr>
                <w:szCs w:val="20"/>
              </w:rPr>
            </w:pPr>
            <w:r w:rsidRPr="00AD5E2A">
              <w:rPr>
                <w:szCs w:val="20"/>
              </w:rPr>
              <w:t>Introduce oral vocab words:</w:t>
            </w:r>
          </w:p>
          <w:p w:rsidR="000B64A2" w:rsidRPr="00AD5E2A" w:rsidRDefault="000B64A2" w:rsidP="00AA6686">
            <w:pPr>
              <w:rPr>
                <w:szCs w:val="20"/>
              </w:rPr>
            </w:pPr>
            <w:r w:rsidRPr="00AD5E2A">
              <w:rPr>
                <w:szCs w:val="20"/>
              </w:rPr>
              <w:t>-</w:t>
            </w:r>
            <w:proofErr w:type="gramStart"/>
            <w:r w:rsidR="00AE23A5" w:rsidRPr="00AD5E2A">
              <w:rPr>
                <w:szCs w:val="20"/>
              </w:rPr>
              <w:t>require</w:t>
            </w:r>
            <w:proofErr w:type="gramEnd"/>
            <w:r w:rsidRPr="00AD5E2A">
              <w:rPr>
                <w:szCs w:val="20"/>
              </w:rPr>
              <w:t xml:space="preserve">: </w:t>
            </w:r>
            <w:r w:rsidR="00AE23A5" w:rsidRPr="00AD5E2A">
              <w:t xml:space="preserve">If you </w:t>
            </w:r>
            <w:r w:rsidR="00AE23A5" w:rsidRPr="00AD5E2A">
              <w:rPr>
                <w:rStyle w:val="Strong"/>
                <w:shd w:val="clear" w:color="auto" w:fill="FFFF00"/>
              </w:rPr>
              <w:t>require</w:t>
            </w:r>
            <w:r w:rsidR="00AE23A5" w:rsidRPr="00AD5E2A">
              <w:t xml:space="preserve"> something, you need it.</w:t>
            </w:r>
          </w:p>
          <w:p w:rsidR="000B64A2" w:rsidRPr="00AD5E2A" w:rsidRDefault="000B64A2" w:rsidP="00AA6686">
            <w:pPr>
              <w:rPr>
                <w:szCs w:val="20"/>
              </w:rPr>
            </w:pPr>
            <w:r w:rsidRPr="00AD5E2A">
              <w:rPr>
                <w:szCs w:val="20"/>
              </w:rPr>
              <w:t>-</w:t>
            </w:r>
            <w:proofErr w:type="gramStart"/>
            <w:r w:rsidR="00AE23A5" w:rsidRPr="00AD5E2A">
              <w:rPr>
                <w:szCs w:val="20"/>
              </w:rPr>
              <w:t>plant</w:t>
            </w:r>
            <w:proofErr w:type="gramEnd"/>
            <w:r w:rsidRPr="00AD5E2A">
              <w:rPr>
                <w:szCs w:val="20"/>
              </w:rPr>
              <w:t xml:space="preserve">: </w:t>
            </w:r>
            <w:r w:rsidR="00AE23A5" w:rsidRPr="00AD5E2A">
              <w:t xml:space="preserve">A </w:t>
            </w:r>
            <w:r w:rsidR="00AE23A5" w:rsidRPr="00AD5E2A">
              <w:rPr>
                <w:rStyle w:val="Strong"/>
                <w:shd w:val="clear" w:color="auto" w:fill="FFFF00"/>
              </w:rPr>
              <w:t>plant</w:t>
            </w:r>
            <w:r w:rsidR="00AE23A5" w:rsidRPr="00AD5E2A">
              <w:t xml:space="preserve"> has roots, stems, and leaves and grows in the ground.</w:t>
            </w:r>
          </w:p>
          <w:p w:rsidR="000B64A2" w:rsidRPr="00AD5E2A" w:rsidRDefault="000B64A2" w:rsidP="002714A4">
            <w:pPr>
              <w:rPr>
                <w:b/>
              </w:rPr>
            </w:pPr>
          </w:p>
          <w:p w:rsidR="000B64A2" w:rsidRPr="00AD5E2A" w:rsidRDefault="000B64A2" w:rsidP="002714A4">
            <w:pPr>
              <w:rPr>
                <w:b/>
              </w:rPr>
            </w:pPr>
            <w:r w:rsidRPr="00AD5E2A">
              <w:rPr>
                <w:b/>
              </w:rPr>
              <w:t>Comprehension:</w:t>
            </w:r>
          </w:p>
          <w:p w:rsidR="000B64A2" w:rsidRPr="00AD5E2A" w:rsidRDefault="000B64A2" w:rsidP="002714A4">
            <w:r w:rsidRPr="00AD5E2A">
              <w:t xml:space="preserve">TSW engage </w:t>
            </w:r>
            <w:proofErr w:type="gramStart"/>
            <w:r w:rsidRPr="00AD5E2A">
              <w:t>in group</w:t>
            </w:r>
            <w:proofErr w:type="gramEnd"/>
            <w:r w:rsidRPr="00AD5E2A">
              <w:t xml:space="preserve"> reading activities with purpose and understanding.</w:t>
            </w:r>
          </w:p>
          <w:p w:rsidR="000B64A2" w:rsidRPr="00AD5E2A" w:rsidRDefault="000B64A2" w:rsidP="002714A4">
            <w:r w:rsidRPr="00AD5E2A">
              <w:t>TSW demonstrateunderstanding of the organization and basic features of print.</w:t>
            </w:r>
          </w:p>
          <w:p w:rsidR="000B64A2" w:rsidRPr="00AD5E2A" w:rsidRDefault="000B64A2" w:rsidP="002714A4"/>
          <w:p w:rsidR="00AE23A5" w:rsidRPr="00AD5E2A" w:rsidRDefault="00AE23A5" w:rsidP="00AE23A5">
            <w:pPr>
              <w:rPr>
                <w:szCs w:val="20"/>
              </w:rPr>
            </w:pPr>
            <w:r w:rsidRPr="00AD5E2A">
              <w:rPr>
                <w:szCs w:val="20"/>
              </w:rPr>
              <w:t xml:space="preserve">Genre: Fiction </w:t>
            </w:r>
          </w:p>
          <w:p w:rsidR="00AE23A5" w:rsidRPr="00AD5E2A" w:rsidRDefault="00AE23A5" w:rsidP="00AE23A5">
            <w:pPr>
              <w:rPr>
                <w:szCs w:val="20"/>
              </w:rPr>
            </w:pPr>
            <w:r w:rsidRPr="00AD5E2A">
              <w:rPr>
                <w:b/>
                <w:szCs w:val="20"/>
              </w:rPr>
              <w:t xml:space="preserve">Model </w:t>
            </w:r>
            <w:r w:rsidRPr="00AD5E2A">
              <w:rPr>
                <w:i/>
                <w:szCs w:val="20"/>
              </w:rPr>
              <w:t>My Garden</w:t>
            </w:r>
            <w:r w:rsidRPr="00AD5E2A">
              <w:rPr>
                <w:szCs w:val="20"/>
              </w:rPr>
              <w:t xml:space="preserve"> is a fiction story. Remind children of these characteristics of fiction: </w:t>
            </w:r>
          </w:p>
          <w:p w:rsidR="00AE23A5" w:rsidRPr="00AD5E2A" w:rsidRDefault="00AE23A5" w:rsidP="00AE23A5">
            <w:pPr>
              <w:numPr>
                <w:ilvl w:val="0"/>
                <w:numId w:val="35"/>
              </w:numPr>
              <w:spacing w:beforeLines="1" w:afterLines="1"/>
              <w:rPr>
                <w:szCs w:val="20"/>
              </w:rPr>
            </w:pPr>
            <w:r w:rsidRPr="00AD5E2A">
              <w:rPr>
                <w:szCs w:val="20"/>
              </w:rPr>
              <w:t xml:space="preserve">The </w:t>
            </w:r>
            <w:proofErr w:type="gramStart"/>
            <w:r w:rsidRPr="00AD5E2A">
              <w:rPr>
                <w:szCs w:val="20"/>
              </w:rPr>
              <w:t>events are made up by the author</w:t>
            </w:r>
            <w:proofErr w:type="gramEnd"/>
            <w:r w:rsidRPr="00AD5E2A">
              <w:rPr>
                <w:szCs w:val="20"/>
              </w:rPr>
              <w:t xml:space="preserve">. </w:t>
            </w:r>
          </w:p>
          <w:p w:rsidR="00AE23A5" w:rsidRPr="00AD5E2A" w:rsidRDefault="00AE23A5" w:rsidP="00AE23A5">
            <w:pPr>
              <w:numPr>
                <w:ilvl w:val="0"/>
                <w:numId w:val="35"/>
              </w:numPr>
              <w:spacing w:beforeLines="1" w:afterLines="1"/>
              <w:rPr>
                <w:szCs w:val="20"/>
              </w:rPr>
            </w:pPr>
            <w:r w:rsidRPr="00AD5E2A">
              <w:rPr>
                <w:szCs w:val="20"/>
              </w:rPr>
              <w:t xml:space="preserve">Fiction stories often have illustrations that show what is happening. </w:t>
            </w:r>
          </w:p>
          <w:p w:rsidR="00AE23A5" w:rsidRPr="00AD5E2A" w:rsidRDefault="00AE23A5" w:rsidP="00AE23A5">
            <w:pPr>
              <w:rPr>
                <w:szCs w:val="20"/>
              </w:rPr>
            </w:pPr>
            <w:r w:rsidRPr="00AD5E2A">
              <w:rPr>
                <w:b/>
                <w:szCs w:val="20"/>
              </w:rPr>
              <w:t>Story Words</w:t>
            </w:r>
            <w:r w:rsidRPr="00AD5E2A">
              <w:rPr>
                <w:szCs w:val="20"/>
              </w:rPr>
              <w:t xml:space="preserve"> Preview these words before reading: </w:t>
            </w:r>
          </w:p>
          <w:p w:rsidR="00AE23A5" w:rsidRPr="00AD5E2A" w:rsidRDefault="00AE23A5" w:rsidP="00AE23A5">
            <w:pPr>
              <w:rPr>
                <w:szCs w:val="20"/>
              </w:rPr>
            </w:pPr>
            <w:proofErr w:type="gramStart"/>
            <w:r w:rsidRPr="00AD5E2A">
              <w:rPr>
                <w:b/>
                <w:szCs w:val="20"/>
              </w:rPr>
              <w:t>invisible</w:t>
            </w:r>
            <w:proofErr w:type="gramEnd"/>
            <w:r w:rsidRPr="00AD5E2A">
              <w:rPr>
                <w:b/>
                <w:szCs w:val="20"/>
              </w:rPr>
              <w:t>:</w:t>
            </w:r>
            <w:r w:rsidRPr="00AD5E2A">
              <w:rPr>
                <w:szCs w:val="20"/>
              </w:rPr>
              <w:t xml:space="preserve"> cannot be seen </w:t>
            </w:r>
          </w:p>
          <w:p w:rsidR="00AE23A5" w:rsidRPr="00AD5E2A" w:rsidRDefault="00AE23A5" w:rsidP="00AE23A5">
            <w:pPr>
              <w:rPr>
                <w:szCs w:val="20"/>
              </w:rPr>
            </w:pPr>
            <w:proofErr w:type="gramStart"/>
            <w:r w:rsidRPr="00AD5E2A">
              <w:rPr>
                <w:b/>
                <w:szCs w:val="20"/>
              </w:rPr>
              <w:t>lantern</w:t>
            </w:r>
            <w:proofErr w:type="gramEnd"/>
            <w:r w:rsidRPr="00AD5E2A">
              <w:rPr>
                <w:b/>
                <w:szCs w:val="20"/>
              </w:rPr>
              <w:t>:</w:t>
            </w:r>
            <w:r w:rsidRPr="00AD5E2A">
              <w:rPr>
                <w:szCs w:val="20"/>
              </w:rPr>
              <w:t xml:space="preserve"> a source of light </w:t>
            </w:r>
          </w:p>
          <w:p w:rsidR="000B64A2" w:rsidRPr="00AD5E2A" w:rsidRDefault="00AE23A5" w:rsidP="0096493C">
            <w:pPr>
              <w:rPr>
                <w:szCs w:val="20"/>
              </w:rPr>
            </w:pPr>
            <w:proofErr w:type="gramStart"/>
            <w:r w:rsidRPr="00AD5E2A">
              <w:rPr>
                <w:b/>
                <w:szCs w:val="20"/>
              </w:rPr>
              <w:t>rusty</w:t>
            </w:r>
            <w:proofErr w:type="gramEnd"/>
            <w:r w:rsidRPr="00AD5E2A">
              <w:rPr>
                <w:b/>
                <w:szCs w:val="20"/>
              </w:rPr>
              <w:t>:</w:t>
            </w:r>
            <w:r w:rsidRPr="00AD5E2A">
              <w:rPr>
                <w:szCs w:val="20"/>
              </w:rPr>
              <w:t xml:space="preserve"> covered with a reddish-brown coating </w:t>
            </w:r>
          </w:p>
          <w:p w:rsidR="00AE23A5" w:rsidRPr="00AD5E2A" w:rsidRDefault="00AE23A5" w:rsidP="002714A4"/>
          <w:p w:rsidR="00AE23A5" w:rsidRPr="00AD5E2A" w:rsidRDefault="00AE23A5" w:rsidP="00AE23A5">
            <w:pPr>
              <w:rPr>
                <w:szCs w:val="20"/>
              </w:rPr>
            </w:pPr>
            <w:r w:rsidRPr="00AD5E2A">
              <w:rPr>
                <w:b/>
                <w:szCs w:val="20"/>
              </w:rPr>
              <w:t>Model</w:t>
            </w:r>
            <w:r w:rsidRPr="00AD5E2A">
              <w:rPr>
                <w:szCs w:val="20"/>
              </w:rPr>
              <w:t xml:space="preserve"> Tell children that, as they read, something might not make sense to them. Then they can reread to help them understand. Explain that the prefix </w:t>
            </w:r>
            <w:r w:rsidRPr="00AD5E2A">
              <w:rPr>
                <w:i/>
                <w:szCs w:val="20"/>
              </w:rPr>
              <w:t>re-</w:t>
            </w:r>
            <w:r w:rsidRPr="00AD5E2A">
              <w:rPr>
                <w:szCs w:val="20"/>
              </w:rPr>
              <w:t xml:space="preserve"> means </w:t>
            </w:r>
            <w:r w:rsidRPr="00AD5E2A">
              <w:rPr>
                <w:i/>
                <w:szCs w:val="20"/>
              </w:rPr>
              <w:t>again</w:t>
            </w:r>
            <w:r w:rsidRPr="00AD5E2A">
              <w:rPr>
                <w:szCs w:val="20"/>
              </w:rPr>
              <w:t xml:space="preserve">. </w:t>
            </w:r>
            <w:r w:rsidRPr="00AD5E2A">
              <w:rPr>
                <w:i/>
                <w:szCs w:val="20"/>
              </w:rPr>
              <w:t>What do you think</w:t>
            </w:r>
            <w:r w:rsidRPr="00AD5E2A">
              <w:rPr>
                <w:szCs w:val="20"/>
              </w:rPr>
              <w:t xml:space="preserve"> reread </w:t>
            </w:r>
            <w:r w:rsidRPr="00AD5E2A">
              <w:rPr>
                <w:i/>
                <w:szCs w:val="20"/>
              </w:rPr>
              <w:t>means?</w:t>
            </w:r>
            <w:r w:rsidRPr="00AD5E2A">
              <w:rPr>
                <w:szCs w:val="20"/>
              </w:rPr>
              <w:t xml:space="preserve"> </w:t>
            </w:r>
          </w:p>
          <w:p w:rsidR="000B64A2" w:rsidRPr="00AD5E2A" w:rsidRDefault="000B64A2" w:rsidP="002714A4"/>
          <w:p w:rsidR="000B64A2" w:rsidRPr="00AD5E2A" w:rsidRDefault="000B64A2" w:rsidP="002714A4">
            <w:pPr>
              <w:rPr>
                <w:b/>
              </w:rPr>
            </w:pPr>
            <w:r w:rsidRPr="00AD5E2A">
              <w:rPr>
                <w:b/>
              </w:rPr>
              <w:t>Phonemic Awareness and Phonics:</w:t>
            </w:r>
          </w:p>
          <w:p w:rsidR="000B64A2" w:rsidRPr="00AD5E2A" w:rsidRDefault="000B64A2" w:rsidP="002714A4">
            <w:r w:rsidRPr="00AD5E2A">
              <w:t>TSW isolate andronounce the initial, medial vowel, and final sounds in three-phoneme words.</w:t>
            </w:r>
          </w:p>
          <w:p w:rsidR="000B64A2" w:rsidRPr="00AD5E2A" w:rsidRDefault="000B64A2" w:rsidP="002714A4"/>
          <w:p w:rsidR="00AE23A5" w:rsidRPr="00AD5E2A" w:rsidRDefault="00AE23A5" w:rsidP="0096493C">
            <w:r w:rsidRPr="00AD5E2A">
              <w:rPr>
                <w:rStyle w:val="Strong"/>
              </w:rPr>
              <w:t>Model</w:t>
            </w:r>
            <w:r w:rsidRPr="00AD5E2A">
              <w:t xml:space="preserve"> Display the </w:t>
            </w:r>
            <w:r w:rsidRPr="00AD5E2A">
              <w:rPr>
                <w:rStyle w:val="Strong"/>
              </w:rPr>
              <w:t>Photo Card</w:t>
            </w:r>
            <w:r w:rsidRPr="00AD5E2A">
              <w:t xml:space="preserve"> for </w:t>
            </w:r>
            <w:r w:rsidRPr="00AD5E2A">
              <w:rPr>
                <w:rStyle w:val="Emphasis"/>
              </w:rPr>
              <w:t>hippo</w:t>
            </w:r>
            <w:r w:rsidRPr="00AD5E2A">
              <w:t xml:space="preserve">. </w:t>
            </w:r>
            <w:r w:rsidRPr="00AD5E2A">
              <w:rPr>
                <w:rStyle w:val="Emphasis"/>
              </w:rPr>
              <w:t>Today we are going to learn a new sound. Listen for the sound at the beginning of</w:t>
            </w:r>
            <w:r w:rsidRPr="00AD5E2A">
              <w:t xml:space="preserve"> </w:t>
            </w:r>
            <w:proofErr w:type="gramStart"/>
            <w:r w:rsidRPr="00AD5E2A">
              <w:t xml:space="preserve">hippo </w:t>
            </w:r>
            <w:r w:rsidRPr="00AD5E2A">
              <w:rPr>
                <w:rStyle w:val="Emphasis"/>
              </w:rPr>
              <w:t>.</w:t>
            </w:r>
            <w:proofErr w:type="gramEnd"/>
            <w:r w:rsidRPr="00AD5E2A">
              <w:t xml:space="preserve"> Hippo </w:t>
            </w:r>
            <w:r w:rsidRPr="00AD5E2A">
              <w:rPr>
                <w:rStyle w:val="Emphasis"/>
              </w:rPr>
              <w:t>has the /h/ sound at the beginning. Say the sound with me: /h/.</w:t>
            </w:r>
            <w:r w:rsidRPr="00AD5E2A">
              <w:t xml:space="preserve"> Say </w:t>
            </w:r>
            <w:r w:rsidRPr="00AD5E2A">
              <w:rPr>
                <w:rStyle w:val="Emphasis"/>
              </w:rPr>
              <w:t>had, hot, heat</w:t>
            </w:r>
            <w:r w:rsidRPr="00AD5E2A">
              <w:t xml:space="preserve"> and have children repeat. Emphasize /h/. </w:t>
            </w:r>
          </w:p>
          <w:p w:rsidR="00AE23A5" w:rsidRPr="00AD5E2A" w:rsidRDefault="00AE23A5" w:rsidP="0096493C">
            <w:r w:rsidRPr="00AD5E2A">
              <w:rPr>
                <w:rStyle w:val="Strong"/>
              </w:rPr>
              <w:t>Guided Practice/Practice</w:t>
            </w:r>
            <w:r w:rsidRPr="00AD5E2A">
              <w:t xml:space="preserve"> Display and name each Photo Card: </w:t>
            </w:r>
            <w:r w:rsidRPr="00AD5E2A">
              <w:rPr>
                <w:rStyle w:val="Emphasis"/>
              </w:rPr>
              <w:t xml:space="preserve">hair, hat, </w:t>
            </w:r>
            <w:proofErr w:type="gramStart"/>
            <w:r w:rsidRPr="00AD5E2A">
              <w:rPr>
                <w:rStyle w:val="Emphasis"/>
              </w:rPr>
              <w:t>hook</w:t>
            </w:r>
            <w:proofErr w:type="gramEnd"/>
            <w:r w:rsidRPr="00AD5E2A">
              <w:rPr>
                <w:rStyle w:val="Emphasis"/>
              </w:rPr>
              <w:t>. Say each picture name with me. Tell me the sound at the beginning of the word.</w:t>
            </w:r>
            <w:r w:rsidRPr="00AD5E2A">
              <w:t xml:space="preserve"> Guide practice with the first word.</w:t>
            </w:r>
          </w:p>
          <w:p w:rsidR="000B64A2" w:rsidRPr="00AD5E2A" w:rsidRDefault="000B64A2" w:rsidP="0096493C">
            <w:pPr>
              <w:rPr>
                <w:szCs w:val="20"/>
              </w:rPr>
            </w:pPr>
          </w:p>
          <w:p w:rsidR="000B64A2" w:rsidRPr="00AD5E2A" w:rsidRDefault="000B64A2" w:rsidP="00102231">
            <w:pPr>
              <w:rPr>
                <w:szCs w:val="20"/>
              </w:rPr>
            </w:pPr>
            <w:r w:rsidRPr="00AD5E2A">
              <w:rPr>
                <w:b/>
                <w:szCs w:val="20"/>
              </w:rPr>
              <w:t>Phonics:</w:t>
            </w:r>
          </w:p>
          <w:p w:rsidR="00AE23A5" w:rsidRPr="00AD5E2A" w:rsidRDefault="00AE23A5" w:rsidP="00744CBA">
            <w:pPr>
              <w:spacing w:beforeLines="1" w:afterLines="1"/>
              <w:rPr>
                <w:rStyle w:val="Strong"/>
              </w:rPr>
            </w:pPr>
            <w:r w:rsidRPr="00AD5E2A">
              <w:t xml:space="preserve">TSW demonstrate basic knowledge of one-to-one letter-sound correspondences by producing the primary or many of the most frequent sounds for each consonant. </w:t>
            </w:r>
            <w:r w:rsidRPr="00AD5E2A">
              <w:rPr>
                <w:rStyle w:val="Strong"/>
              </w:rPr>
              <w:t>RF.K.3a</w:t>
            </w:r>
          </w:p>
          <w:p w:rsidR="00AE23A5" w:rsidRPr="00AD5E2A" w:rsidRDefault="00AE23A5" w:rsidP="00744CBA">
            <w:pPr>
              <w:spacing w:beforeLines="1" w:afterLines="1"/>
            </w:pPr>
          </w:p>
          <w:p w:rsidR="00AE23A5" w:rsidRPr="00AD5E2A" w:rsidRDefault="00AE23A5" w:rsidP="00744CBA">
            <w:pPr>
              <w:spacing w:beforeLines="1" w:afterLines="1"/>
              <w:rPr>
                <w:szCs w:val="20"/>
              </w:rPr>
            </w:pPr>
            <w:r w:rsidRPr="00AD5E2A">
              <w:t xml:space="preserve">Display the </w:t>
            </w:r>
            <w:r w:rsidRPr="00AD5E2A">
              <w:rPr>
                <w:rStyle w:val="Emphasis"/>
              </w:rPr>
              <w:t xml:space="preserve">Hippo </w:t>
            </w:r>
            <w:r w:rsidRPr="00AD5E2A">
              <w:rPr>
                <w:rStyle w:val="Strong"/>
              </w:rPr>
              <w:t>Sound-Spelling Card</w:t>
            </w:r>
            <w:r w:rsidRPr="00AD5E2A">
              <w:t xml:space="preserve">. </w:t>
            </w:r>
            <w:r w:rsidRPr="00AD5E2A">
              <w:rPr>
                <w:rStyle w:val="Emphasis"/>
              </w:rPr>
              <w:t>This is the Hippo card. The sound is /h/. The /h/ sound is spelled with the letter</w:t>
            </w:r>
            <w:r w:rsidRPr="00AD5E2A">
              <w:t xml:space="preserve"> h. </w:t>
            </w:r>
            <w:r w:rsidRPr="00AD5E2A">
              <w:rPr>
                <w:rStyle w:val="Emphasis"/>
              </w:rPr>
              <w:t>Say it with me: /h/. This is the sound at the beginning of the word</w:t>
            </w:r>
            <w:r w:rsidRPr="00AD5E2A">
              <w:t xml:space="preserve"> hippo. </w:t>
            </w:r>
            <w:r w:rsidRPr="00AD5E2A">
              <w:rPr>
                <w:rStyle w:val="Emphasis"/>
              </w:rPr>
              <w:t>Listen: /h/ /h/ /h/,</w:t>
            </w:r>
            <w:r w:rsidRPr="00AD5E2A">
              <w:t xml:space="preserve"> hippo</w:t>
            </w:r>
            <w:r w:rsidRPr="00AD5E2A">
              <w:rPr>
                <w:rStyle w:val="Emphasis"/>
              </w:rPr>
              <w:t>. What is the name of this letter?</w:t>
            </w:r>
            <w:r w:rsidRPr="00AD5E2A">
              <w:t xml:space="preserve"> </w:t>
            </w:r>
            <w:r w:rsidRPr="00AD5E2A">
              <w:rPr>
                <w:rStyle w:val="rtteacheranswerannomagentalesson"/>
              </w:rPr>
              <w:t>(</w:t>
            </w:r>
            <w:r w:rsidRPr="00AD5E2A">
              <w:rPr>
                <w:rStyle w:val="Emphasis"/>
              </w:rPr>
              <w:t>h</w:t>
            </w:r>
            <w:r w:rsidRPr="00AD5E2A">
              <w:rPr>
                <w:rStyle w:val="rtteacheranswerannomagentalesson"/>
              </w:rPr>
              <w:t xml:space="preserve">) </w:t>
            </w:r>
            <w:r w:rsidRPr="00AD5E2A">
              <w:rPr>
                <w:rStyle w:val="Emphasis"/>
              </w:rPr>
              <w:t>What sound does this letter stand for?</w:t>
            </w:r>
            <w:r w:rsidRPr="00AD5E2A">
              <w:t xml:space="preserve"> </w:t>
            </w:r>
            <w:r w:rsidRPr="00AD5E2A">
              <w:rPr>
                <w:rStyle w:val="rtteacheranswerannomagentalesson"/>
              </w:rPr>
              <w:t>(/h/)</w:t>
            </w:r>
            <w:r w:rsidRPr="00AD5E2A">
              <w:rPr>
                <w:szCs w:val="20"/>
              </w:rPr>
              <w:t xml:space="preserve"> </w:t>
            </w:r>
          </w:p>
          <w:p w:rsidR="00AE23A5" w:rsidRPr="00AD5E2A" w:rsidRDefault="00AE23A5" w:rsidP="00744CBA">
            <w:pPr>
              <w:spacing w:beforeLines="1" w:afterLines="1"/>
              <w:rPr>
                <w:szCs w:val="20"/>
              </w:rPr>
            </w:pPr>
          </w:p>
          <w:p w:rsidR="00AE23A5" w:rsidRPr="00AD5E2A" w:rsidRDefault="00AE23A5" w:rsidP="00AE23A5">
            <w:pPr>
              <w:rPr>
                <w:szCs w:val="20"/>
              </w:rPr>
            </w:pPr>
            <w:r w:rsidRPr="00AD5E2A">
              <w:rPr>
                <w:b/>
                <w:szCs w:val="20"/>
              </w:rPr>
              <w:t>Model</w:t>
            </w:r>
            <w:r w:rsidRPr="00AD5E2A">
              <w:rPr>
                <w:szCs w:val="20"/>
              </w:rPr>
              <w:t xml:space="preserve"> Display the </w:t>
            </w:r>
            <w:r w:rsidRPr="00AD5E2A">
              <w:rPr>
                <w:i/>
                <w:szCs w:val="20"/>
              </w:rPr>
              <w:t xml:space="preserve">Hippo </w:t>
            </w:r>
            <w:r w:rsidRPr="00AD5E2A">
              <w:rPr>
                <w:b/>
                <w:szCs w:val="20"/>
              </w:rPr>
              <w:t>Sound-Spelling Card</w:t>
            </w:r>
            <w:r w:rsidRPr="00AD5E2A">
              <w:rPr>
                <w:szCs w:val="20"/>
              </w:rPr>
              <w:t xml:space="preserve">. </w:t>
            </w:r>
            <w:r w:rsidRPr="00AD5E2A">
              <w:rPr>
                <w:i/>
                <w:szCs w:val="20"/>
              </w:rPr>
              <w:t>This is the Hippo card. The sound is /h/. The /h/ sound is spelled with the letter</w:t>
            </w:r>
            <w:r w:rsidRPr="00AD5E2A">
              <w:rPr>
                <w:szCs w:val="20"/>
              </w:rPr>
              <w:t xml:space="preserve"> h. </w:t>
            </w:r>
            <w:r w:rsidRPr="00AD5E2A">
              <w:rPr>
                <w:i/>
                <w:szCs w:val="20"/>
              </w:rPr>
              <w:t>Say it with me: /h/. This is the sound at the beginning of the word</w:t>
            </w:r>
            <w:r w:rsidRPr="00AD5E2A">
              <w:rPr>
                <w:szCs w:val="20"/>
              </w:rPr>
              <w:t xml:space="preserve"> hippo. </w:t>
            </w:r>
            <w:r w:rsidRPr="00AD5E2A">
              <w:rPr>
                <w:i/>
                <w:szCs w:val="20"/>
              </w:rPr>
              <w:t>Listen: /h/ /h/ /h/,</w:t>
            </w:r>
            <w:r w:rsidRPr="00AD5E2A">
              <w:rPr>
                <w:szCs w:val="20"/>
              </w:rPr>
              <w:t xml:space="preserve"> hippo</w:t>
            </w:r>
            <w:r w:rsidRPr="00AD5E2A">
              <w:rPr>
                <w:i/>
                <w:szCs w:val="20"/>
              </w:rPr>
              <w:t>. What is the name of this letter?</w:t>
            </w:r>
            <w:r w:rsidRPr="00AD5E2A">
              <w:rPr>
                <w:szCs w:val="20"/>
              </w:rPr>
              <w:t xml:space="preserve"> (</w:t>
            </w:r>
            <w:r w:rsidRPr="00AD5E2A">
              <w:rPr>
                <w:i/>
                <w:szCs w:val="20"/>
              </w:rPr>
              <w:t>h</w:t>
            </w:r>
            <w:r w:rsidRPr="00AD5E2A">
              <w:rPr>
                <w:szCs w:val="20"/>
              </w:rPr>
              <w:t xml:space="preserve">) </w:t>
            </w:r>
            <w:r w:rsidRPr="00AD5E2A">
              <w:rPr>
                <w:i/>
                <w:szCs w:val="20"/>
              </w:rPr>
              <w:t>What sound does this letter stand for?</w:t>
            </w:r>
            <w:r w:rsidRPr="00AD5E2A">
              <w:rPr>
                <w:szCs w:val="20"/>
              </w:rPr>
              <w:t xml:space="preserve"> (/h/) </w:t>
            </w:r>
          </w:p>
          <w:p w:rsidR="00AE23A5" w:rsidRPr="00AD5E2A" w:rsidRDefault="00AE23A5" w:rsidP="00AE23A5">
            <w:pPr>
              <w:rPr>
                <w:szCs w:val="20"/>
              </w:rPr>
            </w:pPr>
            <w:r w:rsidRPr="00AD5E2A">
              <w:rPr>
                <w:szCs w:val="20"/>
              </w:rPr>
              <w:t xml:space="preserve">Display the song “A Hippo in the House” (see </w:t>
            </w:r>
            <w:r w:rsidRPr="00AD5E2A">
              <w:rPr>
                <w:b/>
                <w:szCs w:val="20"/>
              </w:rPr>
              <w:t>Teacher’s Resource Book</w:t>
            </w:r>
            <w:r w:rsidRPr="00AD5E2A">
              <w:rPr>
                <w:szCs w:val="20"/>
              </w:rPr>
              <w:t xml:space="preserve"> online). Read or sing the song with children. Reread the title and point out that the word </w:t>
            </w:r>
            <w:r w:rsidRPr="00AD5E2A">
              <w:rPr>
                <w:i/>
                <w:szCs w:val="20"/>
              </w:rPr>
              <w:t>hippo</w:t>
            </w:r>
            <w:r w:rsidRPr="00AD5E2A">
              <w:rPr>
                <w:szCs w:val="20"/>
              </w:rPr>
              <w:t xml:space="preserve"> begins with the letter </w:t>
            </w:r>
            <w:r w:rsidRPr="00AD5E2A">
              <w:rPr>
                <w:i/>
                <w:szCs w:val="20"/>
              </w:rPr>
              <w:t>h</w:t>
            </w:r>
            <w:r w:rsidRPr="00AD5E2A">
              <w:rPr>
                <w:szCs w:val="20"/>
              </w:rPr>
              <w:t xml:space="preserve">. Model placing a self-stick note below the </w:t>
            </w:r>
            <w:r w:rsidRPr="00AD5E2A">
              <w:rPr>
                <w:i/>
                <w:szCs w:val="20"/>
              </w:rPr>
              <w:t>h</w:t>
            </w:r>
            <w:r w:rsidRPr="00AD5E2A">
              <w:rPr>
                <w:szCs w:val="20"/>
              </w:rPr>
              <w:t xml:space="preserve"> in </w:t>
            </w:r>
            <w:r w:rsidRPr="00AD5E2A">
              <w:rPr>
                <w:i/>
                <w:szCs w:val="20"/>
              </w:rPr>
              <w:t>hippo</w:t>
            </w:r>
            <w:r w:rsidRPr="00AD5E2A">
              <w:rPr>
                <w:szCs w:val="20"/>
              </w:rPr>
              <w:t xml:space="preserve">. </w:t>
            </w:r>
          </w:p>
          <w:p w:rsidR="00AE23A5" w:rsidRPr="00AD5E2A" w:rsidRDefault="00AE23A5" w:rsidP="00AE23A5">
            <w:pPr>
              <w:rPr>
                <w:szCs w:val="20"/>
              </w:rPr>
            </w:pPr>
            <w:r w:rsidRPr="00AD5E2A">
              <w:rPr>
                <w:b/>
                <w:szCs w:val="20"/>
              </w:rPr>
              <w:t>Guided Practice/Practice</w:t>
            </w:r>
            <w:r w:rsidRPr="00AD5E2A">
              <w:rPr>
                <w:szCs w:val="20"/>
              </w:rPr>
              <w:t xml:space="preserve"> Read each line of the song. Stop after each line and ask children to place self-stick notes below words that begin with </w:t>
            </w:r>
            <w:r w:rsidRPr="00AD5E2A">
              <w:rPr>
                <w:i/>
                <w:szCs w:val="20"/>
              </w:rPr>
              <w:t>H</w:t>
            </w:r>
            <w:r w:rsidRPr="00AD5E2A">
              <w:rPr>
                <w:szCs w:val="20"/>
              </w:rPr>
              <w:t xml:space="preserve"> or </w:t>
            </w:r>
            <w:r w:rsidRPr="00AD5E2A">
              <w:rPr>
                <w:i/>
                <w:szCs w:val="20"/>
              </w:rPr>
              <w:t>h</w:t>
            </w:r>
            <w:r w:rsidRPr="00AD5E2A">
              <w:rPr>
                <w:szCs w:val="20"/>
              </w:rPr>
              <w:t xml:space="preserve"> and say the letter name. </w:t>
            </w:r>
          </w:p>
          <w:p w:rsidR="00AE23A5" w:rsidRPr="00AD5E2A" w:rsidRDefault="00AE23A5" w:rsidP="00AE23A5">
            <w:pPr>
              <w:rPr>
                <w:szCs w:val="20"/>
              </w:rPr>
            </w:pPr>
            <w:r w:rsidRPr="00AD5E2A">
              <w:rPr>
                <w:szCs w:val="20"/>
              </w:rPr>
              <w:t xml:space="preserve">A Hippo in the House </w:t>
            </w:r>
          </w:p>
          <w:p w:rsidR="00AE23A5" w:rsidRPr="00AD5E2A" w:rsidRDefault="00AE23A5" w:rsidP="00AE23A5">
            <w:pPr>
              <w:rPr>
                <w:szCs w:val="20"/>
              </w:rPr>
            </w:pPr>
            <w:r w:rsidRPr="00AD5E2A">
              <w:rPr>
                <w:szCs w:val="20"/>
              </w:rPr>
              <w:t xml:space="preserve">There’s a hippo in the house. </w:t>
            </w:r>
          </w:p>
          <w:p w:rsidR="00AE23A5" w:rsidRPr="00AD5E2A" w:rsidRDefault="00AE23A5" w:rsidP="00AE23A5">
            <w:pPr>
              <w:rPr>
                <w:szCs w:val="20"/>
              </w:rPr>
            </w:pPr>
            <w:r w:rsidRPr="00AD5E2A">
              <w:rPr>
                <w:szCs w:val="20"/>
              </w:rPr>
              <w:t xml:space="preserve">There’s a hippo in the house. </w:t>
            </w:r>
          </w:p>
          <w:p w:rsidR="00AE23A5" w:rsidRPr="00AD5E2A" w:rsidRDefault="00AE23A5" w:rsidP="00AE23A5">
            <w:pPr>
              <w:rPr>
                <w:szCs w:val="20"/>
              </w:rPr>
            </w:pPr>
            <w:r w:rsidRPr="00AD5E2A">
              <w:rPr>
                <w:szCs w:val="20"/>
              </w:rPr>
              <w:t>Not a kitten or a whale, not a</w:t>
            </w:r>
            <w:r w:rsidRPr="00AD5E2A">
              <w:rPr>
                <w:szCs w:val="20"/>
              </w:rPr>
              <w:br/>
              <w:t xml:space="preserve">hamster or a snail, </w:t>
            </w:r>
          </w:p>
          <w:p w:rsidR="00AE23A5" w:rsidRPr="00AD5E2A" w:rsidRDefault="00AE23A5" w:rsidP="00AE23A5">
            <w:pPr>
              <w:rPr>
                <w:szCs w:val="20"/>
              </w:rPr>
            </w:pPr>
            <w:proofErr w:type="gramStart"/>
            <w:r w:rsidRPr="00AD5E2A">
              <w:rPr>
                <w:szCs w:val="20"/>
              </w:rPr>
              <w:t>but</w:t>
            </w:r>
            <w:proofErr w:type="gramEnd"/>
            <w:r w:rsidRPr="00AD5E2A">
              <w:rPr>
                <w:szCs w:val="20"/>
              </w:rPr>
              <w:t xml:space="preserve"> a hippo in the house. </w:t>
            </w:r>
          </w:p>
          <w:p w:rsidR="00AE23A5" w:rsidRPr="00AD5E2A" w:rsidRDefault="00AE23A5" w:rsidP="00AE23A5">
            <w:pPr>
              <w:rPr>
                <w:szCs w:val="20"/>
              </w:rPr>
            </w:pPr>
            <w:r w:rsidRPr="00AD5E2A">
              <w:rPr>
                <w:szCs w:val="20"/>
              </w:rPr>
              <w:t xml:space="preserve">There’s a hippo in the house. </w:t>
            </w:r>
          </w:p>
          <w:p w:rsidR="00AE23A5" w:rsidRPr="00AD5E2A" w:rsidRDefault="00AE23A5" w:rsidP="00AE23A5">
            <w:pPr>
              <w:rPr>
                <w:szCs w:val="20"/>
              </w:rPr>
            </w:pPr>
            <w:r w:rsidRPr="00AD5E2A">
              <w:rPr>
                <w:szCs w:val="20"/>
              </w:rPr>
              <w:t xml:space="preserve">There’s a hippo in the house. </w:t>
            </w:r>
          </w:p>
          <w:p w:rsidR="00AE23A5" w:rsidRPr="00AD5E2A" w:rsidRDefault="00AE23A5" w:rsidP="00AE23A5">
            <w:pPr>
              <w:rPr>
                <w:szCs w:val="20"/>
              </w:rPr>
            </w:pPr>
            <w:r w:rsidRPr="00AD5E2A">
              <w:rPr>
                <w:szCs w:val="20"/>
              </w:rPr>
              <w:t xml:space="preserve">Not a penguin or a puppy, </w:t>
            </w:r>
          </w:p>
          <w:p w:rsidR="00AE23A5" w:rsidRPr="00AD5E2A" w:rsidRDefault="00AE23A5" w:rsidP="00AE23A5">
            <w:pPr>
              <w:rPr>
                <w:szCs w:val="20"/>
              </w:rPr>
            </w:pPr>
            <w:proofErr w:type="gramStart"/>
            <w:r w:rsidRPr="00AD5E2A">
              <w:rPr>
                <w:szCs w:val="20"/>
              </w:rPr>
              <w:t>not</w:t>
            </w:r>
            <w:proofErr w:type="gramEnd"/>
            <w:r w:rsidRPr="00AD5E2A">
              <w:rPr>
                <w:szCs w:val="20"/>
              </w:rPr>
              <w:t xml:space="preserve"> a hedgehog or a guppy </w:t>
            </w:r>
          </w:p>
          <w:p w:rsidR="00AE23A5" w:rsidRPr="00AD5E2A" w:rsidRDefault="00AE23A5" w:rsidP="00AE23A5">
            <w:pPr>
              <w:rPr>
                <w:szCs w:val="20"/>
              </w:rPr>
            </w:pPr>
            <w:proofErr w:type="gramStart"/>
            <w:r w:rsidRPr="00AD5E2A">
              <w:rPr>
                <w:szCs w:val="20"/>
              </w:rPr>
              <w:t>but</w:t>
            </w:r>
            <w:proofErr w:type="gramEnd"/>
            <w:r w:rsidRPr="00AD5E2A">
              <w:rPr>
                <w:szCs w:val="20"/>
              </w:rPr>
              <w:t xml:space="preserve"> a hippo in the house. </w:t>
            </w:r>
          </w:p>
          <w:p w:rsidR="00AE23A5" w:rsidRPr="00AD5E2A" w:rsidRDefault="00AE23A5" w:rsidP="00744CBA">
            <w:pPr>
              <w:spacing w:beforeLines="1" w:afterLines="1"/>
              <w:rPr>
                <w:szCs w:val="20"/>
              </w:rPr>
            </w:pPr>
          </w:p>
          <w:p w:rsidR="00AE23A5" w:rsidRPr="00AD5E2A" w:rsidRDefault="00AE23A5" w:rsidP="00744CBA">
            <w:pPr>
              <w:spacing w:beforeLines="1" w:afterLines="1"/>
              <w:rPr>
                <w:b/>
                <w:szCs w:val="20"/>
              </w:rPr>
            </w:pPr>
            <w:r w:rsidRPr="00AD5E2A">
              <w:rPr>
                <w:b/>
                <w:szCs w:val="20"/>
              </w:rPr>
              <w:t>Handwriting:</w:t>
            </w:r>
          </w:p>
          <w:p w:rsidR="00AE23A5" w:rsidRPr="00AD5E2A" w:rsidRDefault="00AE23A5" w:rsidP="00744CBA">
            <w:pPr>
              <w:spacing w:beforeLines="1" w:afterLines="1"/>
              <w:rPr>
                <w:rStyle w:val="Strong"/>
              </w:rPr>
            </w:pPr>
            <w:r w:rsidRPr="00AD5E2A">
              <w:rPr>
                <w:szCs w:val="20"/>
              </w:rPr>
              <w:t xml:space="preserve">TSW </w:t>
            </w:r>
            <w:r w:rsidRPr="00AD5E2A">
              <w:t xml:space="preserve">write a letter or letters for most consonant and short-vowel sounds. </w:t>
            </w:r>
            <w:r w:rsidRPr="00AD5E2A">
              <w:rPr>
                <w:rStyle w:val="Strong"/>
              </w:rPr>
              <w:t>L.K.2c</w:t>
            </w:r>
          </w:p>
          <w:p w:rsidR="00AE23A5" w:rsidRPr="00AD5E2A" w:rsidRDefault="00AE23A5" w:rsidP="00744CBA">
            <w:pPr>
              <w:spacing w:beforeLines="1" w:afterLines="1"/>
              <w:rPr>
                <w:rStyle w:val="Strong"/>
              </w:rPr>
            </w:pPr>
          </w:p>
          <w:p w:rsidR="000B64A2" w:rsidRPr="00AD5E2A" w:rsidRDefault="00AE23A5" w:rsidP="00744CBA">
            <w:pPr>
              <w:spacing w:beforeLines="1" w:afterLines="1"/>
              <w:rPr>
                <w:b/>
                <w:szCs w:val="20"/>
              </w:rPr>
            </w:pPr>
            <w:r w:rsidRPr="00AD5E2A">
              <w:rPr>
                <w:rStyle w:val="Strong"/>
                <w:b w:val="0"/>
              </w:rPr>
              <w:t xml:space="preserve">Introduce the proper way to write the letter Hh. Practice on the small dry-erase boards. Then have students complete the letter Hh handwriting paper. </w:t>
            </w:r>
          </w:p>
        </w:tc>
        <w:tc>
          <w:tcPr>
            <w:tcW w:w="2250" w:type="dxa"/>
          </w:tcPr>
          <w:p w:rsidR="00047888" w:rsidRPr="00AD5E2A" w:rsidRDefault="00047888" w:rsidP="00047888">
            <w:pPr>
              <w:spacing w:before="2" w:after="2"/>
              <w:rPr>
                <w:b/>
              </w:rPr>
            </w:pPr>
            <w:r w:rsidRPr="00AD5E2A">
              <w:rPr>
                <w:b/>
              </w:rPr>
              <w:t>Oral Language:</w:t>
            </w:r>
          </w:p>
          <w:p w:rsidR="00047888" w:rsidRPr="00AD5E2A" w:rsidRDefault="00047888" w:rsidP="00047888">
            <w:pPr>
              <w:spacing w:before="2" w:after="2"/>
            </w:pPr>
            <w:r w:rsidRPr="00AD5E2A">
              <w:t xml:space="preserve">TSW use words and phrases acquired through conversations, reading, and being read to, and responding to texts. </w:t>
            </w:r>
          </w:p>
          <w:p w:rsidR="00047888" w:rsidRPr="00AD5E2A" w:rsidRDefault="00047888" w:rsidP="00047888">
            <w:pPr>
              <w:rPr>
                <w:szCs w:val="20"/>
              </w:rPr>
            </w:pPr>
          </w:p>
          <w:p w:rsidR="00047888" w:rsidRPr="00AD5E2A" w:rsidRDefault="00047888" w:rsidP="00047888">
            <w:pPr>
              <w:rPr>
                <w:szCs w:val="20"/>
              </w:rPr>
            </w:pPr>
            <w:r w:rsidRPr="00AD5E2A">
              <w:rPr>
                <w:szCs w:val="20"/>
              </w:rPr>
              <w:t xml:space="preserve">Remind children that this week they are learning about the things plants need to grow. Point out that plants need certain things to live. Have children share some of those things. (Possible answers: water, sunshine, warm weather, soil, no weeds) Ask children to tell about times when they have helped to take care of a plant. </w:t>
            </w:r>
          </w:p>
          <w:p w:rsidR="00047888" w:rsidRPr="00AD5E2A" w:rsidRDefault="00047888" w:rsidP="00047888">
            <w:pPr>
              <w:rPr>
                <w:szCs w:val="20"/>
              </w:rPr>
            </w:pPr>
            <w:r w:rsidRPr="00AD5E2A">
              <w:rPr>
                <w:szCs w:val="20"/>
              </w:rPr>
              <w:t xml:space="preserve">Recite the rhyme “Mary, Mary, Quite Contrary” with children. </w:t>
            </w:r>
          </w:p>
          <w:p w:rsidR="00047888" w:rsidRPr="00AD5E2A" w:rsidRDefault="00047888" w:rsidP="00047888">
            <w:pPr>
              <w:rPr>
                <w:szCs w:val="20"/>
              </w:rPr>
            </w:pPr>
            <w:r w:rsidRPr="00AD5E2A">
              <w:rPr>
                <w:szCs w:val="20"/>
              </w:rPr>
              <w:t xml:space="preserve">Phonological Awareness </w:t>
            </w:r>
          </w:p>
          <w:p w:rsidR="00047888" w:rsidRPr="00AD5E2A" w:rsidRDefault="00047888" w:rsidP="00047888">
            <w:pPr>
              <w:rPr>
                <w:b/>
                <w:szCs w:val="20"/>
              </w:rPr>
            </w:pPr>
          </w:p>
          <w:p w:rsidR="00047888" w:rsidRPr="00AD5E2A" w:rsidRDefault="00A1152E" w:rsidP="00047888">
            <w:pPr>
              <w:rPr>
                <w:b/>
                <w:szCs w:val="20"/>
              </w:rPr>
            </w:pPr>
            <w:r w:rsidRPr="00AD5E2A">
              <w:rPr>
                <w:b/>
                <w:szCs w:val="20"/>
              </w:rPr>
              <w:t>Phonemic Awareness:</w:t>
            </w:r>
          </w:p>
          <w:p w:rsidR="00047888" w:rsidRPr="00AD5E2A" w:rsidRDefault="00047888" w:rsidP="00047888">
            <w:pPr>
              <w:rPr>
                <w:szCs w:val="20"/>
              </w:rPr>
            </w:pPr>
            <w:r w:rsidRPr="00AD5E2A">
              <w:rPr>
                <w:b/>
                <w:szCs w:val="20"/>
              </w:rPr>
              <w:t>Count and Blend Syllables</w:t>
            </w:r>
            <w:r w:rsidRPr="00AD5E2A">
              <w:rPr>
                <w:szCs w:val="20"/>
              </w:rPr>
              <w:t xml:space="preserve"> </w:t>
            </w:r>
          </w:p>
          <w:p w:rsidR="00D15F59" w:rsidRPr="00AD5E2A" w:rsidRDefault="00D15F59" w:rsidP="00047888">
            <w:pPr>
              <w:rPr>
                <w:rStyle w:val="Strong"/>
              </w:rPr>
            </w:pPr>
            <w:r w:rsidRPr="00AD5E2A">
              <w:rPr>
                <w:szCs w:val="20"/>
              </w:rPr>
              <w:t xml:space="preserve">TSW </w:t>
            </w:r>
            <w:r w:rsidRPr="00AD5E2A">
              <w:t xml:space="preserve">count, pronounce, blend, and segment syllables in spoken words. </w:t>
            </w:r>
            <w:r w:rsidRPr="00AD5E2A">
              <w:rPr>
                <w:rStyle w:val="Strong"/>
              </w:rPr>
              <w:t>RF.K.2b</w:t>
            </w:r>
          </w:p>
          <w:p w:rsidR="00D15F59" w:rsidRPr="00AD5E2A" w:rsidRDefault="00D15F59" w:rsidP="00047888">
            <w:pPr>
              <w:rPr>
                <w:rStyle w:val="Strong"/>
              </w:rPr>
            </w:pPr>
          </w:p>
          <w:p w:rsidR="00047888" w:rsidRPr="00AD5E2A" w:rsidRDefault="00047888" w:rsidP="00047888">
            <w:pPr>
              <w:rPr>
                <w:szCs w:val="20"/>
              </w:rPr>
            </w:pPr>
            <w:r w:rsidRPr="00AD5E2A">
              <w:rPr>
                <w:i/>
                <w:szCs w:val="20"/>
              </w:rPr>
              <w:t>We can count the parts of a word. Listen: /gär/ /den/. The word</w:t>
            </w:r>
            <w:r w:rsidRPr="00AD5E2A">
              <w:rPr>
                <w:szCs w:val="20"/>
              </w:rPr>
              <w:t xml:space="preserve"> garden </w:t>
            </w:r>
            <w:r w:rsidRPr="00AD5E2A">
              <w:rPr>
                <w:i/>
                <w:szCs w:val="20"/>
              </w:rPr>
              <w:t>has two parts.</w:t>
            </w:r>
            <w:r w:rsidRPr="00AD5E2A">
              <w:rPr>
                <w:szCs w:val="20"/>
              </w:rPr>
              <w:t xml:space="preserve"> Clap each syllable as you again say: /gär/ /den/. Have children repeat the routine with you. Then say: </w:t>
            </w:r>
            <w:r w:rsidRPr="00AD5E2A">
              <w:rPr>
                <w:i/>
                <w:szCs w:val="20"/>
              </w:rPr>
              <w:t>We can put the parts of the word together. Listen: /gär/ /den/, /gärden/.</w:t>
            </w:r>
            <w:r w:rsidRPr="00AD5E2A">
              <w:rPr>
                <w:szCs w:val="20"/>
              </w:rPr>
              <w:t xml:space="preserve"> Have children repeat. Repeat routine for </w:t>
            </w:r>
            <w:r w:rsidRPr="00AD5E2A">
              <w:rPr>
                <w:i/>
                <w:szCs w:val="20"/>
              </w:rPr>
              <w:t>silver</w:t>
            </w:r>
            <w:r w:rsidRPr="00AD5E2A">
              <w:rPr>
                <w:szCs w:val="20"/>
              </w:rPr>
              <w:t xml:space="preserve">. </w:t>
            </w:r>
          </w:p>
          <w:p w:rsidR="000B64A2" w:rsidRPr="00AD5E2A" w:rsidRDefault="000B64A2" w:rsidP="00102231">
            <w:r w:rsidRPr="00AD5E2A">
              <w:t xml:space="preserve"> </w:t>
            </w:r>
          </w:p>
          <w:p w:rsidR="000B64A2" w:rsidRPr="00AD5E2A" w:rsidRDefault="000B64A2" w:rsidP="00DA335E">
            <w:pPr>
              <w:rPr>
                <w:b/>
              </w:rPr>
            </w:pPr>
            <w:r w:rsidRPr="00AD5E2A">
              <w:rPr>
                <w:b/>
              </w:rPr>
              <w:t>Category Words:</w:t>
            </w:r>
          </w:p>
          <w:p w:rsidR="00D15F59" w:rsidRPr="00AD5E2A" w:rsidRDefault="00D15F59" w:rsidP="00DA335E">
            <w:pPr>
              <w:rPr>
                <w:rStyle w:val="Strong"/>
              </w:rPr>
            </w:pPr>
            <w:r w:rsidRPr="00AD5E2A">
              <w:rPr>
                <w:szCs w:val="20"/>
              </w:rPr>
              <w:t xml:space="preserve">TSW </w:t>
            </w:r>
            <w:r w:rsidRPr="00AD5E2A">
              <w:t xml:space="preserve">sort common objects into categories (e.g., shapes, foods) to gain a sense of the concepts the categories represent. </w:t>
            </w:r>
            <w:r w:rsidRPr="00AD5E2A">
              <w:rPr>
                <w:rStyle w:val="Strong"/>
              </w:rPr>
              <w:t>L.K.5a</w:t>
            </w:r>
          </w:p>
          <w:p w:rsidR="00D15F59" w:rsidRPr="00AD5E2A" w:rsidRDefault="00D15F59" w:rsidP="00DA335E">
            <w:pPr>
              <w:rPr>
                <w:rStyle w:val="Strong"/>
              </w:rPr>
            </w:pPr>
          </w:p>
          <w:p w:rsidR="000B64A2" w:rsidRPr="00AD5E2A" w:rsidRDefault="00A1152E" w:rsidP="00DA335E">
            <w:pPr>
              <w:rPr>
                <w:szCs w:val="20"/>
              </w:rPr>
            </w:pPr>
            <w:r w:rsidRPr="00AD5E2A">
              <w:rPr>
                <w:szCs w:val="20"/>
              </w:rPr>
              <w:t>Size</w:t>
            </w:r>
            <w:r w:rsidR="000B64A2" w:rsidRPr="00AD5E2A">
              <w:rPr>
                <w:szCs w:val="20"/>
              </w:rPr>
              <w:t xml:space="preserve"> Words</w:t>
            </w:r>
            <w:r w:rsidRPr="00AD5E2A">
              <w:rPr>
                <w:szCs w:val="20"/>
              </w:rPr>
              <w:t xml:space="preserve">- </w:t>
            </w:r>
            <w:r w:rsidRPr="00AD5E2A">
              <w:rPr>
                <w:rStyle w:val="Emphasis"/>
              </w:rPr>
              <w:t>big, small, short,</w:t>
            </w:r>
            <w:r w:rsidRPr="00AD5E2A">
              <w:t xml:space="preserve"> and </w:t>
            </w:r>
            <w:r w:rsidRPr="00AD5E2A">
              <w:rPr>
                <w:rStyle w:val="Emphasis"/>
              </w:rPr>
              <w:t>tall</w:t>
            </w:r>
            <w:r w:rsidRPr="00AD5E2A">
              <w:t>.</w:t>
            </w:r>
          </w:p>
          <w:p w:rsidR="000B64A2" w:rsidRPr="00AD5E2A" w:rsidRDefault="000B64A2" w:rsidP="00DA335E">
            <w:pPr>
              <w:rPr>
                <w:szCs w:val="20"/>
              </w:rPr>
            </w:pPr>
          </w:p>
          <w:p w:rsidR="000B64A2" w:rsidRPr="00AD5E2A" w:rsidRDefault="00CD4549" w:rsidP="00DA335E">
            <w:pPr>
              <w:rPr>
                <w:b/>
              </w:rPr>
            </w:pPr>
            <w:r w:rsidRPr="00AD5E2A">
              <w:rPr>
                <w:b/>
              </w:rPr>
              <w:t>Vocabulary Strategies</w:t>
            </w:r>
            <w:r w:rsidR="000B64A2" w:rsidRPr="00AD5E2A">
              <w:rPr>
                <w:b/>
              </w:rPr>
              <w:t>:</w:t>
            </w:r>
          </w:p>
          <w:p w:rsidR="00CD4549" w:rsidRPr="00AD5E2A" w:rsidRDefault="00CD4549" w:rsidP="006B0CB4">
            <w:pPr>
              <w:rPr>
                <w:rStyle w:val="Strong"/>
              </w:rPr>
            </w:pPr>
            <w:r w:rsidRPr="00AD5E2A">
              <w:rPr>
                <w:rStyle w:val="Strong"/>
                <w:b w:val="0"/>
              </w:rPr>
              <w:t>TSW</w:t>
            </w:r>
            <w:r w:rsidRPr="00AD5E2A">
              <w:rPr>
                <w:rStyle w:val="Strong"/>
              </w:rPr>
              <w:t xml:space="preserve"> </w:t>
            </w:r>
            <w:r w:rsidRPr="00AD5E2A">
              <w:t xml:space="preserve">use words and phrases acquired through conversations, reading and being read to, and responding to texts. </w:t>
            </w:r>
            <w:r w:rsidRPr="00AD5E2A">
              <w:rPr>
                <w:rStyle w:val="Strong"/>
              </w:rPr>
              <w:t>L.K.6</w:t>
            </w:r>
          </w:p>
          <w:p w:rsidR="00CD4549" w:rsidRPr="00AD5E2A" w:rsidRDefault="00CD4549" w:rsidP="006B0CB4">
            <w:pPr>
              <w:rPr>
                <w:rStyle w:val="Strong"/>
              </w:rPr>
            </w:pPr>
          </w:p>
          <w:p w:rsidR="00CD4549" w:rsidRPr="00AD5E2A" w:rsidRDefault="00CD4549" w:rsidP="006B0CB4">
            <w:pPr>
              <w:rPr>
                <w:rStyle w:val="Emphasis"/>
              </w:rPr>
            </w:pPr>
            <w:r w:rsidRPr="00AD5E2A">
              <w:rPr>
                <w:rStyle w:val="Strong"/>
              </w:rPr>
              <w:t>Model</w:t>
            </w:r>
            <w:r w:rsidRPr="00AD5E2A">
              <w:t xml:space="preserve"> Explain that words can be broken into parts, including endings. The </w:t>
            </w:r>
            <w:r w:rsidRPr="00AD5E2A">
              <w:rPr>
                <w:rStyle w:val="Emphasis"/>
              </w:rPr>
              <w:t>-s</w:t>
            </w:r>
            <w:r w:rsidRPr="00AD5E2A">
              <w:t xml:space="preserve"> ending makes a singular noun into a plural noun. Review that plural nouns end in </w:t>
            </w:r>
            <w:r w:rsidRPr="00AD5E2A">
              <w:rPr>
                <w:rStyle w:val="Emphasis"/>
              </w:rPr>
              <w:t>-s</w:t>
            </w:r>
            <w:r w:rsidRPr="00AD5E2A">
              <w:t xml:space="preserve"> and mean more than one. Use </w:t>
            </w:r>
            <w:r w:rsidRPr="00AD5E2A">
              <w:rPr>
                <w:rStyle w:val="Emphasis"/>
              </w:rPr>
              <w:t>My Garden</w:t>
            </w:r>
            <w:r w:rsidRPr="00AD5E2A">
              <w:t xml:space="preserve"> to model how to identify plural nouns ending with </w:t>
            </w:r>
            <w:r w:rsidRPr="00AD5E2A">
              <w:rPr>
                <w:rStyle w:val="Emphasis"/>
              </w:rPr>
              <w:t>-s.</w:t>
            </w:r>
          </w:p>
          <w:p w:rsidR="00CD4549" w:rsidRPr="00AD5E2A" w:rsidRDefault="00CD4549" w:rsidP="00CD4549">
            <w:pPr>
              <w:rPr>
                <w:szCs w:val="20"/>
              </w:rPr>
            </w:pPr>
            <w:r w:rsidRPr="00AD5E2A">
              <w:rPr>
                <w:b/>
                <w:szCs w:val="20"/>
              </w:rPr>
              <w:t>Guided Practice</w:t>
            </w:r>
            <w:r w:rsidRPr="00AD5E2A">
              <w:rPr>
                <w:szCs w:val="20"/>
              </w:rPr>
              <w:t xml:space="preserve"> Point out and discuss other plural nouns in the story that end with </w:t>
            </w:r>
            <w:r w:rsidRPr="00AD5E2A">
              <w:rPr>
                <w:i/>
                <w:szCs w:val="20"/>
              </w:rPr>
              <w:t>-s.</w:t>
            </w:r>
            <w:r w:rsidRPr="00AD5E2A">
              <w:rPr>
                <w:szCs w:val="20"/>
              </w:rPr>
              <w:t xml:space="preserve"> Discuss what the singular form of each noun is and how it was made plural by adding </w:t>
            </w:r>
            <w:r w:rsidRPr="00AD5E2A">
              <w:rPr>
                <w:i/>
                <w:szCs w:val="20"/>
              </w:rPr>
              <w:t>-s.</w:t>
            </w:r>
          </w:p>
          <w:p w:rsidR="00CD4549" w:rsidRPr="00AD5E2A" w:rsidRDefault="00CD4549" w:rsidP="00CD4549">
            <w:pPr>
              <w:rPr>
                <w:szCs w:val="20"/>
              </w:rPr>
            </w:pPr>
            <w:r w:rsidRPr="00AD5E2A">
              <w:rPr>
                <w:i/>
                <w:szCs w:val="20"/>
              </w:rPr>
              <w:t>There would be no weeds, and the flowers would keep blooming.</w:t>
            </w:r>
          </w:p>
          <w:p w:rsidR="000B64A2" w:rsidRPr="00AD5E2A" w:rsidRDefault="000B64A2" w:rsidP="006B0CB4"/>
          <w:p w:rsidR="000B64A2" w:rsidRPr="00AD5E2A" w:rsidRDefault="000B64A2" w:rsidP="00DA335E">
            <w:pPr>
              <w:rPr>
                <w:b/>
              </w:rPr>
            </w:pPr>
            <w:r w:rsidRPr="00AD5E2A">
              <w:rPr>
                <w:b/>
              </w:rPr>
              <w:t>Phonemic Awareness:</w:t>
            </w:r>
          </w:p>
          <w:p w:rsidR="000B64A2" w:rsidRPr="00AD5E2A" w:rsidRDefault="000B64A2" w:rsidP="000269FE">
            <w:r w:rsidRPr="00AD5E2A">
              <w:t>TSW isolate and pronounce the initial, medial vowel, and final sounds in three-phoneme words.</w:t>
            </w:r>
          </w:p>
          <w:p w:rsidR="000B64A2" w:rsidRPr="00AD5E2A" w:rsidRDefault="000B64A2" w:rsidP="00546DF0"/>
          <w:p w:rsidR="00D15F59" w:rsidRPr="00AD5E2A" w:rsidRDefault="00D15F59" w:rsidP="00D15F59">
            <w:pPr>
              <w:rPr>
                <w:szCs w:val="20"/>
              </w:rPr>
            </w:pPr>
            <w:r w:rsidRPr="00AD5E2A">
              <w:rPr>
                <w:b/>
                <w:szCs w:val="20"/>
              </w:rPr>
              <w:t>1) Model</w:t>
            </w:r>
            <w:r w:rsidRPr="00AD5E2A">
              <w:rPr>
                <w:szCs w:val="20"/>
              </w:rPr>
              <w:t xml:space="preserve"> Use the puppet to demonstrate how to blend phonemes to make words. </w:t>
            </w:r>
            <w:r w:rsidRPr="00AD5E2A">
              <w:rPr>
                <w:i/>
                <w:szCs w:val="20"/>
              </w:rPr>
              <w:t>The puppet is going to say sounds in a word, /h/ /i/ /p/ /ō/. It can blend those sounds to make a word: /hipō/</w:t>
            </w:r>
            <w:r w:rsidRPr="00AD5E2A">
              <w:rPr>
                <w:szCs w:val="20"/>
              </w:rPr>
              <w:t xml:space="preserve">, hippo. </w:t>
            </w:r>
            <w:r w:rsidRPr="00AD5E2A">
              <w:rPr>
                <w:i/>
                <w:szCs w:val="20"/>
              </w:rPr>
              <w:t>When the puppet blends the sounds together, it makes the word</w:t>
            </w:r>
            <w:r w:rsidRPr="00AD5E2A">
              <w:rPr>
                <w:szCs w:val="20"/>
              </w:rPr>
              <w:t xml:space="preserve"> hippo</w:t>
            </w:r>
            <w:r w:rsidRPr="00AD5E2A">
              <w:rPr>
                <w:i/>
                <w:szCs w:val="20"/>
              </w:rPr>
              <w:t>. Listen as the puppet blends more sounds to make a word.</w:t>
            </w:r>
            <w:r w:rsidRPr="00AD5E2A">
              <w:rPr>
                <w:szCs w:val="20"/>
              </w:rPr>
              <w:t xml:space="preserve"> Model phoneme blending with the following words. </w:t>
            </w:r>
          </w:p>
          <w:tbl>
            <w:tblPr>
              <w:tblW w:w="0" w:type="auto"/>
              <w:tblCellSpacing w:w="50" w:type="dxa"/>
              <w:tblLayout w:type="fixed"/>
              <w:tblCellMar>
                <w:top w:w="100" w:type="dxa"/>
                <w:left w:w="100" w:type="dxa"/>
                <w:bottom w:w="100" w:type="dxa"/>
                <w:right w:w="100" w:type="dxa"/>
              </w:tblCellMar>
              <w:tblLook w:val="0000"/>
            </w:tblPr>
            <w:tblGrid>
              <w:gridCol w:w="1420"/>
              <w:gridCol w:w="1333"/>
              <w:gridCol w:w="1497"/>
            </w:tblGrid>
            <w:tr w:rsidR="00D15F59" w:rsidRPr="00AD5E2A">
              <w:trPr>
                <w:tblCellSpacing w:w="50" w:type="dxa"/>
              </w:trPr>
              <w:tc>
                <w:tcPr>
                  <w:tcW w:w="1270" w:type="dxa"/>
                  <w:shd w:val="clear" w:color="auto" w:fill="auto"/>
                  <w:vAlign w:val="center"/>
                </w:tcPr>
                <w:p w:rsidR="00D15F59" w:rsidRPr="00AD5E2A" w:rsidRDefault="00D15F59" w:rsidP="00D15F59">
                  <w:pPr>
                    <w:rPr>
                      <w:szCs w:val="20"/>
                    </w:rPr>
                  </w:pPr>
                  <w:r w:rsidRPr="00AD5E2A">
                    <w:rPr>
                      <w:szCs w:val="20"/>
                    </w:rPr>
                    <w:t xml:space="preserve">/h/ /i/ /p/, </w:t>
                  </w:r>
                  <w:r w:rsidRPr="00AD5E2A">
                    <w:rPr>
                      <w:i/>
                      <w:szCs w:val="20"/>
                    </w:rPr>
                    <w:t>hip</w:t>
                  </w:r>
                  <w:r w:rsidRPr="00AD5E2A">
                    <w:rPr>
                      <w:szCs w:val="20"/>
                    </w:rPr>
                    <w:t xml:space="preserve"> </w:t>
                  </w:r>
                </w:p>
              </w:tc>
              <w:tc>
                <w:tcPr>
                  <w:tcW w:w="1233" w:type="dxa"/>
                  <w:shd w:val="clear" w:color="auto" w:fill="auto"/>
                  <w:vAlign w:val="center"/>
                </w:tcPr>
                <w:p w:rsidR="00D15F59" w:rsidRPr="00AD5E2A" w:rsidRDefault="00D15F59" w:rsidP="00D15F59">
                  <w:pPr>
                    <w:rPr>
                      <w:szCs w:val="20"/>
                    </w:rPr>
                  </w:pPr>
                  <w:r w:rsidRPr="00AD5E2A">
                    <w:rPr>
                      <w:szCs w:val="20"/>
                    </w:rPr>
                    <w:t xml:space="preserve">/h/ /ou/, </w:t>
                  </w:r>
                  <w:r w:rsidRPr="00AD5E2A">
                    <w:rPr>
                      <w:i/>
                      <w:szCs w:val="20"/>
                    </w:rPr>
                    <w:t>how</w:t>
                  </w:r>
                  <w:r w:rsidRPr="00AD5E2A">
                    <w:rPr>
                      <w:szCs w:val="20"/>
                    </w:rPr>
                    <w:t xml:space="preserve"> </w:t>
                  </w:r>
                </w:p>
              </w:tc>
              <w:tc>
                <w:tcPr>
                  <w:tcW w:w="1347" w:type="dxa"/>
                  <w:shd w:val="clear" w:color="auto" w:fill="auto"/>
                  <w:vAlign w:val="center"/>
                </w:tcPr>
                <w:p w:rsidR="00D15F59" w:rsidRPr="00AD5E2A" w:rsidRDefault="00D15F59" w:rsidP="00D15F59">
                  <w:pPr>
                    <w:rPr>
                      <w:szCs w:val="20"/>
                    </w:rPr>
                  </w:pPr>
                  <w:r w:rsidRPr="00AD5E2A">
                    <w:rPr>
                      <w:szCs w:val="20"/>
                    </w:rPr>
                    <w:t xml:space="preserve">/h/ /a/ /d/, </w:t>
                  </w:r>
                  <w:r w:rsidRPr="00AD5E2A">
                    <w:rPr>
                      <w:i/>
                      <w:szCs w:val="20"/>
                    </w:rPr>
                    <w:t>had</w:t>
                  </w:r>
                  <w:r w:rsidRPr="00AD5E2A">
                    <w:rPr>
                      <w:szCs w:val="20"/>
                    </w:rPr>
                    <w:t xml:space="preserve"> </w:t>
                  </w:r>
                </w:p>
              </w:tc>
            </w:tr>
          </w:tbl>
          <w:p w:rsidR="00D15F59" w:rsidRPr="00AD5E2A" w:rsidRDefault="00D15F59" w:rsidP="00D15F59">
            <w:pPr>
              <w:rPr>
                <w:szCs w:val="20"/>
              </w:rPr>
            </w:pPr>
            <w:r w:rsidRPr="00AD5E2A">
              <w:rPr>
                <w:b/>
                <w:szCs w:val="20"/>
              </w:rPr>
              <w:t>(2) Guided Practice/Practice</w:t>
            </w:r>
            <w:r w:rsidRPr="00AD5E2A">
              <w:rPr>
                <w:szCs w:val="20"/>
              </w:rPr>
              <w:t xml:space="preserve"> Tell children to listen as the puppet says the sounds in words. Have them repeat the sounds, and then blend them to say the word. </w:t>
            </w:r>
          </w:p>
          <w:tbl>
            <w:tblPr>
              <w:tblW w:w="0" w:type="auto"/>
              <w:tblCellSpacing w:w="50" w:type="dxa"/>
              <w:tblLayout w:type="fixed"/>
              <w:tblCellMar>
                <w:top w:w="100" w:type="dxa"/>
                <w:left w:w="100" w:type="dxa"/>
                <w:bottom w:w="100" w:type="dxa"/>
                <w:right w:w="100" w:type="dxa"/>
              </w:tblCellMar>
              <w:tblLook w:val="0000"/>
            </w:tblPr>
            <w:tblGrid>
              <w:gridCol w:w="1520"/>
              <w:gridCol w:w="1536"/>
              <w:gridCol w:w="1486"/>
            </w:tblGrid>
            <w:tr w:rsidR="00D15F59" w:rsidRPr="00AD5E2A">
              <w:trPr>
                <w:tblCellSpacing w:w="50" w:type="dxa"/>
              </w:trPr>
              <w:tc>
                <w:tcPr>
                  <w:tcW w:w="1370" w:type="dxa"/>
                  <w:shd w:val="clear" w:color="auto" w:fill="auto"/>
                  <w:vAlign w:val="center"/>
                </w:tcPr>
                <w:p w:rsidR="00D15F59" w:rsidRPr="00AD5E2A" w:rsidRDefault="00D15F59" w:rsidP="00D15F59">
                  <w:pPr>
                    <w:rPr>
                      <w:szCs w:val="20"/>
                    </w:rPr>
                  </w:pPr>
                  <w:r w:rsidRPr="00AD5E2A">
                    <w:rPr>
                      <w:szCs w:val="20"/>
                    </w:rPr>
                    <w:t xml:space="preserve">/h/ /a/ /t/, </w:t>
                  </w:r>
                  <w:r w:rsidRPr="00AD5E2A">
                    <w:rPr>
                      <w:i/>
                      <w:szCs w:val="20"/>
                    </w:rPr>
                    <w:t>hat</w:t>
                  </w:r>
                  <w:r w:rsidRPr="00AD5E2A">
                    <w:rPr>
                      <w:szCs w:val="20"/>
                    </w:rPr>
                    <w:t xml:space="preserve"> </w:t>
                  </w:r>
                </w:p>
              </w:tc>
              <w:tc>
                <w:tcPr>
                  <w:tcW w:w="1436" w:type="dxa"/>
                  <w:shd w:val="clear" w:color="auto" w:fill="auto"/>
                  <w:vAlign w:val="center"/>
                </w:tcPr>
                <w:p w:rsidR="00D15F59" w:rsidRPr="00AD5E2A" w:rsidRDefault="00D15F59" w:rsidP="00D15F59">
                  <w:pPr>
                    <w:rPr>
                      <w:szCs w:val="20"/>
                    </w:rPr>
                  </w:pPr>
                  <w:r w:rsidRPr="00AD5E2A">
                    <w:rPr>
                      <w:szCs w:val="20"/>
                    </w:rPr>
                    <w:t xml:space="preserve">/h/ /o/ /t/, </w:t>
                  </w:r>
                  <w:r w:rsidRPr="00AD5E2A">
                    <w:rPr>
                      <w:i/>
                      <w:szCs w:val="20"/>
                    </w:rPr>
                    <w:t>hot</w:t>
                  </w:r>
                  <w:r w:rsidRPr="00AD5E2A">
                    <w:rPr>
                      <w:szCs w:val="20"/>
                    </w:rPr>
                    <w:t xml:space="preserve"> </w:t>
                  </w:r>
                </w:p>
              </w:tc>
              <w:tc>
                <w:tcPr>
                  <w:tcW w:w="1336" w:type="dxa"/>
                  <w:shd w:val="clear" w:color="auto" w:fill="auto"/>
                  <w:vAlign w:val="center"/>
                </w:tcPr>
                <w:p w:rsidR="00D15F59" w:rsidRPr="00AD5E2A" w:rsidRDefault="00D15F59" w:rsidP="00D15F59">
                  <w:pPr>
                    <w:rPr>
                      <w:szCs w:val="20"/>
                    </w:rPr>
                  </w:pPr>
                  <w:r w:rsidRPr="00AD5E2A">
                    <w:rPr>
                      <w:szCs w:val="20"/>
                    </w:rPr>
                    <w:t xml:space="preserve">/h/ /e/ /n/, </w:t>
                  </w:r>
                  <w:r w:rsidRPr="00AD5E2A">
                    <w:rPr>
                      <w:i/>
                      <w:szCs w:val="20"/>
                    </w:rPr>
                    <w:t>hen</w:t>
                  </w:r>
                  <w:r w:rsidRPr="00AD5E2A">
                    <w:rPr>
                      <w:szCs w:val="20"/>
                    </w:rPr>
                    <w:t xml:space="preserve"> </w:t>
                  </w:r>
                </w:p>
              </w:tc>
            </w:tr>
            <w:tr w:rsidR="00D15F59" w:rsidRPr="00AD5E2A">
              <w:trPr>
                <w:tblCellSpacing w:w="50" w:type="dxa"/>
              </w:trPr>
              <w:tc>
                <w:tcPr>
                  <w:tcW w:w="1370" w:type="dxa"/>
                  <w:shd w:val="clear" w:color="auto" w:fill="auto"/>
                  <w:vAlign w:val="center"/>
                </w:tcPr>
                <w:p w:rsidR="00D15F59" w:rsidRPr="00AD5E2A" w:rsidRDefault="00D15F59" w:rsidP="00D15F59">
                  <w:pPr>
                    <w:rPr>
                      <w:szCs w:val="20"/>
                    </w:rPr>
                  </w:pPr>
                  <w:r w:rsidRPr="00AD5E2A">
                    <w:rPr>
                      <w:szCs w:val="20"/>
                    </w:rPr>
                    <w:t xml:space="preserve">/h/ /i/ /m/, </w:t>
                  </w:r>
                  <w:r w:rsidRPr="00AD5E2A">
                    <w:rPr>
                      <w:i/>
                      <w:szCs w:val="20"/>
                    </w:rPr>
                    <w:t>him</w:t>
                  </w:r>
                  <w:r w:rsidRPr="00AD5E2A">
                    <w:rPr>
                      <w:szCs w:val="20"/>
                    </w:rPr>
                    <w:t xml:space="preserve"> </w:t>
                  </w:r>
                </w:p>
              </w:tc>
              <w:tc>
                <w:tcPr>
                  <w:tcW w:w="1436" w:type="dxa"/>
                  <w:shd w:val="clear" w:color="auto" w:fill="auto"/>
                  <w:vAlign w:val="center"/>
                </w:tcPr>
                <w:p w:rsidR="00D15F59" w:rsidRPr="00AD5E2A" w:rsidRDefault="00D15F59" w:rsidP="00D15F59">
                  <w:pPr>
                    <w:rPr>
                      <w:szCs w:val="20"/>
                    </w:rPr>
                  </w:pPr>
                  <w:r w:rsidRPr="00AD5E2A">
                    <w:rPr>
                      <w:szCs w:val="20"/>
                    </w:rPr>
                    <w:t xml:space="preserve">/h/ /e/ /d/, </w:t>
                  </w:r>
                  <w:r w:rsidRPr="00AD5E2A">
                    <w:rPr>
                      <w:i/>
                      <w:szCs w:val="20"/>
                    </w:rPr>
                    <w:t>head</w:t>
                  </w:r>
                  <w:r w:rsidRPr="00AD5E2A">
                    <w:rPr>
                      <w:szCs w:val="20"/>
                    </w:rPr>
                    <w:t xml:space="preserve"> </w:t>
                  </w:r>
                </w:p>
              </w:tc>
              <w:tc>
                <w:tcPr>
                  <w:tcW w:w="1336" w:type="dxa"/>
                  <w:shd w:val="clear" w:color="auto" w:fill="auto"/>
                  <w:vAlign w:val="center"/>
                </w:tcPr>
                <w:p w:rsidR="00D15F59" w:rsidRPr="00AD5E2A" w:rsidRDefault="00D15F59" w:rsidP="00D15F59">
                  <w:pPr>
                    <w:rPr>
                      <w:szCs w:val="20"/>
                    </w:rPr>
                  </w:pPr>
                  <w:r w:rsidRPr="00AD5E2A">
                    <w:rPr>
                      <w:szCs w:val="20"/>
                    </w:rPr>
                    <w:t xml:space="preserve">/h/ /a/ /z/, </w:t>
                  </w:r>
                  <w:r w:rsidRPr="00AD5E2A">
                    <w:rPr>
                      <w:i/>
                      <w:szCs w:val="20"/>
                    </w:rPr>
                    <w:t>has</w:t>
                  </w:r>
                </w:p>
              </w:tc>
            </w:tr>
          </w:tbl>
          <w:p w:rsidR="00D15F59" w:rsidRPr="00AD5E2A" w:rsidRDefault="00D15F59" w:rsidP="00102231">
            <w:pPr>
              <w:rPr>
                <w:b/>
                <w:szCs w:val="20"/>
              </w:rPr>
            </w:pPr>
          </w:p>
          <w:p w:rsidR="00D15F59" w:rsidRPr="00AD5E2A" w:rsidRDefault="00D15F59" w:rsidP="00D15F59">
            <w:pPr>
              <w:rPr>
                <w:szCs w:val="20"/>
              </w:rPr>
            </w:pPr>
            <w:proofErr w:type="gramStart"/>
            <w:r w:rsidRPr="00AD5E2A">
              <w:rPr>
                <w:b/>
                <w:szCs w:val="20"/>
              </w:rPr>
              <w:t>(1) Model</w:t>
            </w:r>
            <w:r w:rsidRPr="00AD5E2A">
              <w:rPr>
                <w:szCs w:val="20"/>
              </w:rPr>
              <w:t xml:space="preserve"> Place </w:t>
            </w:r>
            <w:r w:rsidRPr="00AD5E2A">
              <w:rPr>
                <w:b/>
                <w:szCs w:val="20"/>
              </w:rPr>
              <w:t xml:space="preserve">Word-Building Cards </w:t>
            </w:r>
            <w:r w:rsidRPr="00AD5E2A">
              <w:rPr>
                <w:i/>
                <w:szCs w:val="20"/>
              </w:rPr>
              <w:t>h, i</w:t>
            </w:r>
            <w:r w:rsidRPr="00AD5E2A">
              <w:rPr>
                <w:szCs w:val="20"/>
              </w:rPr>
              <w:t xml:space="preserve"> and </w:t>
            </w:r>
            <w:r w:rsidRPr="00AD5E2A">
              <w:rPr>
                <w:i/>
                <w:szCs w:val="20"/>
              </w:rPr>
              <w:t>m</w:t>
            </w:r>
            <w:r w:rsidRPr="00AD5E2A">
              <w:rPr>
                <w:szCs w:val="20"/>
              </w:rPr>
              <w:t xml:space="preserve"> in a pocket chart.</w:t>
            </w:r>
            <w:proofErr w:type="gramEnd"/>
            <w:r w:rsidRPr="00AD5E2A">
              <w:rPr>
                <w:szCs w:val="20"/>
              </w:rPr>
              <w:t xml:space="preserve"> Point to the </w:t>
            </w:r>
            <w:r w:rsidRPr="00AD5E2A">
              <w:rPr>
                <w:i/>
                <w:szCs w:val="20"/>
              </w:rPr>
              <w:t>h</w:t>
            </w:r>
            <w:r w:rsidRPr="00AD5E2A">
              <w:rPr>
                <w:szCs w:val="20"/>
              </w:rPr>
              <w:t xml:space="preserve">. </w:t>
            </w:r>
            <w:r w:rsidRPr="00AD5E2A">
              <w:rPr>
                <w:i/>
                <w:szCs w:val="20"/>
              </w:rPr>
              <w:t>This is the letter</w:t>
            </w:r>
            <w:r w:rsidRPr="00AD5E2A">
              <w:rPr>
                <w:szCs w:val="20"/>
              </w:rPr>
              <w:t xml:space="preserve"> h. </w:t>
            </w:r>
            <w:r w:rsidRPr="00AD5E2A">
              <w:rPr>
                <w:i/>
                <w:szCs w:val="20"/>
              </w:rPr>
              <w:t>The letter</w:t>
            </w:r>
            <w:r w:rsidRPr="00AD5E2A">
              <w:rPr>
                <w:szCs w:val="20"/>
              </w:rPr>
              <w:t xml:space="preserve"> h </w:t>
            </w:r>
            <w:r w:rsidRPr="00AD5E2A">
              <w:rPr>
                <w:i/>
                <w:szCs w:val="20"/>
              </w:rPr>
              <w:t>stands for /h/. Say /h/. This is the letter</w:t>
            </w:r>
            <w:r w:rsidRPr="00AD5E2A">
              <w:rPr>
                <w:szCs w:val="20"/>
              </w:rPr>
              <w:t xml:space="preserve"> i</w:t>
            </w:r>
            <w:r w:rsidRPr="00AD5E2A">
              <w:rPr>
                <w:i/>
                <w:szCs w:val="20"/>
              </w:rPr>
              <w:t>. The letter</w:t>
            </w:r>
            <w:r w:rsidRPr="00AD5E2A">
              <w:rPr>
                <w:szCs w:val="20"/>
              </w:rPr>
              <w:t xml:space="preserve"> i </w:t>
            </w:r>
            <w:r w:rsidRPr="00AD5E2A">
              <w:rPr>
                <w:i/>
                <w:szCs w:val="20"/>
              </w:rPr>
              <w:t>stands for /i/. Say /i/. This is the letter</w:t>
            </w:r>
            <w:r w:rsidRPr="00AD5E2A">
              <w:rPr>
                <w:szCs w:val="20"/>
              </w:rPr>
              <w:t xml:space="preserve"> m. </w:t>
            </w:r>
            <w:r w:rsidRPr="00AD5E2A">
              <w:rPr>
                <w:i/>
                <w:szCs w:val="20"/>
              </w:rPr>
              <w:t>The letter</w:t>
            </w:r>
            <w:r w:rsidRPr="00AD5E2A">
              <w:rPr>
                <w:szCs w:val="20"/>
              </w:rPr>
              <w:t xml:space="preserve"> m </w:t>
            </w:r>
            <w:r w:rsidRPr="00AD5E2A">
              <w:rPr>
                <w:i/>
                <w:szCs w:val="20"/>
              </w:rPr>
              <w:t>stands for /m/. Say /m/. Listen as I blend the three sounds together: /hiiimmm/. Blend the sounds with me to read the word.</w:t>
            </w:r>
            <w:r w:rsidRPr="00AD5E2A">
              <w:rPr>
                <w:szCs w:val="20"/>
              </w:rPr>
              <w:t xml:space="preserve"> </w:t>
            </w:r>
          </w:p>
          <w:p w:rsidR="00D15F59" w:rsidRPr="00AD5E2A" w:rsidRDefault="00D15F59" w:rsidP="00D15F59">
            <w:pPr>
              <w:rPr>
                <w:szCs w:val="20"/>
              </w:rPr>
            </w:pPr>
            <w:r w:rsidRPr="00AD5E2A">
              <w:rPr>
                <w:b/>
                <w:szCs w:val="20"/>
              </w:rPr>
              <w:t>(2) Guided Practice/Practice</w:t>
            </w:r>
            <w:r w:rsidRPr="00AD5E2A">
              <w:rPr>
                <w:szCs w:val="20"/>
              </w:rPr>
              <w:t xml:space="preserve"> Change Word-Building Cards to </w:t>
            </w:r>
            <w:r w:rsidRPr="00AD5E2A">
              <w:rPr>
                <w:i/>
                <w:szCs w:val="20"/>
              </w:rPr>
              <w:t>h, a, t</w:t>
            </w:r>
            <w:r w:rsidRPr="00AD5E2A">
              <w:rPr>
                <w:szCs w:val="20"/>
              </w:rPr>
              <w:t xml:space="preserve">. Point to the letter </w:t>
            </w:r>
            <w:r w:rsidRPr="00AD5E2A">
              <w:rPr>
                <w:i/>
                <w:szCs w:val="20"/>
              </w:rPr>
              <w:t>h</w:t>
            </w:r>
            <w:r w:rsidRPr="00AD5E2A">
              <w:rPr>
                <w:szCs w:val="20"/>
              </w:rPr>
              <w:t xml:space="preserve"> and have children say the sound. Point to the letter </w:t>
            </w:r>
            <w:proofErr w:type="gramStart"/>
            <w:r w:rsidRPr="00AD5E2A">
              <w:rPr>
                <w:i/>
                <w:szCs w:val="20"/>
              </w:rPr>
              <w:t>a</w:t>
            </w:r>
            <w:r w:rsidRPr="00AD5E2A">
              <w:rPr>
                <w:szCs w:val="20"/>
              </w:rPr>
              <w:t xml:space="preserve"> and</w:t>
            </w:r>
            <w:proofErr w:type="gramEnd"/>
            <w:r w:rsidRPr="00AD5E2A">
              <w:rPr>
                <w:szCs w:val="20"/>
              </w:rPr>
              <w:t xml:space="preserve"> have children say the sound. Point to the letter </w:t>
            </w:r>
            <w:r w:rsidRPr="00AD5E2A">
              <w:rPr>
                <w:i/>
                <w:szCs w:val="20"/>
              </w:rPr>
              <w:t>t</w:t>
            </w:r>
            <w:r w:rsidRPr="00AD5E2A">
              <w:rPr>
                <w:szCs w:val="20"/>
              </w:rPr>
              <w:t xml:space="preserve"> and have children say the sound. Then move your hand from left to right under the word and have children blend and read </w:t>
            </w:r>
            <w:r w:rsidRPr="00AD5E2A">
              <w:rPr>
                <w:i/>
                <w:szCs w:val="20"/>
              </w:rPr>
              <w:t>hat</w:t>
            </w:r>
            <w:r w:rsidRPr="00AD5E2A">
              <w:rPr>
                <w:szCs w:val="20"/>
              </w:rPr>
              <w:t xml:space="preserve">. Repeat with </w:t>
            </w:r>
            <w:r w:rsidRPr="00AD5E2A">
              <w:rPr>
                <w:i/>
                <w:szCs w:val="20"/>
              </w:rPr>
              <w:t>hip</w:t>
            </w:r>
            <w:r w:rsidRPr="00AD5E2A">
              <w:rPr>
                <w:szCs w:val="20"/>
              </w:rPr>
              <w:t xml:space="preserve"> and </w:t>
            </w:r>
            <w:r w:rsidRPr="00AD5E2A">
              <w:rPr>
                <w:i/>
                <w:szCs w:val="20"/>
              </w:rPr>
              <w:t>hot</w:t>
            </w:r>
            <w:r w:rsidRPr="00AD5E2A">
              <w:rPr>
                <w:szCs w:val="20"/>
              </w:rPr>
              <w:t xml:space="preserve">. </w:t>
            </w:r>
          </w:p>
          <w:p w:rsidR="00D15F59" w:rsidRPr="00AD5E2A" w:rsidRDefault="00D15F59" w:rsidP="00102231">
            <w:pPr>
              <w:rPr>
                <w:b/>
                <w:szCs w:val="20"/>
              </w:rPr>
            </w:pPr>
          </w:p>
          <w:p w:rsidR="000B64A2" w:rsidRPr="00AD5E2A" w:rsidRDefault="00D15F59" w:rsidP="00D15F59">
            <w:pPr>
              <w:spacing w:beforeLines="1" w:afterLines="1"/>
              <w:rPr>
                <w:szCs w:val="20"/>
              </w:rPr>
            </w:pPr>
            <w:r w:rsidRPr="00AD5E2A">
              <w:rPr>
                <w:b/>
                <w:szCs w:val="20"/>
              </w:rPr>
              <w:t xml:space="preserve">Complete the word building paper together as a class. </w:t>
            </w:r>
            <w:r w:rsidR="000B64A2" w:rsidRPr="00AD5E2A">
              <w:rPr>
                <w:szCs w:val="20"/>
              </w:rPr>
              <w:t xml:space="preserve"> </w:t>
            </w:r>
          </w:p>
        </w:tc>
        <w:tc>
          <w:tcPr>
            <w:tcW w:w="2250" w:type="dxa"/>
          </w:tcPr>
          <w:p w:rsidR="000B64A2" w:rsidRPr="00AD5E2A" w:rsidRDefault="000B64A2" w:rsidP="00824FF8">
            <w:pPr>
              <w:spacing w:before="2" w:after="2"/>
              <w:rPr>
                <w:b/>
              </w:rPr>
            </w:pPr>
            <w:r w:rsidRPr="00AD5E2A">
              <w:rPr>
                <w:b/>
              </w:rPr>
              <w:t>Oral Language:</w:t>
            </w:r>
          </w:p>
          <w:p w:rsidR="000B64A2" w:rsidRPr="00AD5E2A" w:rsidRDefault="000B64A2" w:rsidP="00824FF8">
            <w:pPr>
              <w:spacing w:before="2" w:after="2"/>
            </w:pPr>
            <w:r w:rsidRPr="00AD5E2A">
              <w:t xml:space="preserve">TSW use words and phrases acquired through conversations, reading, and being read to, and responding to texts. </w:t>
            </w:r>
          </w:p>
          <w:p w:rsidR="000B64A2" w:rsidRPr="00AD5E2A" w:rsidRDefault="000B64A2" w:rsidP="00824FF8">
            <w:pPr>
              <w:spacing w:before="2" w:after="2"/>
            </w:pPr>
          </w:p>
          <w:p w:rsidR="000B64A2" w:rsidRPr="00AD5E2A" w:rsidRDefault="000B64A2" w:rsidP="00824FF8">
            <w:pPr>
              <w:spacing w:before="2" w:after="2"/>
            </w:pPr>
            <w:r w:rsidRPr="00AD5E2A">
              <w:t xml:space="preserve">Use the </w:t>
            </w:r>
            <w:r w:rsidRPr="00AD5E2A">
              <w:rPr>
                <w:rStyle w:val="Strong"/>
                <w:b w:val="0"/>
              </w:rPr>
              <w:t>Define/Example/Ask</w:t>
            </w:r>
            <w:r w:rsidRPr="00AD5E2A">
              <w:rPr>
                <w:rStyle w:val="Strong"/>
              </w:rPr>
              <w:t xml:space="preserve"> </w:t>
            </w:r>
            <w:r w:rsidRPr="00AD5E2A">
              <w:t>routine to introduce:</w:t>
            </w:r>
          </w:p>
          <w:p w:rsidR="000B64A2" w:rsidRPr="00AD5E2A" w:rsidRDefault="000B64A2" w:rsidP="00824FF8">
            <w:pPr>
              <w:spacing w:before="2" w:after="2"/>
            </w:pPr>
            <w:r w:rsidRPr="00AD5E2A">
              <w:t>-</w:t>
            </w:r>
            <w:proofErr w:type="gramStart"/>
            <w:r w:rsidR="00476C70" w:rsidRPr="00AD5E2A">
              <w:t>harmful</w:t>
            </w:r>
            <w:proofErr w:type="gramEnd"/>
            <w:r w:rsidRPr="00AD5E2A">
              <w:t xml:space="preserve">: </w:t>
            </w:r>
            <w:r w:rsidR="00476C70" w:rsidRPr="00AD5E2A">
              <w:t xml:space="preserve">Something </w:t>
            </w:r>
            <w:r w:rsidR="00476C70" w:rsidRPr="00AD5E2A">
              <w:rPr>
                <w:rStyle w:val="Strong"/>
                <w:shd w:val="clear" w:color="auto" w:fill="FFFF00"/>
              </w:rPr>
              <w:t>harmful</w:t>
            </w:r>
            <w:r w:rsidR="00476C70" w:rsidRPr="00AD5E2A">
              <w:rPr>
                <w:shd w:val="clear" w:color="auto" w:fill="FFFF00"/>
              </w:rPr>
              <w:t xml:space="preserve"> </w:t>
            </w:r>
            <w:r w:rsidR="00476C70" w:rsidRPr="00AD5E2A">
              <w:t>can hurt you.</w:t>
            </w:r>
          </w:p>
          <w:p w:rsidR="00476C70" w:rsidRPr="00AD5E2A" w:rsidRDefault="000B64A2" w:rsidP="00824FF8">
            <w:pPr>
              <w:spacing w:before="2" w:after="2"/>
            </w:pPr>
            <w:r w:rsidRPr="00AD5E2A">
              <w:t>-</w:t>
            </w:r>
            <w:proofErr w:type="gramStart"/>
            <w:r w:rsidR="00476C70" w:rsidRPr="00AD5E2A">
              <w:t>soak</w:t>
            </w:r>
            <w:proofErr w:type="gramEnd"/>
            <w:r w:rsidRPr="00AD5E2A">
              <w:t xml:space="preserve">: </w:t>
            </w:r>
            <w:r w:rsidR="00476C70" w:rsidRPr="00AD5E2A">
              <w:rPr>
                <w:rStyle w:val="Strong"/>
                <w:shd w:val="clear" w:color="auto" w:fill="FFFF00"/>
              </w:rPr>
              <w:t>Soak</w:t>
            </w:r>
            <w:r w:rsidR="00476C70" w:rsidRPr="00AD5E2A">
              <w:rPr>
                <w:shd w:val="clear" w:color="auto" w:fill="FFFF00"/>
              </w:rPr>
              <w:t xml:space="preserve"> </w:t>
            </w:r>
            <w:r w:rsidR="00476C70" w:rsidRPr="00AD5E2A">
              <w:t xml:space="preserve">up means “to take in.” </w:t>
            </w:r>
            <w:r w:rsidRPr="00AD5E2A">
              <w:t>-</w:t>
            </w:r>
            <w:r w:rsidR="00476C70" w:rsidRPr="00AD5E2A">
              <w:t>crowd</w:t>
            </w:r>
            <w:r w:rsidRPr="00AD5E2A">
              <w:t xml:space="preserve"> :</w:t>
            </w:r>
            <w:r w:rsidR="00476C70" w:rsidRPr="00AD5E2A">
              <w:t xml:space="preserve"> When you </w:t>
            </w:r>
            <w:r w:rsidR="00476C70" w:rsidRPr="00AD5E2A">
              <w:rPr>
                <w:rStyle w:val="Strong"/>
                <w:shd w:val="clear" w:color="auto" w:fill="FFFF00"/>
              </w:rPr>
              <w:t>crowd</w:t>
            </w:r>
            <w:r w:rsidR="00476C70" w:rsidRPr="00AD5E2A">
              <w:rPr>
                <w:shd w:val="clear" w:color="auto" w:fill="FFFF00"/>
              </w:rPr>
              <w:t xml:space="preserve"> </w:t>
            </w:r>
            <w:r w:rsidR="00476C70" w:rsidRPr="00AD5E2A">
              <w:t xml:space="preserve">something, you push it into a small space. </w:t>
            </w:r>
          </w:p>
          <w:p w:rsidR="000B64A2" w:rsidRPr="00AD5E2A" w:rsidRDefault="000B64A2" w:rsidP="00824FF8">
            <w:pPr>
              <w:spacing w:before="2" w:after="2"/>
            </w:pPr>
          </w:p>
          <w:p w:rsidR="000B64A2" w:rsidRPr="00AD5E2A" w:rsidRDefault="000B64A2" w:rsidP="00824FF8">
            <w:pPr>
              <w:rPr>
                <w:b/>
              </w:rPr>
            </w:pPr>
            <w:r w:rsidRPr="00AD5E2A">
              <w:rPr>
                <w:b/>
              </w:rPr>
              <w:t>Comprehension:</w:t>
            </w:r>
          </w:p>
          <w:p w:rsidR="000B64A2" w:rsidRPr="00AD5E2A" w:rsidRDefault="000B64A2" w:rsidP="00824FF8">
            <w:pPr>
              <w:spacing w:before="2" w:after="2"/>
              <w:rPr>
                <w:rStyle w:val="Strong"/>
              </w:rPr>
            </w:pPr>
            <w:r w:rsidRPr="00AD5E2A">
              <w:t xml:space="preserve">With prompting and support, identify basic similarities in and differences between two texts on the same topic (e.g., in illustrations, descriptions, or procedures). </w:t>
            </w:r>
            <w:r w:rsidRPr="00AD5E2A">
              <w:rPr>
                <w:rStyle w:val="Strong"/>
              </w:rPr>
              <w:t>RI.K.9</w:t>
            </w:r>
          </w:p>
          <w:p w:rsidR="000B64A2" w:rsidRPr="00AD5E2A" w:rsidRDefault="000B64A2" w:rsidP="00824FF8">
            <w:pPr>
              <w:spacing w:before="2" w:after="2"/>
              <w:rPr>
                <w:szCs w:val="20"/>
              </w:rPr>
            </w:pPr>
          </w:p>
          <w:p w:rsidR="00476C70" w:rsidRPr="00AD5E2A" w:rsidRDefault="00476C70" w:rsidP="00476C70">
            <w:pPr>
              <w:rPr>
                <w:szCs w:val="20"/>
              </w:rPr>
            </w:pPr>
            <w:r w:rsidRPr="00AD5E2A">
              <w:rPr>
                <w:szCs w:val="20"/>
              </w:rPr>
              <w:t xml:space="preserve">Genre: Informational Text </w:t>
            </w:r>
          </w:p>
          <w:p w:rsidR="00476C70" w:rsidRPr="00AD5E2A" w:rsidRDefault="00476C70" w:rsidP="00476C70">
            <w:pPr>
              <w:rPr>
                <w:szCs w:val="20"/>
              </w:rPr>
            </w:pPr>
            <w:r w:rsidRPr="00AD5E2A">
              <w:rPr>
                <w:szCs w:val="20"/>
              </w:rPr>
              <w:t xml:space="preserve">Tell children you will be reading </w:t>
            </w:r>
            <w:proofErr w:type="gramStart"/>
            <w:r w:rsidRPr="00AD5E2A">
              <w:rPr>
                <w:szCs w:val="20"/>
              </w:rPr>
              <w:t>a</w:t>
            </w:r>
            <w:proofErr w:type="gramEnd"/>
            <w:r w:rsidRPr="00AD5E2A">
              <w:rPr>
                <w:szCs w:val="20"/>
              </w:rPr>
              <w:t xml:space="preserve"> informational text. Remind them that </w:t>
            </w:r>
            <w:r w:rsidRPr="00AD5E2A">
              <w:rPr>
                <w:i/>
                <w:szCs w:val="20"/>
              </w:rPr>
              <w:t>informational text</w:t>
            </w:r>
            <w:r w:rsidRPr="00AD5E2A">
              <w:rPr>
                <w:szCs w:val="20"/>
              </w:rPr>
              <w:t xml:space="preserve"> gives true information, or facts, about a topic. Display the </w:t>
            </w:r>
            <w:r w:rsidRPr="00AD5E2A">
              <w:rPr>
                <w:b/>
                <w:szCs w:val="20"/>
              </w:rPr>
              <w:t>Interactive Read-Aloud Cards</w:t>
            </w:r>
            <w:r w:rsidRPr="00AD5E2A">
              <w:rPr>
                <w:szCs w:val="20"/>
              </w:rPr>
              <w:t xml:space="preserve">. </w:t>
            </w:r>
          </w:p>
          <w:p w:rsidR="00476C70" w:rsidRPr="00AD5E2A" w:rsidRDefault="00476C70" w:rsidP="00476C70">
            <w:pPr>
              <w:rPr>
                <w:szCs w:val="20"/>
              </w:rPr>
            </w:pPr>
            <w:r w:rsidRPr="00AD5E2A">
              <w:rPr>
                <w:szCs w:val="20"/>
              </w:rPr>
              <w:t xml:space="preserve">Read the title. Point out that all plants need certain things to live and grow. </w:t>
            </w:r>
          </w:p>
          <w:p w:rsidR="00476C70" w:rsidRPr="00AD5E2A" w:rsidRDefault="00476C70" w:rsidP="00476C70">
            <w:pPr>
              <w:rPr>
                <w:szCs w:val="20"/>
              </w:rPr>
            </w:pPr>
            <w:r w:rsidRPr="00AD5E2A">
              <w:rPr>
                <w:szCs w:val="20"/>
              </w:rPr>
              <w:t xml:space="preserve">Strategy: Reread </w:t>
            </w:r>
          </w:p>
          <w:p w:rsidR="00000731" w:rsidRPr="00AD5E2A" w:rsidRDefault="00476C70" w:rsidP="0083390B">
            <w:pPr>
              <w:rPr>
                <w:szCs w:val="20"/>
              </w:rPr>
            </w:pPr>
            <w:r w:rsidRPr="00AD5E2A">
              <w:rPr>
                <w:szCs w:val="20"/>
              </w:rPr>
              <w:t xml:space="preserve">Remind children that good readers reread to help them understand. Something might not make sense to them as they are reading, but reading again can help make the information clear. Remind children to use the </w:t>
            </w:r>
            <w:r w:rsidRPr="00AD5E2A">
              <w:rPr>
                <w:b/>
                <w:szCs w:val="20"/>
              </w:rPr>
              <w:t>Think Aloud Cloud</w:t>
            </w:r>
            <w:r w:rsidRPr="00AD5E2A">
              <w:rPr>
                <w:szCs w:val="20"/>
              </w:rPr>
              <w:t xml:space="preserve"> as they reread to understand. </w:t>
            </w:r>
          </w:p>
          <w:p w:rsidR="00000731" w:rsidRPr="00AD5E2A" w:rsidRDefault="00000731" w:rsidP="0083390B">
            <w:pPr>
              <w:rPr>
                <w:szCs w:val="20"/>
              </w:rPr>
            </w:pPr>
          </w:p>
          <w:p w:rsidR="00000731" w:rsidRPr="00AD5E2A" w:rsidRDefault="00000731" w:rsidP="0083390B">
            <w:pPr>
              <w:rPr>
                <w:szCs w:val="20"/>
              </w:rPr>
            </w:pPr>
            <w:r w:rsidRPr="00AD5E2A">
              <w:rPr>
                <w:b/>
                <w:szCs w:val="20"/>
              </w:rPr>
              <w:t>Handwriting</w:t>
            </w:r>
            <w:r w:rsidRPr="00AD5E2A">
              <w:rPr>
                <w:szCs w:val="20"/>
              </w:rPr>
              <w:t>:</w:t>
            </w:r>
          </w:p>
          <w:p w:rsidR="002D5464" w:rsidRPr="00AD5E2A" w:rsidRDefault="002D5464" w:rsidP="0083390B">
            <w:pPr>
              <w:rPr>
                <w:szCs w:val="20"/>
              </w:rPr>
            </w:pPr>
            <w:r w:rsidRPr="00AD5E2A">
              <w:rPr>
                <w:szCs w:val="20"/>
              </w:rPr>
              <w:t xml:space="preserve">Complete the “Fix It” sentence worksheet. Use the sample provided. Students need to make sure the first letter in the first word is capitalized, words have spaces between them, high frequency words are spelled correctly, and each sentence has a punctuation mark at the end of the sentence. </w:t>
            </w:r>
          </w:p>
          <w:p w:rsidR="002D5464" w:rsidRPr="00AD5E2A" w:rsidRDefault="002D5464" w:rsidP="0083390B">
            <w:pPr>
              <w:rPr>
                <w:szCs w:val="20"/>
              </w:rPr>
            </w:pPr>
          </w:p>
          <w:p w:rsidR="002D5464" w:rsidRPr="00AD5E2A" w:rsidRDefault="002D5464" w:rsidP="002D5464">
            <w:pPr>
              <w:rPr>
                <w:b/>
                <w:szCs w:val="20"/>
              </w:rPr>
            </w:pPr>
            <w:r w:rsidRPr="00AD5E2A">
              <w:rPr>
                <w:b/>
                <w:szCs w:val="20"/>
              </w:rPr>
              <w:t>Picture Sort:</w:t>
            </w:r>
          </w:p>
          <w:p w:rsidR="002D5464" w:rsidRPr="00AD5E2A" w:rsidRDefault="002D5464" w:rsidP="002D5464">
            <w:pPr>
              <w:rPr>
                <w:rStyle w:val="Strong"/>
              </w:rPr>
            </w:pPr>
            <w:r w:rsidRPr="00AD5E2A">
              <w:rPr>
                <w:szCs w:val="20"/>
              </w:rPr>
              <w:t xml:space="preserve">TSW </w:t>
            </w:r>
            <w:r w:rsidRPr="00AD5E2A">
              <w:t xml:space="preserve">isolate and pronounce the initial, medial vowel, and final sounds (phonemes) in three-phoneme (consonant-vowel-consonant, or CVC) words. (This does not include CVCs ending with /l/, /r/, or /x/.) </w:t>
            </w:r>
            <w:r w:rsidRPr="00AD5E2A">
              <w:rPr>
                <w:rStyle w:val="Strong"/>
              </w:rPr>
              <w:t>RF.K.2d</w:t>
            </w:r>
          </w:p>
          <w:p w:rsidR="002D5464" w:rsidRPr="00AD5E2A" w:rsidRDefault="002D5464" w:rsidP="002D5464">
            <w:pPr>
              <w:rPr>
                <w:szCs w:val="20"/>
              </w:rPr>
            </w:pPr>
          </w:p>
          <w:p w:rsidR="002D5464" w:rsidRPr="00AD5E2A" w:rsidRDefault="002D5464" w:rsidP="002D5464">
            <w:pPr>
              <w:rPr>
                <w:szCs w:val="20"/>
              </w:rPr>
            </w:pPr>
            <w:r w:rsidRPr="00AD5E2A">
              <w:rPr>
                <w:b/>
                <w:szCs w:val="20"/>
              </w:rPr>
              <w:t>(1) Model</w:t>
            </w:r>
            <w:r w:rsidRPr="00AD5E2A">
              <w:rPr>
                <w:szCs w:val="20"/>
              </w:rPr>
              <w:t xml:space="preserve"> Remind children that the letter </w:t>
            </w:r>
            <w:r w:rsidRPr="00AD5E2A">
              <w:rPr>
                <w:i/>
                <w:szCs w:val="20"/>
              </w:rPr>
              <w:t>h</w:t>
            </w:r>
            <w:r w:rsidRPr="00AD5E2A">
              <w:rPr>
                <w:szCs w:val="20"/>
              </w:rPr>
              <w:t xml:space="preserve"> can stand for /h/. Place </w:t>
            </w:r>
            <w:r w:rsidRPr="00AD5E2A">
              <w:rPr>
                <w:b/>
                <w:szCs w:val="20"/>
              </w:rPr>
              <w:t xml:space="preserve">Word-Building Card </w:t>
            </w:r>
            <w:r w:rsidRPr="00AD5E2A">
              <w:rPr>
                <w:i/>
                <w:szCs w:val="20"/>
              </w:rPr>
              <w:t>h</w:t>
            </w:r>
            <w:r w:rsidRPr="00AD5E2A">
              <w:rPr>
                <w:szCs w:val="20"/>
              </w:rPr>
              <w:t xml:space="preserve"> on the left side of the pocket chart. </w:t>
            </w:r>
            <w:r w:rsidRPr="00AD5E2A">
              <w:rPr>
                <w:i/>
                <w:szCs w:val="20"/>
              </w:rPr>
              <w:t>What is this letter?</w:t>
            </w:r>
            <w:r w:rsidRPr="00AD5E2A">
              <w:rPr>
                <w:szCs w:val="20"/>
              </w:rPr>
              <w:t xml:space="preserve"> (</w:t>
            </w:r>
            <w:r w:rsidRPr="00AD5E2A">
              <w:rPr>
                <w:i/>
                <w:szCs w:val="20"/>
              </w:rPr>
              <w:t>h</w:t>
            </w:r>
            <w:r w:rsidRPr="00AD5E2A">
              <w:rPr>
                <w:szCs w:val="20"/>
              </w:rPr>
              <w:t xml:space="preserve">) </w:t>
            </w:r>
            <w:r w:rsidRPr="00AD5E2A">
              <w:rPr>
                <w:i/>
                <w:szCs w:val="20"/>
              </w:rPr>
              <w:t>What sound does this letter stand for?</w:t>
            </w:r>
            <w:r w:rsidRPr="00AD5E2A">
              <w:rPr>
                <w:szCs w:val="20"/>
              </w:rPr>
              <w:t xml:space="preserve"> (/h/) </w:t>
            </w:r>
          </w:p>
          <w:p w:rsidR="002D5464" w:rsidRPr="00AD5E2A" w:rsidRDefault="002D5464" w:rsidP="002D5464">
            <w:pPr>
              <w:rPr>
                <w:szCs w:val="20"/>
              </w:rPr>
            </w:pPr>
            <w:r w:rsidRPr="00AD5E2A">
              <w:rPr>
                <w:szCs w:val="20"/>
              </w:rPr>
              <w:t xml:space="preserve">Hold up the </w:t>
            </w:r>
            <w:r w:rsidRPr="00AD5E2A">
              <w:rPr>
                <w:b/>
                <w:szCs w:val="20"/>
              </w:rPr>
              <w:t>Photo Card</w:t>
            </w:r>
            <w:r w:rsidRPr="00AD5E2A">
              <w:rPr>
                <w:szCs w:val="20"/>
              </w:rPr>
              <w:t xml:space="preserve"> for </w:t>
            </w:r>
            <w:r w:rsidRPr="00AD5E2A">
              <w:rPr>
                <w:i/>
                <w:szCs w:val="20"/>
              </w:rPr>
              <w:t>hat</w:t>
            </w:r>
            <w:r w:rsidRPr="00AD5E2A">
              <w:rPr>
                <w:szCs w:val="20"/>
              </w:rPr>
              <w:t xml:space="preserve">. </w:t>
            </w:r>
            <w:r w:rsidRPr="00AD5E2A">
              <w:rPr>
                <w:i/>
                <w:szCs w:val="20"/>
              </w:rPr>
              <w:t>Here is the picture for</w:t>
            </w:r>
            <w:r w:rsidRPr="00AD5E2A">
              <w:rPr>
                <w:szCs w:val="20"/>
              </w:rPr>
              <w:t xml:space="preserve"> hat</w:t>
            </w:r>
            <w:r w:rsidRPr="00AD5E2A">
              <w:rPr>
                <w:i/>
                <w:szCs w:val="20"/>
              </w:rPr>
              <w:t>.</w:t>
            </w:r>
            <w:r w:rsidRPr="00AD5E2A">
              <w:rPr>
                <w:szCs w:val="20"/>
              </w:rPr>
              <w:t xml:space="preserve"> Hat </w:t>
            </w:r>
            <w:r w:rsidRPr="00AD5E2A">
              <w:rPr>
                <w:i/>
                <w:szCs w:val="20"/>
              </w:rPr>
              <w:t>begins with /h/. Listen, /h/ /h/,</w:t>
            </w:r>
            <w:r w:rsidRPr="00AD5E2A">
              <w:rPr>
                <w:szCs w:val="20"/>
              </w:rPr>
              <w:t xml:space="preserve"> hat. </w:t>
            </w:r>
            <w:r w:rsidRPr="00AD5E2A">
              <w:rPr>
                <w:i/>
                <w:szCs w:val="20"/>
              </w:rPr>
              <w:t>I will place</w:t>
            </w:r>
            <w:r w:rsidRPr="00AD5E2A">
              <w:rPr>
                <w:szCs w:val="20"/>
              </w:rPr>
              <w:t xml:space="preserve"> hat </w:t>
            </w:r>
            <w:r w:rsidRPr="00AD5E2A">
              <w:rPr>
                <w:i/>
                <w:szCs w:val="20"/>
              </w:rPr>
              <w:t>under the letter</w:t>
            </w:r>
            <w:r w:rsidRPr="00AD5E2A">
              <w:rPr>
                <w:szCs w:val="20"/>
              </w:rPr>
              <w:t xml:space="preserve"> h </w:t>
            </w:r>
            <w:r w:rsidRPr="00AD5E2A">
              <w:rPr>
                <w:i/>
                <w:szCs w:val="20"/>
              </w:rPr>
              <w:t>because the letter</w:t>
            </w:r>
            <w:r w:rsidRPr="00AD5E2A">
              <w:rPr>
                <w:szCs w:val="20"/>
              </w:rPr>
              <w:t xml:space="preserve"> h </w:t>
            </w:r>
            <w:r w:rsidRPr="00AD5E2A">
              <w:rPr>
                <w:i/>
                <w:szCs w:val="20"/>
              </w:rPr>
              <w:t>stands for /h/.</w:t>
            </w:r>
            <w:r w:rsidRPr="00AD5E2A">
              <w:rPr>
                <w:szCs w:val="20"/>
              </w:rPr>
              <w:t xml:space="preserve"> </w:t>
            </w:r>
          </w:p>
          <w:p w:rsidR="002D5464" w:rsidRPr="00AD5E2A" w:rsidRDefault="002D5464" w:rsidP="002D5464">
            <w:pPr>
              <w:rPr>
                <w:szCs w:val="20"/>
              </w:rPr>
            </w:pPr>
            <w:r w:rsidRPr="00AD5E2A">
              <w:rPr>
                <w:szCs w:val="20"/>
              </w:rPr>
              <w:t xml:space="preserve">Use the same routine for letter </w:t>
            </w:r>
            <w:r w:rsidRPr="00AD5E2A">
              <w:rPr>
                <w:i/>
                <w:szCs w:val="20"/>
              </w:rPr>
              <w:t>d</w:t>
            </w:r>
            <w:r w:rsidRPr="00AD5E2A">
              <w:rPr>
                <w:szCs w:val="20"/>
              </w:rPr>
              <w:t xml:space="preserve"> and the </w:t>
            </w:r>
            <w:r w:rsidRPr="00AD5E2A">
              <w:rPr>
                <w:i/>
                <w:szCs w:val="20"/>
              </w:rPr>
              <w:t>dog</w:t>
            </w:r>
            <w:r w:rsidRPr="00AD5E2A">
              <w:rPr>
                <w:szCs w:val="20"/>
              </w:rPr>
              <w:t xml:space="preserve"> Photo Card. </w:t>
            </w:r>
          </w:p>
          <w:p w:rsidR="002D5464" w:rsidRPr="00AD5E2A" w:rsidRDefault="002D5464" w:rsidP="002D5464">
            <w:pPr>
              <w:rPr>
                <w:szCs w:val="20"/>
              </w:rPr>
            </w:pPr>
            <w:r w:rsidRPr="00AD5E2A">
              <w:rPr>
                <w:b/>
                <w:szCs w:val="20"/>
              </w:rPr>
              <w:t>(2) Guided Practice/Practice</w:t>
            </w:r>
            <w:r w:rsidRPr="00AD5E2A">
              <w:rPr>
                <w:szCs w:val="20"/>
              </w:rPr>
              <w:t xml:space="preserve"> Have children sort the Photo Cards </w:t>
            </w:r>
            <w:r w:rsidRPr="00AD5E2A">
              <w:rPr>
                <w:i/>
                <w:szCs w:val="20"/>
              </w:rPr>
              <w:t>hand, doll, hippo, door, hair, dime, hammer, dolphin</w:t>
            </w:r>
            <w:r w:rsidRPr="00AD5E2A">
              <w:rPr>
                <w:szCs w:val="20"/>
              </w:rPr>
              <w:t xml:space="preserve">. Have them say the sound at the beginning of the word and tell which letter the Photo Card should be placed under. </w:t>
            </w:r>
          </w:p>
          <w:p w:rsidR="00000731" w:rsidRPr="00AD5E2A" w:rsidRDefault="00000731" w:rsidP="0083390B">
            <w:pPr>
              <w:rPr>
                <w:szCs w:val="20"/>
              </w:rPr>
            </w:pPr>
          </w:p>
          <w:p w:rsidR="000B64A2" w:rsidRPr="00AD5E2A" w:rsidRDefault="000B64A2" w:rsidP="0083390B">
            <w:pPr>
              <w:rPr>
                <w:szCs w:val="20"/>
              </w:rPr>
            </w:pPr>
          </w:p>
        </w:tc>
        <w:tc>
          <w:tcPr>
            <w:tcW w:w="2250" w:type="dxa"/>
          </w:tcPr>
          <w:p w:rsidR="00AD5E2A" w:rsidRDefault="00AD5E2A" w:rsidP="002D5464">
            <w:pPr>
              <w:rPr>
                <w:szCs w:val="20"/>
              </w:rPr>
            </w:pPr>
            <w:r w:rsidRPr="00AD5E2A">
              <w:rPr>
                <w:b/>
              </w:rPr>
              <w:t>Comprehension</w:t>
            </w:r>
            <w:r>
              <w:rPr>
                <w:szCs w:val="20"/>
              </w:rPr>
              <w:t>:</w:t>
            </w:r>
          </w:p>
          <w:p w:rsidR="002D5464" w:rsidRPr="00AD5E2A" w:rsidRDefault="002D5464" w:rsidP="002D5464">
            <w:pPr>
              <w:rPr>
                <w:rStyle w:val="Strong"/>
              </w:rPr>
            </w:pPr>
            <w:r w:rsidRPr="00AD5E2A">
              <w:rPr>
                <w:szCs w:val="20"/>
              </w:rPr>
              <w:t xml:space="preserve">TSW </w:t>
            </w:r>
            <w:r w:rsidRPr="00AD5E2A">
              <w:t xml:space="preserve">Recognize common types of texts (e.g., storybooks, poems). </w:t>
            </w:r>
            <w:r w:rsidRPr="00AD5E2A">
              <w:rPr>
                <w:rStyle w:val="Strong"/>
              </w:rPr>
              <w:t>RL.K.5</w:t>
            </w:r>
          </w:p>
          <w:p w:rsidR="002D5464" w:rsidRPr="00AD5E2A" w:rsidRDefault="002D5464" w:rsidP="002D5464">
            <w:pPr>
              <w:rPr>
                <w:szCs w:val="20"/>
              </w:rPr>
            </w:pPr>
          </w:p>
          <w:p w:rsidR="002D5464" w:rsidRPr="00AD5E2A" w:rsidRDefault="002D5464" w:rsidP="002D5464">
            <w:pPr>
              <w:rPr>
                <w:szCs w:val="20"/>
              </w:rPr>
            </w:pPr>
            <w:r w:rsidRPr="00AD5E2A">
              <w:rPr>
                <w:szCs w:val="20"/>
              </w:rPr>
              <w:t xml:space="preserve">Genre: Poetry </w:t>
            </w:r>
          </w:p>
          <w:p w:rsidR="002D5464" w:rsidRPr="00AD5E2A" w:rsidRDefault="002D5464" w:rsidP="002D5464">
            <w:pPr>
              <w:rPr>
                <w:szCs w:val="20"/>
              </w:rPr>
            </w:pPr>
            <w:r w:rsidRPr="00AD5E2A">
              <w:rPr>
                <w:szCs w:val="20"/>
              </w:rPr>
              <w:t xml:space="preserve">Display pages 31–36 of the </w:t>
            </w:r>
            <w:r w:rsidRPr="00AD5E2A">
              <w:rPr>
                <w:b/>
                <w:szCs w:val="20"/>
              </w:rPr>
              <w:t>Big Book</w:t>
            </w:r>
            <w:r w:rsidRPr="00AD5E2A">
              <w:rPr>
                <w:szCs w:val="20"/>
              </w:rPr>
              <w:t>. Ask children what kinds of texts are in these pages. (</w:t>
            </w:r>
            <w:proofErr w:type="gramStart"/>
            <w:r w:rsidRPr="00AD5E2A">
              <w:rPr>
                <w:szCs w:val="20"/>
              </w:rPr>
              <w:t>poems</w:t>
            </w:r>
            <w:proofErr w:type="gramEnd"/>
            <w:r w:rsidRPr="00AD5E2A">
              <w:rPr>
                <w:szCs w:val="20"/>
              </w:rPr>
              <w:t xml:space="preserve">) Read aloud the title of the first poem. Remind children that poetry is creative writing that often includes rhyming words. </w:t>
            </w:r>
          </w:p>
          <w:p w:rsidR="002D5464" w:rsidRPr="00AD5E2A" w:rsidRDefault="002D5464" w:rsidP="0083390B"/>
          <w:p w:rsidR="002D5464" w:rsidRPr="00AD5E2A" w:rsidRDefault="002D5464" w:rsidP="002D5464">
            <w:pPr>
              <w:rPr>
                <w:szCs w:val="20"/>
              </w:rPr>
            </w:pPr>
            <w:r w:rsidRPr="00AD5E2A">
              <w:rPr>
                <w:szCs w:val="20"/>
              </w:rPr>
              <w:t xml:space="preserve">Set a Purpose for Reading </w:t>
            </w:r>
          </w:p>
          <w:p w:rsidR="002D5464" w:rsidRPr="00AD5E2A" w:rsidRDefault="002D5464" w:rsidP="002D5464">
            <w:pPr>
              <w:rPr>
                <w:szCs w:val="20"/>
              </w:rPr>
            </w:pPr>
            <w:r w:rsidRPr="00AD5E2A">
              <w:rPr>
                <w:szCs w:val="20"/>
              </w:rPr>
              <w:t xml:space="preserve">Read aloud the title “Tommy” on page 31. Tell children to listen for rhyming words as you read aloud the other poems. </w:t>
            </w:r>
          </w:p>
          <w:p w:rsidR="002D5464" w:rsidRPr="00AD5E2A" w:rsidRDefault="002D5464" w:rsidP="002D5464">
            <w:pPr>
              <w:rPr>
                <w:szCs w:val="20"/>
              </w:rPr>
            </w:pPr>
            <w:r w:rsidRPr="00AD5E2A">
              <w:rPr>
                <w:szCs w:val="20"/>
              </w:rPr>
              <w:t xml:space="preserve">Strategy: Reread </w:t>
            </w:r>
          </w:p>
          <w:p w:rsidR="002D5464" w:rsidRPr="00AD5E2A" w:rsidRDefault="002D5464" w:rsidP="002D5464">
            <w:pPr>
              <w:rPr>
                <w:szCs w:val="20"/>
              </w:rPr>
            </w:pPr>
            <w:r w:rsidRPr="00AD5E2A">
              <w:rPr>
                <w:szCs w:val="20"/>
              </w:rPr>
              <w:t xml:space="preserve">Remind children that good readers reread parts of a text if there is something they do not understand. Reread the second line in the first stanza on page 31. </w:t>
            </w:r>
            <w:r w:rsidRPr="00AD5E2A">
              <w:rPr>
                <w:i/>
                <w:szCs w:val="20"/>
              </w:rPr>
              <w:t>What does the word</w:t>
            </w:r>
            <w:r w:rsidRPr="00AD5E2A">
              <w:rPr>
                <w:szCs w:val="20"/>
              </w:rPr>
              <w:t xml:space="preserve"> it </w:t>
            </w:r>
            <w:proofErr w:type="gramStart"/>
            <w:r w:rsidRPr="00AD5E2A">
              <w:rPr>
                <w:i/>
                <w:szCs w:val="20"/>
              </w:rPr>
              <w:t>refer</w:t>
            </w:r>
            <w:proofErr w:type="gramEnd"/>
            <w:r w:rsidRPr="00AD5E2A">
              <w:rPr>
                <w:i/>
                <w:szCs w:val="20"/>
              </w:rPr>
              <w:t xml:space="preserve"> to? If I reread the first sentence, I know that</w:t>
            </w:r>
            <w:r w:rsidRPr="00AD5E2A">
              <w:rPr>
                <w:szCs w:val="20"/>
              </w:rPr>
              <w:t xml:space="preserve"> it </w:t>
            </w:r>
            <w:r w:rsidRPr="00AD5E2A">
              <w:rPr>
                <w:i/>
                <w:szCs w:val="20"/>
              </w:rPr>
              <w:t>refers to the seed.</w:t>
            </w:r>
            <w:r w:rsidRPr="00AD5E2A">
              <w:rPr>
                <w:szCs w:val="20"/>
              </w:rPr>
              <w:t xml:space="preserve"> </w:t>
            </w:r>
          </w:p>
          <w:p w:rsidR="002D5464" w:rsidRPr="00AD5E2A" w:rsidRDefault="002D5464" w:rsidP="002D5464">
            <w:pPr>
              <w:rPr>
                <w:szCs w:val="20"/>
              </w:rPr>
            </w:pPr>
            <w:r w:rsidRPr="00AD5E2A">
              <w:rPr>
                <w:szCs w:val="20"/>
              </w:rPr>
              <w:t xml:space="preserve">Literary Element: Rhyme and Repetition </w:t>
            </w:r>
          </w:p>
          <w:p w:rsidR="002D5464" w:rsidRPr="00AD5E2A" w:rsidRDefault="002D5464" w:rsidP="002D5464">
            <w:pPr>
              <w:rPr>
                <w:szCs w:val="20"/>
              </w:rPr>
            </w:pPr>
            <w:r w:rsidRPr="00AD5E2A">
              <w:rPr>
                <w:b/>
                <w:szCs w:val="20"/>
              </w:rPr>
              <w:t>Explain</w:t>
            </w:r>
            <w:r w:rsidRPr="00AD5E2A">
              <w:rPr>
                <w:szCs w:val="20"/>
              </w:rPr>
              <w:t xml:space="preserve"> Tell children that many poems use rhyme or repetition. Read aloud “Maytime Magic” on pages 32–33. </w:t>
            </w:r>
            <w:r w:rsidRPr="00AD5E2A">
              <w:rPr>
                <w:i/>
                <w:szCs w:val="20"/>
              </w:rPr>
              <w:t>Words that rhyme have the same ending sounds. Two words that rhyme in this poem are</w:t>
            </w:r>
            <w:r w:rsidRPr="00AD5E2A">
              <w:rPr>
                <w:szCs w:val="20"/>
              </w:rPr>
              <w:t xml:space="preserve"> sow </w:t>
            </w:r>
            <w:r w:rsidRPr="00AD5E2A">
              <w:rPr>
                <w:i/>
                <w:szCs w:val="20"/>
              </w:rPr>
              <w:t>and</w:t>
            </w:r>
            <w:r w:rsidRPr="00AD5E2A">
              <w:rPr>
                <w:szCs w:val="20"/>
              </w:rPr>
              <w:t xml:space="preserve"> grow. </w:t>
            </w:r>
            <w:r w:rsidRPr="00AD5E2A">
              <w:rPr>
                <w:i/>
                <w:szCs w:val="20"/>
              </w:rPr>
              <w:t>This poem also repeats the words</w:t>
            </w:r>
            <w:r w:rsidRPr="00AD5E2A">
              <w:rPr>
                <w:szCs w:val="20"/>
              </w:rPr>
              <w:t xml:space="preserve"> “A little.” </w:t>
            </w:r>
          </w:p>
          <w:p w:rsidR="002D5464" w:rsidRPr="00AD5E2A" w:rsidRDefault="002D5464" w:rsidP="002D5464">
            <w:pPr>
              <w:rPr>
                <w:szCs w:val="20"/>
              </w:rPr>
            </w:pPr>
            <w:r w:rsidRPr="00AD5E2A">
              <w:rPr>
                <w:b/>
                <w:szCs w:val="20"/>
              </w:rPr>
              <w:t>Apply</w:t>
            </w:r>
            <w:r w:rsidRPr="00AD5E2A">
              <w:rPr>
                <w:szCs w:val="20"/>
              </w:rPr>
              <w:t xml:space="preserve"> Have children listen for rhyming words as you read aloud the first stanza of “The Seed” on page 34. </w:t>
            </w:r>
            <w:r w:rsidRPr="00AD5E2A">
              <w:rPr>
                <w:i/>
                <w:szCs w:val="20"/>
              </w:rPr>
              <w:t>Which words rhyme?</w:t>
            </w:r>
            <w:r w:rsidRPr="00AD5E2A">
              <w:rPr>
                <w:szCs w:val="20"/>
              </w:rPr>
              <w:t xml:space="preserve"> (</w:t>
            </w:r>
            <w:proofErr w:type="gramStart"/>
            <w:r w:rsidRPr="00AD5E2A">
              <w:rPr>
                <w:szCs w:val="20"/>
              </w:rPr>
              <w:t>know</w:t>
            </w:r>
            <w:proofErr w:type="gramEnd"/>
            <w:r w:rsidRPr="00AD5E2A">
              <w:rPr>
                <w:szCs w:val="20"/>
              </w:rPr>
              <w:t xml:space="preserve">, grow; seed, weed) </w:t>
            </w:r>
          </w:p>
          <w:p w:rsidR="002D5464" w:rsidRPr="00AD5E2A" w:rsidRDefault="002D5464" w:rsidP="0083390B"/>
          <w:p w:rsidR="002D5464" w:rsidRPr="00AD5E2A" w:rsidRDefault="002D5464" w:rsidP="0083390B">
            <w:pPr>
              <w:rPr>
                <w:b/>
              </w:rPr>
            </w:pPr>
            <w:r w:rsidRPr="00AD5E2A">
              <w:rPr>
                <w:b/>
              </w:rPr>
              <w:t>Phoneme Categorization:</w:t>
            </w:r>
          </w:p>
          <w:p w:rsidR="002D5464" w:rsidRPr="00AD5E2A" w:rsidRDefault="002D5464" w:rsidP="0083390B">
            <w:pPr>
              <w:rPr>
                <w:rStyle w:val="Strong"/>
              </w:rPr>
            </w:pPr>
            <w:r w:rsidRPr="00AD5E2A">
              <w:t xml:space="preserve">Distinguish between similarly spelled words by identifying the sounds of the letters that differ. </w:t>
            </w:r>
            <w:r w:rsidRPr="00AD5E2A">
              <w:rPr>
                <w:rStyle w:val="Strong"/>
              </w:rPr>
              <w:t>RF.K.3d</w:t>
            </w:r>
          </w:p>
          <w:p w:rsidR="002D5464" w:rsidRPr="00AD5E2A" w:rsidRDefault="002D5464" w:rsidP="0083390B"/>
          <w:p w:rsidR="002D5464" w:rsidRPr="00AD5E2A" w:rsidRDefault="002D5464" w:rsidP="002D5464">
            <w:pPr>
              <w:rPr>
                <w:szCs w:val="20"/>
              </w:rPr>
            </w:pPr>
            <w:r w:rsidRPr="00AD5E2A">
              <w:rPr>
                <w:b/>
                <w:szCs w:val="20"/>
              </w:rPr>
              <w:t>(1) Model</w:t>
            </w:r>
            <w:r w:rsidRPr="00AD5E2A">
              <w:rPr>
                <w:szCs w:val="20"/>
              </w:rPr>
              <w:t xml:space="preserve"> Display the </w:t>
            </w:r>
            <w:r w:rsidRPr="00AD5E2A">
              <w:rPr>
                <w:b/>
                <w:szCs w:val="20"/>
              </w:rPr>
              <w:t>Photo Cards</w:t>
            </w:r>
            <w:r w:rsidRPr="00AD5E2A">
              <w:rPr>
                <w:szCs w:val="20"/>
              </w:rPr>
              <w:t xml:space="preserve"> for </w:t>
            </w:r>
            <w:r w:rsidRPr="00AD5E2A">
              <w:rPr>
                <w:i/>
                <w:szCs w:val="20"/>
              </w:rPr>
              <w:t>hand, hammer,</w:t>
            </w:r>
            <w:r w:rsidRPr="00AD5E2A">
              <w:rPr>
                <w:szCs w:val="20"/>
              </w:rPr>
              <w:t xml:space="preserve"> and </w:t>
            </w:r>
            <w:r w:rsidRPr="00AD5E2A">
              <w:rPr>
                <w:i/>
                <w:szCs w:val="20"/>
              </w:rPr>
              <w:t>jacket</w:t>
            </w:r>
            <w:r w:rsidRPr="00AD5E2A">
              <w:rPr>
                <w:szCs w:val="20"/>
              </w:rPr>
              <w:t xml:space="preserve">. </w:t>
            </w:r>
            <w:r w:rsidRPr="00AD5E2A">
              <w:rPr>
                <w:i/>
                <w:szCs w:val="20"/>
              </w:rPr>
              <w:t>Which picture names begin with the same sound?</w:t>
            </w:r>
            <w:r w:rsidRPr="00AD5E2A">
              <w:rPr>
                <w:szCs w:val="20"/>
              </w:rPr>
              <w:t xml:space="preserve"> Say the picture names. Hand </w:t>
            </w:r>
            <w:r w:rsidRPr="00AD5E2A">
              <w:rPr>
                <w:i/>
                <w:szCs w:val="20"/>
              </w:rPr>
              <w:t>and</w:t>
            </w:r>
            <w:r w:rsidRPr="00AD5E2A">
              <w:rPr>
                <w:szCs w:val="20"/>
              </w:rPr>
              <w:t xml:space="preserve"> hammer </w:t>
            </w:r>
            <w:r w:rsidRPr="00AD5E2A">
              <w:rPr>
                <w:i/>
                <w:szCs w:val="20"/>
              </w:rPr>
              <w:t>both begin with /h/.</w:t>
            </w:r>
            <w:r w:rsidRPr="00AD5E2A">
              <w:rPr>
                <w:szCs w:val="20"/>
              </w:rPr>
              <w:t xml:space="preserve"> Jacket </w:t>
            </w:r>
            <w:r w:rsidRPr="00AD5E2A">
              <w:rPr>
                <w:i/>
                <w:szCs w:val="20"/>
              </w:rPr>
              <w:t>does not begin with /h/.</w:t>
            </w:r>
            <w:r w:rsidRPr="00AD5E2A">
              <w:rPr>
                <w:szCs w:val="20"/>
              </w:rPr>
              <w:t xml:space="preserve"> Jacket </w:t>
            </w:r>
            <w:r w:rsidRPr="00AD5E2A">
              <w:rPr>
                <w:i/>
                <w:szCs w:val="20"/>
              </w:rPr>
              <w:t>does not belong.</w:t>
            </w:r>
            <w:r w:rsidRPr="00AD5E2A">
              <w:rPr>
                <w:szCs w:val="20"/>
              </w:rPr>
              <w:t xml:space="preserve"> </w:t>
            </w:r>
          </w:p>
          <w:p w:rsidR="002D5464" w:rsidRPr="00AD5E2A" w:rsidRDefault="002D5464" w:rsidP="002D5464">
            <w:pPr>
              <w:rPr>
                <w:szCs w:val="20"/>
              </w:rPr>
            </w:pPr>
            <w:r w:rsidRPr="00AD5E2A">
              <w:rPr>
                <w:b/>
                <w:szCs w:val="20"/>
              </w:rPr>
              <w:t>(2) Guided Practice/Practice</w:t>
            </w:r>
            <w:r w:rsidRPr="00AD5E2A">
              <w:rPr>
                <w:szCs w:val="20"/>
              </w:rPr>
              <w:t xml:space="preserve"> Show children sets of Photo Cards. Name the pictures with children and have them identify the picture in each set that does not begin with the same sound. Guide children with the first set. </w:t>
            </w:r>
          </w:p>
          <w:tbl>
            <w:tblPr>
              <w:tblW w:w="0" w:type="auto"/>
              <w:tblCellSpacing w:w="50" w:type="dxa"/>
              <w:tblLayout w:type="fixed"/>
              <w:tblCellMar>
                <w:top w:w="100" w:type="dxa"/>
                <w:left w:w="100" w:type="dxa"/>
                <w:bottom w:w="100" w:type="dxa"/>
                <w:right w:w="100" w:type="dxa"/>
              </w:tblCellMar>
              <w:tblLook w:val="0000"/>
            </w:tblPr>
            <w:tblGrid>
              <w:gridCol w:w="1847"/>
              <w:gridCol w:w="2041"/>
              <w:gridCol w:w="1692"/>
            </w:tblGrid>
            <w:tr w:rsidR="002D5464" w:rsidRPr="00AD5E2A">
              <w:trPr>
                <w:tblCellSpacing w:w="50" w:type="dxa"/>
              </w:trPr>
              <w:tc>
                <w:tcPr>
                  <w:tcW w:w="1697" w:type="dxa"/>
                  <w:shd w:val="clear" w:color="auto" w:fill="auto"/>
                  <w:vAlign w:val="center"/>
                </w:tcPr>
                <w:p w:rsidR="002D5464" w:rsidRPr="00AD5E2A" w:rsidRDefault="002D5464" w:rsidP="002D5464">
                  <w:pPr>
                    <w:rPr>
                      <w:szCs w:val="20"/>
                    </w:rPr>
                  </w:pPr>
                  <w:proofErr w:type="gramStart"/>
                  <w:r w:rsidRPr="00AD5E2A">
                    <w:rPr>
                      <w:szCs w:val="20"/>
                    </w:rPr>
                    <w:t>hair</w:t>
                  </w:r>
                  <w:proofErr w:type="gramEnd"/>
                  <w:r w:rsidRPr="00AD5E2A">
                    <w:rPr>
                      <w:szCs w:val="20"/>
                    </w:rPr>
                    <w:t xml:space="preserve">, hat, night </w:t>
                  </w:r>
                </w:p>
              </w:tc>
              <w:tc>
                <w:tcPr>
                  <w:tcW w:w="1941" w:type="dxa"/>
                  <w:shd w:val="clear" w:color="auto" w:fill="auto"/>
                  <w:vAlign w:val="center"/>
                </w:tcPr>
                <w:p w:rsidR="002D5464" w:rsidRPr="00AD5E2A" w:rsidRDefault="002D5464" w:rsidP="002D5464">
                  <w:pPr>
                    <w:rPr>
                      <w:szCs w:val="20"/>
                    </w:rPr>
                  </w:pPr>
                  <w:proofErr w:type="gramStart"/>
                  <w:r w:rsidRPr="00AD5E2A">
                    <w:rPr>
                      <w:szCs w:val="20"/>
                    </w:rPr>
                    <w:t>sing</w:t>
                  </w:r>
                  <w:proofErr w:type="gramEnd"/>
                  <w:r w:rsidRPr="00AD5E2A">
                    <w:rPr>
                      <w:szCs w:val="20"/>
                    </w:rPr>
                    <w:t xml:space="preserve">, soup, helicopter </w:t>
                  </w:r>
                </w:p>
              </w:tc>
              <w:tc>
                <w:tcPr>
                  <w:tcW w:w="1542" w:type="dxa"/>
                  <w:shd w:val="clear" w:color="auto" w:fill="auto"/>
                  <w:vAlign w:val="center"/>
                </w:tcPr>
                <w:p w:rsidR="002D5464" w:rsidRPr="00AD5E2A" w:rsidRDefault="002D5464" w:rsidP="002D5464">
                  <w:pPr>
                    <w:rPr>
                      <w:szCs w:val="20"/>
                    </w:rPr>
                  </w:pPr>
                  <w:proofErr w:type="gramStart"/>
                  <w:r w:rsidRPr="00AD5E2A">
                    <w:rPr>
                      <w:szCs w:val="20"/>
                    </w:rPr>
                    <w:t>hippo</w:t>
                  </w:r>
                  <w:proofErr w:type="gramEnd"/>
                  <w:r w:rsidRPr="00AD5E2A">
                    <w:rPr>
                      <w:szCs w:val="20"/>
                    </w:rPr>
                    <w:t xml:space="preserve">, hook, nut </w:t>
                  </w:r>
                </w:p>
              </w:tc>
            </w:tr>
            <w:tr w:rsidR="002D5464" w:rsidRPr="00AD5E2A">
              <w:trPr>
                <w:tblCellSpacing w:w="50" w:type="dxa"/>
              </w:trPr>
              <w:tc>
                <w:tcPr>
                  <w:tcW w:w="1697" w:type="dxa"/>
                  <w:shd w:val="clear" w:color="auto" w:fill="auto"/>
                  <w:vAlign w:val="center"/>
                </w:tcPr>
                <w:p w:rsidR="002D5464" w:rsidRPr="00AD5E2A" w:rsidRDefault="002D5464" w:rsidP="002D5464">
                  <w:pPr>
                    <w:rPr>
                      <w:szCs w:val="20"/>
                    </w:rPr>
                  </w:pPr>
                  <w:proofErr w:type="gramStart"/>
                  <w:r w:rsidRPr="00AD5E2A">
                    <w:rPr>
                      <w:szCs w:val="20"/>
                    </w:rPr>
                    <w:t>horse</w:t>
                  </w:r>
                  <w:proofErr w:type="gramEnd"/>
                  <w:r w:rsidRPr="00AD5E2A">
                    <w:rPr>
                      <w:szCs w:val="20"/>
                    </w:rPr>
                    <w:t xml:space="preserve">, light, house </w:t>
                  </w:r>
                </w:p>
              </w:tc>
              <w:tc>
                <w:tcPr>
                  <w:tcW w:w="1941" w:type="dxa"/>
                  <w:shd w:val="clear" w:color="auto" w:fill="auto"/>
                  <w:vAlign w:val="center"/>
                </w:tcPr>
                <w:p w:rsidR="002D5464" w:rsidRPr="00AD5E2A" w:rsidRDefault="002D5464" w:rsidP="002D5464">
                  <w:pPr>
                    <w:rPr>
                      <w:szCs w:val="20"/>
                    </w:rPr>
                  </w:pPr>
                  <w:proofErr w:type="gramStart"/>
                  <w:r w:rsidRPr="00AD5E2A">
                    <w:rPr>
                      <w:szCs w:val="20"/>
                    </w:rPr>
                    <w:t>seal</w:t>
                  </w:r>
                  <w:proofErr w:type="gramEnd"/>
                  <w:r w:rsidRPr="00AD5E2A">
                    <w:rPr>
                      <w:szCs w:val="20"/>
                    </w:rPr>
                    <w:t xml:space="preserve">, hair, hammer </w:t>
                  </w:r>
                </w:p>
              </w:tc>
              <w:tc>
                <w:tcPr>
                  <w:tcW w:w="1542" w:type="dxa"/>
                  <w:shd w:val="clear" w:color="auto" w:fill="auto"/>
                  <w:vAlign w:val="center"/>
                </w:tcPr>
                <w:p w:rsidR="002D5464" w:rsidRPr="00AD5E2A" w:rsidRDefault="002D5464" w:rsidP="002D5464">
                  <w:pPr>
                    <w:rPr>
                      <w:szCs w:val="20"/>
                    </w:rPr>
                  </w:pPr>
                  <w:proofErr w:type="gramStart"/>
                  <w:r w:rsidRPr="00AD5E2A">
                    <w:rPr>
                      <w:szCs w:val="20"/>
                    </w:rPr>
                    <w:t>door</w:t>
                  </w:r>
                  <w:proofErr w:type="gramEnd"/>
                  <w:r w:rsidRPr="00AD5E2A">
                    <w:rPr>
                      <w:szCs w:val="20"/>
                    </w:rPr>
                    <w:t xml:space="preserve">, dog, hay </w:t>
                  </w:r>
                </w:p>
              </w:tc>
            </w:tr>
          </w:tbl>
          <w:p w:rsidR="00AD5E2A" w:rsidRPr="00AD5E2A" w:rsidRDefault="00AD5E2A" w:rsidP="0083390B"/>
          <w:p w:rsidR="00AD5E2A" w:rsidRPr="00AD5E2A" w:rsidRDefault="00AD5E2A" w:rsidP="0083390B">
            <w:pPr>
              <w:rPr>
                <w:b/>
              </w:rPr>
            </w:pPr>
            <w:r w:rsidRPr="00AD5E2A">
              <w:rPr>
                <w:b/>
              </w:rPr>
              <w:t>High Frequency Words:</w:t>
            </w:r>
          </w:p>
          <w:p w:rsidR="00AD5E2A" w:rsidRPr="00AD5E2A" w:rsidRDefault="00AD5E2A" w:rsidP="0083390B">
            <w:pPr>
              <w:rPr>
                <w:rStyle w:val="Strong"/>
              </w:rPr>
            </w:pPr>
            <w:r w:rsidRPr="00AD5E2A">
              <w:t xml:space="preserve">TSW read common highfrequency words by sight. </w:t>
            </w:r>
            <w:r w:rsidRPr="00AD5E2A">
              <w:rPr>
                <w:rStyle w:val="Strong"/>
              </w:rPr>
              <w:t>RF.K.3c</w:t>
            </w:r>
          </w:p>
          <w:p w:rsidR="00AD5E2A" w:rsidRPr="00AD5E2A" w:rsidRDefault="00AD5E2A" w:rsidP="0083390B">
            <w:pPr>
              <w:rPr>
                <w:b/>
              </w:rPr>
            </w:pPr>
          </w:p>
          <w:p w:rsidR="00AD5E2A" w:rsidRPr="00AD5E2A" w:rsidRDefault="00AD5E2A" w:rsidP="00AD5E2A">
            <w:pPr>
              <w:rPr>
                <w:szCs w:val="20"/>
              </w:rPr>
            </w:pPr>
            <w:r w:rsidRPr="00AD5E2A">
              <w:rPr>
                <w:b/>
                <w:szCs w:val="20"/>
              </w:rPr>
              <w:t>Build Fluency</w:t>
            </w:r>
            <w:r w:rsidRPr="00AD5E2A">
              <w:rPr>
                <w:szCs w:val="20"/>
              </w:rPr>
              <w:t xml:space="preserve"> Build sentences in the pocket chart using the </w:t>
            </w:r>
            <w:r w:rsidRPr="00AD5E2A">
              <w:rPr>
                <w:b/>
                <w:szCs w:val="20"/>
              </w:rPr>
              <w:t>High-Frequency Word Cards</w:t>
            </w:r>
            <w:r w:rsidRPr="00AD5E2A">
              <w:rPr>
                <w:szCs w:val="20"/>
              </w:rPr>
              <w:t xml:space="preserve">, </w:t>
            </w:r>
            <w:r w:rsidRPr="00AD5E2A">
              <w:rPr>
                <w:b/>
                <w:szCs w:val="20"/>
              </w:rPr>
              <w:t>Photo Cards</w:t>
            </w:r>
            <w:r w:rsidRPr="00AD5E2A">
              <w:rPr>
                <w:szCs w:val="20"/>
              </w:rPr>
              <w:t xml:space="preserve"> and teacher-made punctuation cards. Have children chorally read the sentences as you track the print. Then have them identify the word </w:t>
            </w:r>
            <w:r w:rsidRPr="00AD5E2A">
              <w:rPr>
                <w:i/>
                <w:szCs w:val="20"/>
              </w:rPr>
              <w:t>my</w:t>
            </w:r>
            <w:r w:rsidRPr="00AD5E2A">
              <w:rPr>
                <w:szCs w:val="20"/>
              </w:rPr>
              <w:t xml:space="preserve">. </w:t>
            </w:r>
          </w:p>
          <w:p w:rsidR="00AD5E2A" w:rsidRPr="00AD5E2A" w:rsidRDefault="00AD5E2A" w:rsidP="00AD5E2A">
            <w:pPr>
              <w:rPr>
                <w:szCs w:val="20"/>
              </w:rPr>
            </w:pPr>
            <w:r w:rsidRPr="00AD5E2A">
              <w:rPr>
                <w:szCs w:val="20"/>
              </w:rPr>
              <w:t xml:space="preserve">I like my kitten. </w:t>
            </w:r>
          </w:p>
          <w:p w:rsidR="00AD5E2A" w:rsidRPr="00AD5E2A" w:rsidRDefault="00AD5E2A" w:rsidP="00AD5E2A">
            <w:pPr>
              <w:rPr>
                <w:szCs w:val="20"/>
              </w:rPr>
            </w:pPr>
            <w:r w:rsidRPr="00AD5E2A">
              <w:rPr>
                <w:szCs w:val="20"/>
              </w:rPr>
              <w:t xml:space="preserve">We can go to my house. </w:t>
            </w:r>
          </w:p>
          <w:p w:rsidR="00AD5E2A" w:rsidRPr="00AD5E2A" w:rsidRDefault="00AD5E2A" w:rsidP="00AD5E2A">
            <w:pPr>
              <w:rPr>
                <w:szCs w:val="20"/>
              </w:rPr>
            </w:pPr>
            <w:r w:rsidRPr="00AD5E2A">
              <w:rPr>
                <w:szCs w:val="20"/>
              </w:rPr>
              <w:t xml:space="preserve">Do you see my bike? </w:t>
            </w:r>
          </w:p>
          <w:p w:rsidR="00AD5E2A" w:rsidRPr="00AD5E2A" w:rsidRDefault="00AD5E2A" w:rsidP="0083390B">
            <w:pPr>
              <w:rPr>
                <w:b/>
              </w:rPr>
            </w:pPr>
          </w:p>
          <w:p w:rsidR="00AD5E2A" w:rsidRPr="00AD5E2A" w:rsidRDefault="00AD5E2A" w:rsidP="00AD5E2A">
            <w:pPr>
              <w:rPr>
                <w:b/>
              </w:rPr>
            </w:pPr>
            <w:r w:rsidRPr="00AD5E2A">
              <w:rPr>
                <w:b/>
              </w:rPr>
              <w:t xml:space="preserve">Then complete the High Frequency Word Sentences Worksheet. Do the first sentence together. Have students edit their sentences. They may use a different colored crayon to trace each sentence. </w:t>
            </w:r>
          </w:p>
          <w:p w:rsidR="00AD5E2A" w:rsidRPr="00AD5E2A" w:rsidRDefault="00AD5E2A" w:rsidP="00AD5E2A">
            <w:pPr>
              <w:rPr>
                <w:b/>
              </w:rPr>
            </w:pPr>
          </w:p>
          <w:p w:rsidR="00AD5E2A" w:rsidRPr="00AD5E2A" w:rsidRDefault="00AD5E2A" w:rsidP="00AD5E2A">
            <w:pPr>
              <w:rPr>
                <w:b/>
              </w:rPr>
            </w:pPr>
            <w:r w:rsidRPr="00AD5E2A">
              <w:rPr>
                <w:b/>
              </w:rPr>
              <w:t>If students finish early, they can do the sight word search on the back of the worksheet.</w:t>
            </w:r>
          </w:p>
          <w:p w:rsidR="00AD5E2A" w:rsidRPr="00AD5E2A" w:rsidRDefault="00AD5E2A" w:rsidP="00AD5E2A">
            <w:pPr>
              <w:rPr>
                <w:b/>
              </w:rPr>
            </w:pPr>
          </w:p>
          <w:p w:rsidR="000B64A2" w:rsidRPr="00AD5E2A" w:rsidRDefault="00AD5E2A" w:rsidP="00AD5E2A">
            <w:r w:rsidRPr="00AD5E2A">
              <w:t xml:space="preserve">If time remains before lunch please read the book: </w:t>
            </w:r>
          </w:p>
        </w:tc>
        <w:tc>
          <w:tcPr>
            <w:tcW w:w="2340" w:type="dxa"/>
          </w:tcPr>
          <w:p w:rsidR="000B64A2" w:rsidRPr="00AD5E2A" w:rsidRDefault="000B64A2" w:rsidP="00087CA2">
            <w:r w:rsidRPr="00AD5E2A">
              <w:t xml:space="preserve">TSW engage in activities that revolve around Martin Luther King Jr. </w:t>
            </w:r>
          </w:p>
          <w:p w:rsidR="000B64A2" w:rsidRPr="00AD5E2A" w:rsidRDefault="000B64A2" w:rsidP="00087CA2"/>
          <w:p w:rsidR="003E7472" w:rsidRDefault="003E7472" w:rsidP="00087CA2">
            <w:r>
              <w:t>- MLK Book</w:t>
            </w:r>
          </w:p>
          <w:p w:rsidR="00D87E67" w:rsidRDefault="003E7472" w:rsidP="00087CA2">
            <w:r>
              <w:t>- The Crayon Box that Talked</w:t>
            </w:r>
          </w:p>
          <w:p w:rsidR="000B64A2" w:rsidRPr="00AD5E2A" w:rsidRDefault="00D87E67" w:rsidP="00087CA2">
            <w:r>
              <w:t>- Crayon Box Craftivity</w:t>
            </w:r>
          </w:p>
        </w:tc>
      </w:tr>
      <w:tr w:rsidR="00803972" w:rsidRPr="00AD5E2A">
        <w:tc>
          <w:tcPr>
            <w:tcW w:w="2150" w:type="dxa"/>
          </w:tcPr>
          <w:p w:rsidR="00803972" w:rsidRPr="00AD5E2A" w:rsidRDefault="00803972">
            <w:r w:rsidRPr="00AD5E2A">
              <w:t>Lunch/Recess</w:t>
            </w:r>
          </w:p>
          <w:p w:rsidR="00803972" w:rsidRPr="00AD5E2A" w:rsidRDefault="00803972" w:rsidP="00C103B0">
            <w:r w:rsidRPr="00AD5E2A">
              <w:t>11:10- 12:10</w:t>
            </w:r>
          </w:p>
        </w:tc>
        <w:tc>
          <w:tcPr>
            <w:tcW w:w="2278" w:type="dxa"/>
          </w:tcPr>
          <w:p w:rsidR="00803972" w:rsidRPr="00AD5E2A" w:rsidRDefault="00803972" w:rsidP="008A42BC">
            <w:r w:rsidRPr="00AD5E2A">
              <w:t>Lunch/Recess</w:t>
            </w:r>
          </w:p>
          <w:p w:rsidR="00803972" w:rsidRPr="00AD5E2A" w:rsidRDefault="00803972" w:rsidP="008A42BC">
            <w:r w:rsidRPr="00AD5E2A">
              <w:t>11:10- 12:10</w:t>
            </w:r>
          </w:p>
        </w:tc>
        <w:tc>
          <w:tcPr>
            <w:tcW w:w="2250" w:type="dxa"/>
          </w:tcPr>
          <w:p w:rsidR="00803972" w:rsidRPr="00AD5E2A" w:rsidRDefault="00803972" w:rsidP="008A42BC">
            <w:r w:rsidRPr="00AD5E2A">
              <w:t>Lunch/Recess</w:t>
            </w:r>
          </w:p>
          <w:p w:rsidR="00803972" w:rsidRPr="00AD5E2A" w:rsidRDefault="00803972" w:rsidP="008A42BC">
            <w:r w:rsidRPr="00AD5E2A">
              <w:t>11:10- 12:10</w:t>
            </w:r>
          </w:p>
        </w:tc>
        <w:tc>
          <w:tcPr>
            <w:tcW w:w="2250" w:type="dxa"/>
          </w:tcPr>
          <w:p w:rsidR="00803972" w:rsidRPr="00AD5E2A" w:rsidRDefault="00803972" w:rsidP="008A42BC">
            <w:r w:rsidRPr="00AD5E2A">
              <w:t>Lunch/Recess</w:t>
            </w:r>
          </w:p>
          <w:p w:rsidR="00803972" w:rsidRPr="00AD5E2A" w:rsidRDefault="00803972" w:rsidP="008A42BC">
            <w:r w:rsidRPr="00AD5E2A">
              <w:t>11:10- 12:10</w:t>
            </w:r>
          </w:p>
        </w:tc>
        <w:tc>
          <w:tcPr>
            <w:tcW w:w="2250" w:type="dxa"/>
          </w:tcPr>
          <w:p w:rsidR="00803972" w:rsidRPr="00AD5E2A" w:rsidRDefault="00803972" w:rsidP="008A42BC">
            <w:r w:rsidRPr="00AD5E2A">
              <w:t>Lunch/Recess</w:t>
            </w:r>
          </w:p>
          <w:p w:rsidR="00803972" w:rsidRPr="00AD5E2A" w:rsidRDefault="00803972" w:rsidP="008A42BC">
            <w:r w:rsidRPr="00AD5E2A">
              <w:t>11:10- 12:10</w:t>
            </w:r>
          </w:p>
        </w:tc>
        <w:tc>
          <w:tcPr>
            <w:tcW w:w="2340" w:type="dxa"/>
          </w:tcPr>
          <w:p w:rsidR="002714A4" w:rsidRPr="00AD5E2A" w:rsidRDefault="002714A4" w:rsidP="002714A4">
            <w:r w:rsidRPr="00AD5E2A">
              <w:t>Lunch/Recess</w:t>
            </w:r>
          </w:p>
          <w:p w:rsidR="00803972" w:rsidRPr="00AD5E2A" w:rsidRDefault="000B64A2" w:rsidP="002714A4">
            <w:r w:rsidRPr="00AD5E2A">
              <w:t>10:45- 11:45</w:t>
            </w:r>
          </w:p>
        </w:tc>
      </w:tr>
      <w:tr w:rsidR="00803972" w:rsidRPr="00AD5E2A">
        <w:tc>
          <w:tcPr>
            <w:tcW w:w="2150" w:type="dxa"/>
          </w:tcPr>
          <w:p w:rsidR="00803972" w:rsidRPr="00AD5E2A" w:rsidRDefault="00803972" w:rsidP="001B2918">
            <w:r w:rsidRPr="00AD5E2A">
              <w:t>Writing</w:t>
            </w:r>
          </w:p>
          <w:p w:rsidR="00803972" w:rsidRPr="00AD5E2A" w:rsidRDefault="00803972" w:rsidP="001B2918">
            <w:r w:rsidRPr="00AD5E2A">
              <w:t>12:10- 12:40</w:t>
            </w:r>
          </w:p>
        </w:tc>
        <w:tc>
          <w:tcPr>
            <w:tcW w:w="2278" w:type="dxa"/>
          </w:tcPr>
          <w:p w:rsidR="0096493C" w:rsidRPr="00AD5E2A" w:rsidRDefault="0096493C" w:rsidP="00F20FBD">
            <w:pPr>
              <w:rPr>
                <w:szCs w:val="20"/>
                <w:u w:val="single"/>
              </w:rPr>
            </w:pPr>
            <w:r w:rsidRPr="00AD5E2A">
              <w:rPr>
                <w:szCs w:val="20"/>
                <w:u w:val="single"/>
              </w:rPr>
              <w:t>Writing Workshop:</w:t>
            </w:r>
          </w:p>
          <w:p w:rsidR="000B64A2" w:rsidRPr="00AD5E2A" w:rsidRDefault="000B64A2" w:rsidP="000B64A2">
            <w:pPr>
              <w:rPr>
                <w:szCs w:val="20"/>
              </w:rPr>
            </w:pPr>
            <w:r w:rsidRPr="00AD5E2A">
              <w:rPr>
                <w:szCs w:val="20"/>
              </w:rPr>
              <w:t>Mini-lesson: Goals for writing</w:t>
            </w:r>
          </w:p>
          <w:p w:rsidR="000B64A2" w:rsidRPr="00AD5E2A" w:rsidRDefault="000B64A2" w:rsidP="000B64A2">
            <w:pPr>
              <w:pStyle w:val="ListParagraph"/>
              <w:numPr>
                <w:ilvl w:val="0"/>
                <w:numId w:val="26"/>
              </w:numPr>
              <w:rPr>
                <w:szCs w:val="20"/>
              </w:rPr>
            </w:pPr>
            <w:r w:rsidRPr="00AD5E2A">
              <w:rPr>
                <w:szCs w:val="20"/>
              </w:rPr>
              <w:t>Capitalization</w:t>
            </w:r>
          </w:p>
          <w:p w:rsidR="000B64A2" w:rsidRPr="00AD5E2A" w:rsidRDefault="000B64A2" w:rsidP="000B64A2">
            <w:pPr>
              <w:pStyle w:val="ListParagraph"/>
              <w:numPr>
                <w:ilvl w:val="0"/>
                <w:numId w:val="26"/>
              </w:numPr>
              <w:rPr>
                <w:szCs w:val="20"/>
              </w:rPr>
            </w:pPr>
            <w:r w:rsidRPr="00AD5E2A">
              <w:rPr>
                <w:szCs w:val="20"/>
              </w:rPr>
              <w:t>Punctuation</w:t>
            </w:r>
          </w:p>
          <w:p w:rsidR="000B64A2" w:rsidRPr="00AD5E2A" w:rsidRDefault="000B64A2" w:rsidP="000B64A2">
            <w:pPr>
              <w:pStyle w:val="ListParagraph"/>
              <w:numPr>
                <w:ilvl w:val="0"/>
                <w:numId w:val="26"/>
              </w:numPr>
              <w:rPr>
                <w:szCs w:val="20"/>
              </w:rPr>
            </w:pPr>
            <w:r w:rsidRPr="00AD5E2A">
              <w:rPr>
                <w:szCs w:val="20"/>
              </w:rPr>
              <w:t>Spaces</w:t>
            </w:r>
          </w:p>
          <w:p w:rsidR="000B64A2" w:rsidRPr="00AD5E2A" w:rsidRDefault="000B64A2" w:rsidP="000B64A2">
            <w:pPr>
              <w:pStyle w:val="ListParagraph"/>
              <w:numPr>
                <w:ilvl w:val="0"/>
                <w:numId w:val="26"/>
              </w:numPr>
              <w:rPr>
                <w:szCs w:val="20"/>
              </w:rPr>
            </w:pPr>
            <w:r w:rsidRPr="00AD5E2A">
              <w:rPr>
                <w:szCs w:val="20"/>
              </w:rPr>
              <w:t>HFW</w:t>
            </w:r>
          </w:p>
          <w:p w:rsidR="000B64A2" w:rsidRPr="00AD5E2A" w:rsidRDefault="000B64A2" w:rsidP="000B64A2">
            <w:pPr>
              <w:pStyle w:val="ListParagraph"/>
              <w:numPr>
                <w:ilvl w:val="0"/>
                <w:numId w:val="26"/>
              </w:numPr>
              <w:rPr>
                <w:szCs w:val="20"/>
              </w:rPr>
            </w:pPr>
            <w:r w:rsidRPr="00AD5E2A">
              <w:rPr>
                <w:szCs w:val="20"/>
              </w:rPr>
              <w:t>Writes Neatly</w:t>
            </w:r>
          </w:p>
          <w:p w:rsidR="0096493C" w:rsidRPr="00AD5E2A" w:rsidRDefault="0096493C" w:rsidP="00F20FBD">
            <w:pPr>
              <w:rPr>
                <w:szCs w:val="20"/>
              </w:rPr>
            </w:pPr>
          </w:p>
          <w:p w:rsidR="00803972" w:rsidRPr="00AD5E2A" w:rsidRDefault="0096493C" w:rsidP="00F20FBD">
            <w:pPr>
              <w:rPr>
                <w:szCs w:val="20"/>
              </w:rPr>
            </w:pPr>
            <w:r w:rsidRPr="00AD5E2A">
              <w:rPr>
                <w:szCs w:val="20"/>
              </w:rPr>
              <w:t>Independent/ Teacher Led Journaling: Ricky, Liam, Alexis, Blake</w:t>
            </w:r>
          </w:p>
        </w:tc>
        <w:tc>
          <w:tcPr>
            <w:tcW w:w="2250" w:type="dxa"/>
          </w:tcPr>
          <w:p w:rsidR="0096493C" w:rsidRPr="00AD5E2A" w:rsidRDefault="0096493C" w:rsidP="0096493C">
            <w:pPr>
              <w:rPr>
                <w:szCs w:val="20"/>
                <w:u w:val="single"/>
              </w:rPr>
            </w:pPr>
            <w:r w:rsidRPr="00AD5E2A">
              <w:rPr>
                <w:szCs w:val="20"/>
                <w:u w:val="single"/>
              </w:rPr>
              <w:t>Writing Workshop:</w:t>
            </w:r>
          </w:p>
          <w:p w:rsidR="0096493C" w:rsidRPr="00AD5E2A" w:rsidRDefault="0096493C" w:rsidP="0096493C">
            <w:pPr>
              <w:rPr>
                <w:szCs w:val="20"/>
              </w:rPr>
            </w:pPr>
            <w:r w:rsidRPr="00AD5E2A">
              <w:rPr>
                <w:szCs w:val="20"/>
              </w:rPr>
              <w:t xml:space="preserve">Mini-lesson: </w:t>
            </w:r>
            <w:r w:rsidR="00000731" w:rsidRPr="00AD5E2A">
              <w:rPr>
                <w:szCs w:val="20"/>
              </w:rPr>
              <w:t>Pronouns</w:t>
            </w:r>
          </w:p>
          <w:p w:rsidR="0096493C" w:rsidRPr="00AD5E2A" w:rsidRDefault="0096493C" w:rsidP="0096493C">
            <w:pPr>
              <w:rPr>
                <w:szCs w:val="20"/>
              </w:rPr>
            </w:pPr>
          </w:p>
          <w:p w:rsidR="00803972" w:rsidRPr="00AD5E2A" w:rsidRDefault="0096493C" w:rsidP="0096493C">
            <w:pPr>
              <w:rPr>
                <w:szCs w:val="20"/>
              </w:rPr>
            </w:pPr>
            <w:r w:rsidRPr="00AD5E2A">
              <w:rPr>
                <w:szCs w:val="20"/>
              </w:rPr>
              <w:t>Independent/ Teacher Led Journaling: Reed, Hailey, Ella, Jameson</w:t>
            </w:r>
          </w:p>
        </w:tc>
        <w:tc>
          <w:tcPr>
            <w:tcW w:w="2250" w:type="dxa"/>
          </w:tcPr>
          <w:p w:rsidR="0096493C" w:rsidRPr="00AD5E2A" w:rsidRDefault="0096493C" w:rsidP="0096493C">
            <w:pPr>
              <w:rPr>
                <w:szCs w:val="20"/>
                <w:u w:val="single"/>
              </w:rPr>
            </w:pPr>
            <w:r w:rsidRPr="00AD5E2A">
              <w:rPr>
                <w:szCs w:val="20"/>
                <w:u w:val="single"/>
              </w:rPr>
              <w:t>Writing Workshop:</w:t>
            </w:r>
          </w:p>
          <w:p w:rsidR="000B64A2" w:rsidRPr="00AD5E2A" w:rsidRDefault="0096493C" w:rsidP="000B64A2">
            <w:pPr>
              <w:rPr>
                <w:szCs w:val="20"/>
              </w:rPr>
            </w:pPr>
            <w:r w:rsidRPr="00AD5E2A">
              <w:rPr>
                <w:szCs w:val="20"/>
              </w:rPr>
              <w:t xml:space="preserve">Mini-lesson: </w:t>
            </w:r>
            <w:r w:rsidR="00000731" w:rsidRPr="00AD5E2A">
              <w:rPr>
                <w:szCs w:val="20"/>
              </w:rPr>
              <w:t>Pronouns</w:t>
            </w:r>
            <w:r w:rsidR="00AD5E2A">
              <w:rPr>
                <w:szCs w:val="20"/>
              </w:rPr>
              <w:t>- Worksheet</w:t>
            </w:r>
          </w:p>
          <w:p w:rsidR="0096493C" w:rsidRPr="00AD5E2A" w:rsidRDefault="0096493C" w:rsidP="000B64A2">
            <w:pPr>
              <w:rPr>
                <w:szCs w:val="20"/>
              </w:rPr>
            </w:pPr>
          </w:p>
          <w:p w:rsidR="00803972" w:rsidRPr="00AD5E2A" w:rsidRDefault="00803972" w:rsidP="0096493C"/>
        </w:tc>
        <w:tc>
          <w:tcPr>
            <w:tcW w:w="2250" w:type="dxa"/>
          </w:tcPr>
          <w:p w:rsidR="0096493C" w:rsidRPr="00AD5E2A" w:rsidRDefault="0096493C" w:rsidP="0096493C">
            <w:pPr>
              <w:rPr>
                <w:szCs w:val="20"/>
                <w:u w:val="single"/>
              </w:rPr>
            </w:pPr>
            <w:r w:rsidRPr="00AD5E2A">
              <w:rPr>
                <w:szCs w:val="20"/>
                <w:u w:val="single"/>
              </w:rPr>
              <w:t>Writing Workshop:</w:t>
            </w:r>
          </w:p>
          <w:p w:rsidR="000B64A2" w:rsidRPr="00AD5E2A" w:rsidRDefault="000B64A2" w:rsidP="000B64A2">
            <w:pPr>
              <w:rPr>
                <w:szCs w:val="20"/>
              </w:rPr>
            </w:pPr>
            <w:r w:rsidRPr="00AD5E2A">
              <w:rPr>
                <w:szCs w:val="20"/>
              </w:rPr>
              <w:t xml:space="preserve">Mini-lesson: </w:t>
            </w:r>
            <w:r w:rsidR="00AD5E2A">
              <w:rPr>
                <w:szCs w:val="20"/>
              </w:rPr>
              <w:t>Word Parts and Plurals- Worksheet</w:t>
            </w:r>
          </w:p>
          <w:p w:rsidR="0096493C" w:rsidRPr="00AD5E2A" w:rsidRDefault="0096493C" w:rsidP="0096493C">
            <w:pPr>
              <w:rPr>
                <w:szCs w:val="20"/>
              </w:rPr>
            </w:pPr>
          </w:p>
          <w:p w:rsidR="00803972" w:rsidRPr="00AD5E2A" w:rsidRDefault="00803972" w:rsidP="0096493C">
            <w:pPr>
              <w:rPr>
                <w:b/>
              </w:rPr>
            </w:pPr>
          </w:p>
        </w:tc>
        <w:tc>
          <w:tcPr>
            <w:tcW w:w="2340" w:type="dxa"/>
          </w:tcPr>
          <w:p w:rsidR="000B64A2" w:rsidRPr="00AD5E2A" w:rsidRDefault="000B64A2" w:rsidP="0096493C">
            <w:pPr>
              <w:rPr>
                <w:szCs w:val="20"/>
              </w:rPr>
            </w:pPr>
            <w:r w:rsidRPr="00AD5E2A">
              <w:rPr>
                <w:szCs w:val="20"/>
              </w:rPr>
              <w:t>11:45- 12:15</w:t>
            </w:r>
          </w:p>
          <w:p w:rsidR="0096493C" w:rsidRPr="00AD5E2A" w:rsidRDefault="0096493C" w:rsidP="0096493C">
            <w:pPr>
              <w:rPr>
                <w:szCs w:val="20"/>
                <w:u w:val="single"/>
              </w:rPr>
            </w:pPr>
            <w:r w:rsidRPr="00AD5E2A">
              <w:rPr>
                <w:szCs w:val="20"/>
                <w:u w:val="single"/>
              </w:rPr>
              <w:t>Writing Workshop:</w:t>
            </w:r>
          </w:p>
          <w:p w:rsidR="0096493C" w:rsidRPr="00AD5E2A" w:rsidRDefault="0096493C" w:rsidP="0096493C">
            <w:pPr>
              <w:rPr>
                <w:szCs w:val="20"/>
              </w:rPr>
            </w:pPr>
            <w:r w:rsidRPr="00AD5E2A">
              <w:rPr>
                <w:szCs w:val="20"/>
              </w:rPr>
              <w:t xml:space="preserve">Mini-lesson: </w:t>
            </w:r>
          </w:p>
          <w:p w:rsidR="0096493C" w:rsidRPr="00AD5E2A" w:rsidRDefault="0096493C" w:rsidP="0096493C">
            <w:pPr>
              <w:rPr>
                <w:szCs w:val="20"/>
              </w:rPr>
            </w:pPr>
          </w:p>
          <w:p w:rsidR="00803972" w:rsidRPr="00AD5E2A" w:rsidRDefault="0096493C" w:rsidP="00AD5E2A">
            <w:r w:rsidRPr="00AD5E2A">
              <w:rPr>
                <w:szCs w:val="20"/>
              </w:rPr>
              <w:t xml:space="preserve">Independent/ Teacher Led </w:t>
            </w:r>
            <w:r w:rsidR="00AD5E2A" w:rsidRPr="00AD5E2A">
              <w:rPr>
                <w:szCs w:val="20"/>
              </w:rPr>
              <w:t>Journaling: Megan, Kennedy, Jeremy, Ava</w:t>
            </w:r>
          </w:p>
        </w:tc>
      </w:tr>
      <w:tr w:rsidR="00B26F6A" w:rsidRPr="00AD5E2A">
        <w:tc>
          <w:tcPr>
            <w:tcW w:w="2150" w:type="dxa"/>
          </w:tcPr>
          <w:p w:rsidR="00B26F6A" w:rsidRPr="00AD5E2A" w:rsidRDefault="00B26F6A" w:rsidP="00C103B0">
            <w:r w:rsidRPr="00AD5E2A">
              <w:t>Math Calendar</w:t>
            </w:r>
          </w:p>
          <w:p w:rsidR="00B26F6A" w:rsidRPr="00AD5E2A" w:rsidRDefault="00B26F6A" w:rsidP="00961494">
            <w:r w:rsidRPr="00AD5E2A">
              <w:t>12:40- 1:00</w:t>
            </w:r>
          </w:p>
        </w:tc>
        <w:tc>
          <w:tcPr>
            <w:tcW w:w="2278" w:type="dxa"/>
          </w:tcPr>
          <w:p w:rsidR="00B26F6A" w:rsidRPr="00AD5E2A" w:rsidRDefault="00B26F6A" w:rsidP="00961494">
            <w:pPr>
              <w:contextualSpacing/>
            </w:pPr>
            <w:r w:rsidRPr="00AD5E2A">
              <w:t xml:space="preserve">TSW identify and count up to the number of the day. </w:t>
            </w:r>
          </w:p>
          <w:p w:rsidR="00B26F6A" w:rsidRPr="00AD5E2A" w:rsidRDefault="00B26F6A" w:rsidP="00961494">
            <w:pPr>
              <w:contextualSpacing/>
            </w:pPr>
            <w:r w:rsidRPr="00AD5E2A">
              <w:t>TSW identify the date on a weekly calendar.</w:t>
            </w:r>
          </w:p>
          <w:p w:rsidR="00B26F6A" w:rsidRPr="00AD5E2A" w:rsidRDefault="00B26F6A" w:rsidP="004508A8">
            <w:pPr>
              <w:contextualSpacing/>
            </w:pPr>
            <w:r w:rsidRPr="00AD5E2A">
              <w:t>TSW determine the weather conditions outside by choosing from 6 different weather choices.</w:t>
            </w:r>
          </w:p>
        </w:tc>
        <w:tc>
          <w:tcPr>
            <w:tcW w:w="2250" w:type="dxa"/>
          </w:tcPr>
          <w:p w:rsidR="00B26F6A" w:rsidRPr="00AD5E2A" w:rsidRDefault="00B26F6A" w:rsidP="00961494">
            <w:pPr>
              <w:contextualSpacing/>
            </w:pPr>
            <w:r w:rsidRPr="00AD5E2A">
              <w:t xml:space="preserve">TSW identify and count up to the number of the day. </w:t>
            </w:r>
          </w:p>
          <w:p w:rsidR="00B26F6A" w:rsidRPr="00AD5E2A" w:rsidRDefault="00B26F6A" w:rsidP="00961494">
            <w:pPr>
              <w:contextualSpacing/>
            </w:pPr>
            <w:r w:rsidRPr="00AD5E2A">
              <w:t>TSW identify the date on a weekly calendar.</w:t>
            </w:r>
          </w:p>
          <w:p w:rsidR="00B26F6A" w:rsidRPr="00AD5E2A" w:rsidRDefault="00B26F6A" w:rsidP="004508A8">
            <w:pPr>
              <w:contextualSpacing/>
            </w:pPr>
            <w:r w:rsidRPr="00AD5E2A">
              <w:t>TSW determine the weather conditions outside by choosing from 6 different weather choices.</w:t>
            </w:r>
          </w:p>
        </w:tc>
        <w:tc>
          <w:tcPr>
            <w:tcW w:w="2250" w:type="dxa"/>
          </w:tcPr>
          <w:p w:rsidR="00B26F6A" w:rsidRPr="00AD5E2A" w:rsidRDefault="00B26F6A" w:rsidP="00961494">
            <w:pPr>
              <w:contextualSpacing/>
            </w:pPr>
            <w:r w:rsidRPr="00AD5E2A">
              <w:t xml:space="preserve">TSW identify and count up to the number of the day. </w:t>
            </w:r>
          </w:p>
          <w:p w:rsidR="00B26F6A" w:rsidRPr="00AD5E2A" w:rsidRDefault="00B26F6A" w:rsidP="00961494">
            <w:pPr>
              <w:contextualSpacing/>
            </w:pPr>
            <w:r w:rsidRPr="00AD5E2A">
              <w:t>TSW identify the date on a weekly calendar.</w:t>
            </w:r>
          </w:p>
          <w:p w:rsidR="00B26F6A" w:rsidRPr="00AD5E2A" w:rsidRDefault="00B26F6A" w:rsidP="004508A8">
            <w:pPr>
              <w:contextualSpacing/>
            </w:pPr>
            <w:r w:rsidRPr="00AD5E2A">
              <w:t>TSW determine the weather conditions outside by choosing from 6 different weather choices.</w:t>
            </w:r>
          </w:p>
        </w:tc>
        <w:tc>
          <w:tcPr>
            <w:tcW w:w="2250" w:type="dxa"/>
          </w:tcPr>
          <w:p w:rsidR="00B26F6A" w:rsidRPr="00AD5E2A" w:rsidRDefault="00B26F6A" w:rsidP="00961494">
            <w:pPr>
              <w:contextualSpacing/>
            </w:pPr>
            <w:r w:rsidRPr="00AD5E2A">
              <w:t xml:space="preserve">TSW identify and count up to the number of the day. </w:t>
            </w:r>
          </w:p>
          <w:p w:rsidR="00B26F6A" w:rsidRPr="00AD5E2A" w:rsidRDefault="00B26F6A" w:rsidP="00961494">
            <w:pPr>
              <w:contextualSpacing/>
            </w:pPr>
            <w:r w:rsidRPr="00AD5E2A">
              <w:t>TSW identify the date on a weekly calendar.</w:t>
            </w:r>
          </w:p>
          <w:p w:rsidR="00B26F6A" w:rsidRPr="00AD5E2A" w:rsidRDefault="00B26F6A" w:rsidP="004508A8">
            <w:pPr>
              <w:contextualSpacing/>
            </w:pPr>
            <w:r w:rsidRPr="00AD5E2A">
              <w:t>TSW determine the weather conditions outside by choosing from 6 different weather choices.</w:t>
            </w:r>
          </w:p>
        </w:tc>
        <w:tc>
          <w:tcPr>
            <w:tcW w:w="2340" w:type="dxa"/>
          </w:tcPr>
          <w:p w:rsidR="00B26F6A" w:rsidRPr="00AD5E2A" w:rsidRDefault="00B26F6A" w:rsidP="00961494">
            <w:pPr>
              <w:contextualSpacing/>
            </w:pPr>
            <w:r w:rsidRPr="00AD5E2A">
              <w:t xml:space="preserve">TSW identify and count up to the number of the day. </w:t>
            </w:r>
          </w:p>
          <w:p w:rsidR="00B26F6A" w:rsidRPr="00AD5E2A" w:rsidRDefault="00B26F6A" w:rsidP="00961494">
            <w:pPr>
              <w:contextualSpacing/>
            </w:pPr>
            <w:r w:rsidRPr="00AD5E2A">
              <w:t>TSW identify the date on a weekly calendar.</w:t>
            </w:r>
          </w:p>
          <w:p w:rsidR="00B26F6A" w:rsidRPr="00AD5E2A" w:rsidRDefault="00B26F6A" w:rsidP="004508A8">
            <w:pPr>
              <w:contextualSpacing/>
            </w:pPr>
            <w:r w:rsidRPr="00AD5E2A">
              <w:t>TSW determine the weather conditions outside by choosing from 6 different weather choices.</w:t>
            </w:r>
          </w:p>
        </w:tc>
      </w:tr>
      <w:tr w:rsidR="00B26F6A" w:rsidRPr="00AD5E2A">
        <w:tc>
          <w:tcPr>
            <w:tcW w:w="2150" w:type="dxa"/>
          </w:tcPr>
          <w:p w:rsidR="00B26F6A" w:rsidRPr="00AD5E2A" w:rsidRDefault="00B26F6A">
            <w:r w:rsidRPr="00AD5E2A">
              <w:t>Math Focus Lesson</w:t>
            </w:r>
          </w:p>
          <w:p w:rsidR="00B26F6A" w:rsidRPr="00AD5E2A" w:rsidRDefault="00B26F6A" w:rsidP="007C3993">
            <w:r w:rsidRPr="00AD5E2A">
              <w:t>1:00- 1:50</w:t>
            </w:r>
          </w:p>
        </w:tc>
        <w:tc>
          <w:tcPr>
            <w:tcW w:w="2278" w:type="dxa"/>
          </w:tcPr>
          <w:p w:rsidR="009A65BD" w:rsidRPr="00AD5E2A" w:rsidRDefault="000B64A2" w:rsidP="000B64A2">
            <w:pPr>
              <w:spacing w:beforeLines="1" w:afterLines="1"/>
            </w:pPr>
            <w:r w:rsidRPr="00AD5E2A">
              <w:rPr>
                <w:szCs w:val="20"/>
              </w:rPr>
              <w:t xml:space="preserve">TSW </w:t>
            </w:r>
            <w:r w:rsidRPr="00AD5E2A">
              <w:t>explore the Number Grid and use it as a counting tool.</w:t>
            </w:r>
          </w:p>
          <w:p w:rsidR="000B64A2" w:rsidRPr="00AD5E2A" w:rsidRDefault="000B64A2" w:rsidP="000B64A2">
            <w:pPr>
              <w:spacing w:beforeLines="1" w:afterLines="1"/>
              <w:rPr>
                <w:szCs w:val="20"/>
              </w:rPr>
            </w:pPr>
          </w:p>
          <w:p w:rsidR="009A65BD" w:rsidRPr="00AD5E2A" w:rsidRDefault="009A65BD" w:rsidP="000B64A2">
            <w:pPr>
              <w:spacing w:beforeLines="1" w:afterLines="1"/>
              <w:rPr>
                <w:szCs w:val="20"/>
              </w:rPr>
            </w:pPr>
            <w:r w:rsidRPr="00AD5E2A">
              <w:rPr>
                <w:szCs w:val="20"/>
                <w:u w:val="single"/>
              </w:rPr>
              <w:t>Vocab</w:t>
            </w:r>
            <w:r w:rsidRPr="00AD5E2A">
              <w:rPr>
                <w:szCs w:val="20"/>
              </w:rPr>
              <w:t>:</w:t>
            </w:r>
          </w:p>
          <w:p w:rsidR="009A65BD" w:rsidRPr="00AD5E2A" w:rsidRDefault="009A65BD" w:rsidP="009A65BD">
            <w:pPr>
              <w:numPr>
                <w:ilvl w:val="0"/>
                <w:numId w:val="34"/>
              </w:numPr>
              <w:spacing w:beforeLines="1" w:afterLines="1"/>
              <w:rPr>
                <w:szCs w:val="20"/>
              </w:rPr>
            </w:pPr>
            <w:proofErr w:type="gramStart"/>
            <w:r w:rsidRPr="00AD5E2A">
              <w:rPr>
                <w:szCs w:val="20"/>
              </w:rPr>
              <w:t>column</w:t>
            </w:r>
            <w:proofErr w:type="gramEnd"/>
            <w:r w:rsidRPr="00AD5E2A">
              <w:rPr>
                <w:szCs w:val="20"/>
              </w:rPr>
              <w:t xml:space="preserve"> </w:t>
            </w:r>
          </w:p>
          <w:p w:rsidR="009A65BD" w:rsidRPr="00AD5E2A" w:rsidRDefault="009A65BD" w:rsidP="009A65BD">
            <w:pPr>
              <w:numPr>
                <w:ilvl w:val="0"/>
                <w:numId w:val="34"/>
              </w:numPr>
              <w:spacing w:beforeLines="1" w:afterLines="1"/>
              <w:rPr>
                <w:szCs w:val="20"/>
              </w:rPr>
            </w:pPr>
            <w:proofErr w:type="gramStart"/>
            <w:r w:rsidRPr="00AD5E2A">
              <w:rPr>
                <w:szCs w:val="20"/>
              </w:rPr>
              <w:t>count</w:t>
            </w:r>
            <w:proofErr w:type="gramEnd"/>
            <w:r w:rsidRPr="00AD5E2A">
              <w:rPr>
                <w:szCs w:val="20"/>
              </w:rPr>
              <w:t xml:space="preserve"> on </w:t>
            </w:r>
          </w:p>
          <w:p w:rsidR="009A65BD" w:rsidRPr="00AD5E2A" w:rsidRDefault="009A65BD" w:rsidP="009A65BD">
            <w:pPr>
              <w:numPr>
                <w:ilvl w:val="0"/>
                <w:numId w:val="34"/>
              </w:numPr>
              <w:spacing w:beforeLines="1" w:afterLines="1"/>
              <w:rPr>
                <w:szCs w:val="20"/>
              </w:rPr>
            </w:pPr>
            <w:proofErr w:type="gramStart"/>
            <w:r w:rsidRPr="00AD5E2A">
              <w:rPr>
                <w:szCs w:val="20"/>
              </w:rPr>
              <w:t>number</w:t>
            </w:r>
            <w:proofErr w:type="gramEnd"/>
            <w:r w:rsidRPr="00AD5E2A">
              <w:rPr>
                <w:szCs w:val="20"/>
              </w:rPr>
              <w:t xml:space="preserve"> grid </w:t>
            </w:r>
          </w:p>
          <w:p w:rsidR="009A65BD" w:rsidRPr="00AD5E2A" w:rsidRDefault="009A65BD" w:rsidP="009A65BD">
            <w:pPr>
              <w:numPr>
                <w:ilvl w:val="0"/>
                <w:numId w:val="34"/>
              </w:numPr>
              <w:spacing w:beforeLines="1" w:afterLines="1"/>
              <w:rPr>
                <w:szCs w:val="20"/>
              </w:rPr>
            </w:pPr>
            <w:proofErr w:type="gramStart"/>
            <w:r w:rsidRPr="00AD5E2A">
              <w:rPr>
                <w:szCs w:val="20"/>
              </w:rPr>
              <w:t>row</w:t>
            </w:r>
            <w:proofErr w:type="gramEnd"/>
            <w:r w:rsidRPr="00AD5E2A">
              <w:rPr>
                <w:szCs w:val="20"/>
              </w:rPr>
              <w:t xml:space="preserve"> </w:t>
            </w:r>
          </w:p>
          <w:p w:rsidR="009A65BD" w:rsidRPr="00AD5E2A" w:rsidRDefault="009A65BD" w:rsidP="000B64A2">
            <w:pPr>
              <w:spacing w:beforeLines="1" w:afterLines="1"/>
              <w:rPr>
                <w:szCs w:val="20"/>
              </w:rPr>
            </w:pPr>
          </w:p>
          <w:p w:rsidR="009A65BD" w:rsidRPr="00AD5E2A" w:rsidRDefault="009A65BD" w:rsidP="009A65BD">
            <w:pPr>
              <w:spacing w:beforeLines="1" w:afterLines="1"/>
              <w:rPr>
                <w:rStyle w:val="Emphasis"/>
              </w:rPr>
            </w:pPr>
            <w:r w:rsidRPr="00AD5E2A">
              <w:rPr>
                <w:szCs w:val="20"/>
                <w:u w:val="single"/>
              </w:rPr>
              <w:t>Materials</w:t>
            </w:r>
            <w:r w:rsidRPr="00AD5E2A">
              <w:rPr>
                <w:szCs w:val="20"/>
              </w:rPr>
              <w:t>:</w:t>
            </w:r>
            <w:r w:rsidRPr="00AD5E2A">
              <w:t xml:space="preserve"> </w:t>
            </w:r>
          </w:p>
          <w:p w:rsidR="009A65BD" w:rsidRPr="00AD5E2A" w:rsidRDefault="009A65BD" w:rsidP="000B64A2">
            <w:pPr>
              <w:spacing w:beforeLines="1" w:afterLines="1"/>
              <w:rPr>
                <w:szCs w:val="20"/>
              </w:rPr>
            </w:pPr>
            <w:proofErr w:type="gramStart"/>
            <w:r w:rsidRPr="00AD5E2A">
              <w:t>aminated</w:t>
            </w:r>
            <w:proofErr w:type="gramEnd"/>
            <w:r w:rsidRPr="00AD5E2A">
              <w:t xml:space="preserve"> Number-Grid Poster*</w:t>
            </w:r>
            <w:r w:rsidRPr="00AD5E2A">
              <w:br/>
              <w:t>wipe-off marker</w:t>
            </w:r>
            <w:r w:rsidRPr="00AD5E2A">
              <w:br/>
              <w:t>containers</w:t>
            </w:r>
            <w:r w:rsidRPr="00AD5E2A">
              <w:br/>
              <w:t>beans or other "pouring" material</w:t>
            </w:r>
            <w:r w:rsidRPr="00AD5E2A">
              <w:br/>
              <w:t>shallow tray or pan</w:t>
            </w:r>
            <w:r w:rsidRPr="00AD5E2A">
              <w:br/>
            </w:r>
          </w:p>
          <w:p w:rsidR="000B64A2" w:rsidRPr="00AD5E2A" w:rsidRDefault="000B64A2" w:rsidP="000B64A2">
            <w:pPr>
              <w:spacing w:beforeLines="1" w:afterLines="1"/>
              <w:rPr>
                <w:szCs w:val="20"/>
              </w:rPr>
            </w:pPr>
          </w:p>
          <w:p w:rsidR="000B64A2" w:rsidRPr="00AD5E2A" w:rsidRDefault="000B64A2" w:rsidP="000B64A2">
            <w:pPr>
              <w:spacing w:beforeLines="1" w:afterLines="1"/>
              <w:rPr>
                <w:szCs w:val="20"/>
              </w:rPr>
            </w:pPr>
            <w:r w:rsidRPr="00AD5E2A">
              <w:rPr>
                <w:b/>
                <w:szCs w:val="20"/>
              </w:rPr>
              <w:t>M</w:t>
            </w:r>
            <w:r w:rsidRPr="00AD5E2A">
              <w:rPr>
                <w:szCs w:val="20"/>
              </w:rPr>
              <w:t>: ABCya- Fuzz Balls</w:t>
            </w:r>
          </w:p>
          <w:p w:rsidR="000B64A2" w:rsidRPr="00AD5E2A" w:rsidRDefault="000B64A2" w:rsidP="000B64A2">
            <w:pPr>
              <w:spacing w:beforeLines="1" w:afterLines="1"/>
              <w:rPr>
                <w:szCs w:val="20"/>
              </w:rPr>
            </w:pPr>
            <w:r w:rsidRPr="00AD5E2A">
              <w:rPr>
                <w:b/>
                <w:szCs w:val="20"/>
              </w:rPr>
              <w:t>A</w:t>
            </w:r>
            <w:r w:rsidRPr="00AD5E2A">
              <w:rPr>
                <w:szCs w:val="20"/>
              </w:rPr>
              <w:t>: New Years Measurement</w:t>
            </w:r>
          </w:p>
          <w:p w:rsidR="000B64A2" w:rsidRPr="00AD5E2A" w:rsidRDefault="000B64A2" w:rsidP="000B64A2">
            <w:pPr>
              <w:spacing w:beforeLines="1" w:afterLines="1"/>
              <w:rPr>
                <w:szCs w:val="20"/>
              </w:rPr>
            </w:pPr>
            <w:r w:rsidRPr="00AD5E2A">
              <w:rPr>
                <w:b/>
                <w:szCs w:val="20"/>
              </w:rPr>
              <w:t>T</w:t>
            </w:r>
            <w:r w:rsidRPr="00AD5E2A">
              <w:rPr>
                <w:szCs w:val="20"/>
              </w:rPr>
              <w:t>: Exploring the Number Board</w:t>
            </w:r>
          </w:p>
          <w:p w:rsidR="00B26F6A" w:rsidRPr="00AD5E2A" w:rsidRDefault="000B64A2" w:rsidP="000B64A2">
            <w:pPr>
              <w:rPr>
                <w:szCs w:val="20"/>
                <w:u w:val="single"/>
              </w:rPr>
            </w:pPr>
            <w:r w:rsidRPr="00AD5E2A">
              <w:rPr>
                <w:b/>
                <w:szCs w:val="20"/>
              </w:rPr>
              <w:t>H</w:t>
            </w:r>
            <w:r w:rsidRPr="00AD5E2A">
              <w:rPr>
                <w:szCs w:val="20"/>
              </w:rPr>
              <w:t>: Race to 50</w:t>
            </w:r>
          </w:p>
        </w:tc>
        <w:tc>
          <w:tcPr>
            <w:tcW w:w="2250" w:type="dxa"/>
          </w:tcPr>
          <w:p w:rsidR="000B64A2" w:rsidRPr="00AD5E2A" w:rsidRDefault="000B64A2" w:rsidP="000B64A2">
            <w:pPr>
              <w:pStyle w:val="NormalWeb"/>
              <w:spacing w:before="2" w:after="2"/>
              <w:rPr>
                <w:rFonts w:asciiTheme="minorHAnsi" w:hAnsiTheme="minorHAnsi"/>
                <w:sz w:val="22"/>
              </w:rPr>
            </w:pPr>
            <w:r w:rsidRPr="00AD5E2A">
              <w:rPr>
                <w:rFonts w:asciiTheme="minorHAnsi" w:hAnsiTheme="minorHAnsi"/>
                <w:sz w:val="22"/>
              </w:rPr>
              <w:t>TSW be assessed on skills learned in section 4 of EDM including but not limited to:</w:t>
            </w:r>
          </w:p>
          <w:p w:rsidR="000B64A2" w:rsidRPr="00AD5E2A" w:rsidRDefault="000B64A2" w:rsidP="000B64A2">
            <w:pPr>
              <w:pStyle w:val="NormalWeb"/>
              <w:numPr>
                <w:ilvl w:val="0"/>
                <w:numId w:val="29"/>
              </w:numPr>
              <w:spacing w:before="2" w:after="2"/>
              <w:rPr>
                <w:rFonts w:asciiTheme="minorHAnsi" w:hAnsiTheme="minorHAnsi"/>
                <w:sz w:val="22"/>
              </w:rPr>
            </w:pPr>
            <w:proofErr w:type="gramStart"/>
            <w:r w:rsidRPr="00AD5E2A">
              <w:rPr>
                <w:rFonts w:asciiTheme="minorHAnsi" w:hAnsiTheme="minorHAnsi"/>
                <w:sz w:val="22"/>
              </w:rPr>
              <w:t>identifying</w:t>
            </w:r>
            <w:proofErr w:type="gramEnd"/>
            <w:r w:rsidRPr="00AD5E2A">
              <w:rPr>
                <w:rFonts w:asciiTheme="minorHAnsi" w:hAnsiTheme="minorHAnsi"/>
                <w:sz w:val="22"/>
              </w:rPr>
              <w:t xml:space="preserve"> the larger or smaller written numeral</w:t>
            </w:r>
          </w:p>
          <w:p w:rsidR="000B64A2" w:rsidRPr="00AD5E2A" w:rsidRDefault="000B64A2" w:rsidP="000B64A2">
            <w:pPr>
              <w:pStyle w:val="NormalWeb"/>
              <w:numPr>
                <w:ilvl w:val="0"/>
                <w:numId w:val="29"/>
              </w:numPr>
              <w:spacing w:before="2" w:after="2"/>
              <w:rPr>
                <w:rFonts w:asciiTheme="minorHAnsi" w:hAnsiTheme="minorHAnsi"/>
                <w:sz w:val="22"/>
              </w:rPr>
            </w:pPr>
            <w:proofErr w:type="gramStart"/>
            <w:r w:rsidRPr="00AD5E2A">
              <w:rPr>
                <w:rFonts w:asciiTheme="minorHAnsi" w:hAnsiTheme="minorHAnsi"/>
                <w:sz w:val="22"/>
              </w:rPr>
              <w:t>measuring</w:t>
            </w:r>
            <w:proofErr w:type="gramEnd"/>
            <w:r w:rsidRPr="00AD5E2A">
              <w:rPr>
                <w:rFonts w:asciiTheme="minorHAnsi" w:hAnsiTheme="minorHAnsi"/>
                <w:sz w:val="22"/>
              </w:rPr>
              <w:t xml:space="preserve"> objects using cubes</w:t>
            </w:r>
          </w:p>
          <w:p w:rsidR="000B64A2" w:rsidRPr="00AD5E2A" w:rsidRDefault="000B64A2" w:rsidP="000B64A2">
            <w:pPr>
              <w:pStyle w:val="NormalWeb"/>
              <w:numPr>
                <w:ilvl w:val="0"/>
                <w:numId w:val="29"/>
              </w:numPr>
              <w:spacing w:before="2" w:after="2"/>
              <w:rPr>
                <w:rFonts w:asciiTheme="minorHAnsi" w:hAnsiTheme="minorHAnsi"/>
                <w:sz w:val="22"/>
              </w:rPr>
            </w:pPr>
            <w:proofErr w:type="gramStart"/>
            <w:r w:rsidRPr="00AD5E2A">
              <w:rPr>
                <w:rFonts w:asciiTheme="minorHAnsi" w:hAnsiTheme="minorHAnsi"/>
                <w:sz w:val="22"/>
              </w:rPr>
              <w:t>identifying</w:t>
            </w:r>
            <w:proofErr w:type="gramEnd"/>
            <w:r w:rsidRPr="00AD5E2A">
              <w:rPr>
                <w:rFonts w:asciiTheme="minorHAnsi" w:hAnsiTheme="minorHAnsi"/>
                <w:sz w:val="22"/>
              </w:rPr>
              <w:t xml:space="preserve"> larger/ smaller, taller/ shorter objects</w:t>
            </w:r>
          </w:p>
          <w:p w:rsidR="000B64A2" w:rsidRPr="00AD5E2A" w:rsidRDefault="000B64A2" w:rsidP="000B64A2">
            <w:pPr>
              <w:pStyle w:val="NormalWeb"/>
              <w:numPr>
                <w:ilvl w:val="0"/>
                <w:numId w:val="29"/>
              </w:numPr>
              <w:spacing w:before="2" w:after="2"/>
              <w:rPr>
                <w:rFonts w:asciiTheme="minorHAnsi" w:hAnsiTheme="minorHAnsi"/>
                <w:sz w:val="22"/>
              </w:rPr>
            </w:pPr>
            <w:proofErr w:type="gramStart"/>
            <w:r w:rsidRPr="00AD5E2A">
              <w:rPr>
                <w:rFonts w:asciiTheme="minorHAnsi" w:hAnsiTheme="minorHAnsi"/>
                <w:sz w:val="22"/>
              </w:rPr>
              <w:t>writing</w:t>
            </w:r>
            <w:proofErr w:type="gramEnd"/>
            <w:r w:rsidRPr="00AD5E2A">
              <w:rPr>
                <w:rFonts w:asciiTheme="minorHAnsi" w:hAnsiTheme="minorHAnsi"/>
                <w:sz w:val="22"/>
              </w:rPr>
              <w:t xml:space="preserve"> numbers 0-20</w:t>
            </w:r>
          </w:p>
          <w:p w:rsidR="000B64A2" w:rsidRPr="00AD5E2A" w:rsidRDefault="000B64A2" w:rsidP="000B64A2">
            <w:pPr>
              <w:pStyle w:val="NormalWeb"/>
              <w:numPr>
                <w:ilvl w:val="0"/>
                <w:numId w:val="29"/>
              </w:numPr>
              <w:spacing w:before="2" w:after="2"/>
              <w:rPr>
                <w:rFonts w:asciiTheme="minorHAnsi" w:hAnsiTheme="minorHAnsi"/>
                <w:sz w:val="22"/>
              </w:rPr>
            </w:pPr>
            <w:proofErr w:type="gramStart"/>
            <w:r w:rsidRPr="00AD5E2A">
              <w:rPr>
                <w:rFonts w:asciiTheme="minorHAnsi" w:hAnsiTheme="minorHAnsi"/>
                <w:sz w:val="22"/>
              </w:rPr>
              <w:t>orally</w:t>
            </w:r>
            <w:proofErr w:type="gramEnd"/>
            <w:r w:rsidRPr="00AD5E2A">
              <w:rPr>
                <w:rFonts w:asciiTheme="minorHAnsi" w:hAnsiTheme="minorHAnsi"/>
                <w:sz w:val="22"/>
              </w:rPr>
              <w:t xml:space="preserve"> counting to 50</w:t>
            </w:r>
          </w:p>
          <w:p w:rsidR="00B26F6A" w:rsidRPr="00AD5E2A" w:rsidRDefault="000B64A2" w:rsidP="002B1F9D">
            <w:pPr>
              <w:pStyle w:val="NormalWeb"/>
              <w:numPr>
                <w:ilvl w:val="0"/>
                <w:numId w:val="29"/>
              </w:numPr>
              <w:spacing w:before="2" w:after="2"/>
              <w:rPr>
                <w:rFonts w:asciiTheme="minorHAnsi" w:hAnsiTheme="minorHAnsi"/>
                <w:sz w:val="22"/>
              </w:rPr>
            </w:pPr>
            <w:proofErr w:type="gramStart"/>
            <w:r w:rsidRPr="00AD5E2A">
              <w:rPr>
                <w:rFonts w:asciiTheme="minorHAnsi" w:hAnsiTheme="minorHAnsi"/>
                <w:sz w:val="22"/>
              </w:rPr>
              <w:t>counting</w:t>
            </w:r>
            <w:proofErr w:type="gramEnd"/>
            <w:r w:rsidRPr="00AD5E2A">
              <w:rPr>
                <w:rFonts w:asciiTheme="minorHAnsi" w:hAnsiTheme="minorHAnsi"/>
                <w:sz w:val="22"/>
              </w:rPr>
              <w:t xml:space="preserve"> on from numbers other than 1</w:t>
            </w:r>
          </w:p>
        </w:tc>
        <w:tc>
          <w:tcPr>
            <w:tcW w:w="2250" w:type="dxa"/>
          </w:tcPr>
          <w:p w:rsidR="00B26F6A" w:rsidRPr="00AD5E2A" w:rsidRDefault="00B26F6A" w:rsidP="00744CBA">
            <w:pPr>
              <w:spacing w:beforeLines="1" w:afterLines="1"/>
            </w:pPr>
            <w:r w:rsidRPr="00AD5E2A">
              <w:rPr>
                <w:szCs w:val="20"/>
              </w:rPr>
              <w:t xml:space="preserve">TSW </w:t>
            </w:r>
            <w:r w:rsidR="009A65BD" w:rsidRPr="00AD5E2A">
              <w:t>find, record, and analyze sums of dice rolls.</w:t>
            </w:r>
          </w:p>
          <w:p w:rsidR="00B26F6A" w:rsidRPr="00AD5E2A" w:rsidRDefault="00B26F6A" w:rsidP="00744CBA">
            <w:pPr>
              <w:spacing w:beforeLines="1" w:afterLines="1"/>
            </w:pPr>
          </w:p>
          <w:p w:rsidR="00B26F6A" w:rsidRPr="00AD5E2A" w:rsidRDefault="00B26F6A" w:rsidP="00744CBA">
            <w:pPr>
              <w:spacing w:beforeLines="1" w:afterLines="1"/>
              <w:rPr>
                <w:szCs w:val="20"/>
              </w:rPr>
            </w:pPr>
            <w:r w:rsidRPr="00AD5E2A">
              <w:rPr>
                <w:szCs w:val="20"/>
                <w:u w:val="single"/>
              </w:rPr>
              <w:t>Vocab</w:t>
            </w:r>
            <w:r w:rsidRPr="00AD5E2A">
              <w:rPr>
                <w:szCs w:val="20"/>
              </w:rPr>
              <w:t>:</w:t>
            </w:r>
          </w:p>
          <w:p w:rsidR="009A65BD" w:rsidRPr="00AD5E2A" w:rsidRDefault="009A65BD" w:rsidP="009A65BD">
            <w:pPr>
              <w:numPr>
                <w:ilvl w:val="0"/>
                <w:numId w:val="30"/>
              </w:numPr>
              <w:spacing w:beforeLines="1" w:afterLines="1"/>
              <w:rPr>
                <w:szCs w:val="20"/>
              </w:rPr>
            </w:pPr>
            <w:proofErr w:type="gramStart"/>
            <w:r w:rsidRPr="00AD5E2A">
              <w:rPr>
                <w:szCs w:val="20"/>
              </w:rPr>
              <w:t>add</w:t>
            </w:r>
            <w:proofErr w:type="gramEnd"/>
            <w:r w:rsidRPr="00AD5E2A">
              <w:rPr>
                <w:szCs w:val="20"/>
              </w:rPr>
              <w:t xml:space="preserve"> </w:t>
            </w:r>
          </w:p>
          <w:p w:rsidR="009A65BD" w:rsidRPr="00AD5E2A" w:rsidRDefault="009A65BD" w:rsidP="009A65BD">
            <w:pPr>
              <w:numPr>
                <w:ilvl w:val="0"/>
                <w:numId w:val="30"/>
              </w:numPr>
              <w:spacing w:beforeLines="1" w:afterLines="1"/>
              <w:rPr>
                <w:szCs w:val="20"/>
              </w:rPr>
            </w:pPr>
            <w:proofErr w:type="gramStart"/>
            <w:r w:rsidRPr="00AD5E2A">
              <w:rPr>
                <w:szCs w:val="20"/>
              </w:rPr>
              <w:t>chance</w:t>
            </w:r>
            <w:proofErr w:type="gramEnd"/>
            <w:r w:rsidRPr="00AD5E2A">
              <w:rPr>
                <w:szCs w:val="20"/>
              </w:rPr>
              <w:t xml:space="preserve"> </w:t>
            </w:r>
          </w:p>
          <w:p w:rsidR="009A65BD" w:rsidRPr="00AD5E2A" w:rsidRDefault="009A65BD" w:rsidP="009A65BD">
            <w:pPr>
              <w:numPr>
                <w:ilvl w:val="0"/>
                <w:numId w:val="30"/>
              </w:numPr>
              <w:spacing w:beforeLines="1" w:afterLines="1"/>
              <w:rPr>
                <w:szCs w:val="20"/>
              </w:rPr>
            </w:pPr>
            <w:proofErr w:type="gramStart"/>
            <w:r w:rsidRPr="00AD5E2A">
              <w:rPr>
                <w:szCs w:val="20"/>
              </w:rPr>
              <w:t>likely</w:t>
            </w:r>
            <w:proofErr w:type="gramEnd"/>
            <w:r w:rsidRPr="00AD5E2A">
              <w:rPr>
                <w:szCs w:val="20"/>
              </w:rPr>
              <w:t xml:space="preserve"> </w:t>
            </w:r>
          </w:p>
          <w:p w:rsidR="009A65BD" w:rsidRPr="00AD5E2A" w:rsidRDefault="009A65BD" w:rsidP="009A65BD">
            <w:pPr>
              <w:numPr>
                <w:ilvl w:val="0"/>
                <w:numId w:val="30"/>
              </w:numPr>
              <w:spacing w:beforeLines="1" w:afterLines="1"/>
              <w:rPr>
                <w:szCs w:val="20"/>
              </w:rPr>
            </w:pPr>
            <w:proofErr w:type="gramStart"/>
            <w:r w:rsidRPr="00AD5E2A">
              <w:rPr>
                <w:szCs w:val="20"/>
              </w:rPr>
              <w:t>total</w:t>
            </w:r>
            <w:proofErr w:type="gramEnd"/>
            <w:r w:rsidRPr="00AD5E2A">
              <w:rPr>
                <w:szCs w:val="20"/>
              </w:rPr>
              <w:t xml:space="preserve"> </w:t>
            </w:r>
          </w:p>
          <w:p w:rsidR="00B26F6A" w:rsidRPr="00AD5E2A" w:rsidRDefault="00B26F6A" w:rsidP="00744CBA">
            <w:pPr>
              <w:spacing w:beforeLines="1" w:afterLines="1"/>
              <w:rPr>
                <w:szCs w:val="20"/>
              </w:rPr>
            </w:pPr>
          </w:p>
          <w:p w:rsidR="00B26F6A" w:rsidRPr="00AD5E2A" w:rsidRDefault="00B26F6A" w:rsidP="00744CBA">
            <w:pPr>
              <w:spacing w:beforeLines="1" w:afterLines="1"/>
              <w:rPr>
                <w:rStyle w:val="Emphasis"/>
              </w:rPr>
            </w:pPr>
            <w:r w:rsidRPr="00AD5E2A">
              <w:rPr>
                <w:szCs w:val="20"/>
                <w:u w:val="single"/>
              </w:rPr>
              <w:t>Materials</w:t>
            </w:r>
            <w:r w:rsidRPr="00AD5E2A">
              <w:rPr>
                <w:szCs w:val="20"/>
              </w:rPr>
              <w:t>:</w:t>
            </w:r>
            <w:r w:rsidRPr="00AD5E2A">
              <w:t xml:space="preserve"> </w:t>
            </w:r>
          </w:p>
          <w:p w:rsidR="009A65BD" w:rsidRPr="00AD5E2A" w:rsidRDefault="009A65BD" w:rsidP="009A65BD">
            <w:pPr>
              <w:rPr>
                <w:szCs w:val="20"/>
              </w:rPr>
            </w:pPr>
            <w:r w:rsidRPr="00AD5E2A">
              <w:rPr>
                <w:i/>
                <w:szCs w:val="20"/>
              </w:rPr>
              <w:t>My First Math Book:</w:t>
            </w:r>
            <w:r w:rsidRPr="00AD5E2A">
              <w:rPr>
                <w:szCs w:val="20"/>
              </w:rPr>
              <w:t xml:space="preserve"> p. 1</w:t>
            </w:r>
            <w:r w:rsidRPr="00AD5E2A">
              <w:rPr>
                <w:szCs w:val="20"/>
              </w:rPr>
              <w:br/>
              <w:t>Manipulative Kit:</w:t>
            </w:r>
          </w:p>
          <w:p w:rsidR="009A65BD" w:rsidRPr="00AD5E2A" w:rsidRDefault="009A65BD" w:rsidP="009A65BD">
            <w:pPr>
              <w:numPr>
                <w:ilvl w:val="0"/>
                <w:numId w:val="31"/>
              </w:numPr>
              <w:spacing w:beforeLines="1" w:afterLines="1"/>
              <w:rPr>
                <w:szCs w:val="20"/>
              </w:rPr>
            </w:pPr>
            <w:proofErr w:type="gramStart"/>
            <w:r w:rsidRPr="00AD5E2A">
              <w:rPr>
                <w:szCs w:val="20"/>
              </w:rPr>
              <w:t>dice</w:t>
            </w:r>
            <w:proofErr w:type="gramEnd"/>
          </w:p>
          <w:p w:rsidR="009A65BD" w:rsidRPr="00AD5E2A" w:rsidRDefault="009A65BD" w:rsidP="003A75D6">
            <w:pPr>
              <w:numPr>
                <w:ilvl w:val="0"/>
                <w:numId w:val="31"/>
              </w:numPr>
              <w:spacing w:beforeLines="1" w:afterLines="1"/>
              <w:rPr>
                <w:szCs w:val="20"/>
              </w:rPr>
            </w:pPr>
            <w:proofErr w:type="gramStart"/>
            <w:r w:rsidRPr="00AD5E2A">
              <w:rPr>
                <w:szCs w:val="20"/>
              </w:rPr>
              <w:t>double</w:t>
            </w:r>
            <w:proofErr w:type="gramEnd"/>
            <w:r w:rsidRPr="00AD5E2A">
              <w:rPr>
                <w:szCs w:val="20"/>
              </w:rPr>
              <w:t>-sided counters</w:t>
            </w:r>
          </w:p>
          <w:p w:rsidR="009A65BD" w:rsidRPr="00AD5E2A" w:rsidRDefault="009A65BD" w:rsidP="003A75D6">
            <w:pPr>
              <w:numPr>
                <w:ilvl w:val="0"/>
                <w:numId w:val="31"/>
              </w:numPr>
              <w:spacing w:beforeLines="1" w:afterLines="1"/>
              <w:rPr>
                <w:szCs w:val="20"/>
              </w:rPr>
            </w:pPr>
            <w:proofErr w:type="gramStart"/>
            <w:r w:rsidRPr="00AD5E2A">
              <w:t>beans</w:t>
            </w:r>
            <w:proofErr w:type="gramEnd"/>
            <w:r w:rsidRPr="00AD5E2A">
              <w:t xml:space="preserve"> painted on one side from Lesson 3-2 (optional)</w:t>
            </w:r>
          </w:p>
          <w:p w:rsidR="009A65BD" w:rsidRPr="00AD5E2A" w:rsidRDefault="009A65BD" w:rsidP="003A75D6">
            <w:pPr>
              <w:numPr>
                <w:ilvl w:val="0"/>
                <w:numId w:val="31"/>
              </w:numPr>
              <w:spacing w:beforeLines="1" w:afterLines="1"/>
              <w:rPr>
                <w:szCs w:val="20"/>
              </w:rPr>
            </w:pPr>
            <w:proofErr w:type="gramStart"/>
            <w:r w:rsidRPr="00AD5E2A">
              <w:t>small</w:t>
            </w:r>
            <w:proofErr w:type="gramEnd"/>
            <w:r w:rsidRPr="00AD5E2A">
              <w:t xml:space="preserve"> cups</w:t>
            </w:r>
          </w:p>
          <w:p w:rsidR="009A65BD" w:rsidRPr="00AD5E2A" w:rsidRDefault="009A65BD" w:rsidP="003A75D6">
            <w:pPr>
              <w:numPr>
                <w:ilvl w:val="0"/>
                <w:numId w:val="31"/>
              </w:numPr>
              <w:spacing w:beforeLines="1" w:afterLines="1"/>
              <w:rPr>
                <w:szCs w:val="20"/>
              </w:rPr>
            </w:pPr>
            <w:proofErr w:type="gramStart"/>
            <w:r w:rsidRPr="00AD5E2A">
              <w:t>paper</w:t>
            </w:r>
            <w:proofErr w:type="gramEnd"/>
            <w:r w:rsidRPr="00AD5E2A">
              <w:t xml:space="preserve"> plate</w:t>
            </w:r>
          </w:p>
          <w:p w:rsidR="009A65BD" w:rsidRPr="00AD5E2A" w:rsidRDefault="009A65BD" w:rsidP="003A75D6">
            <w:pPr>
              <w:numPr>
                <w:ilvl w:val="0"/>
                <w:numId w:val="31"/>
              </w:numPr>
              <w:spacing w:beforeLines="1" w:afterLines="1"/>
              <w:rPr>
                <w:szCs w:val="20"/>
              </w:rPr>
            </w:pPr>
            <w:proofErr w:type="gramStart"/>
            <w:r w:rsidRPr="00AD5E2A">
              <w:t>prepared</w:t>
            </w:r>
            <w:proofErr w:type="gramEnd"/>
            <w:r w:rsidRPr="00AD5E2A">
              <w:t xml:space="preserve"> ten frames</w:t>
            </w:r>
          </w:p>
          <w:p w:rsidR="009A65BD" w:rsidRPr="00AD5E2A" w:rsidRDefault="009A65BD" w:rsidP="009A65BD">
            <w:pPr>
              <w:spacing w:beforeLines="1" w:afterLines="1"/>
              <w:ind w:left="720"/>
              <w:rPr>
                <w:szCs w:val="20"/>
              </w:rPr>
            </w:pPr>
          </w:p>
          <w:p w:rsidR="003A75D6" w:rsidRPr="00AD5E2A" w:rsidRDefault="003A75D6" w:rsidP="009A65BD">
            <w:pPr>
              <w:spacing w:beforeLines="1" w:afterLines="1"/>
              <w:rPr>
                <w:szCs w:val="20"/>
              </w:rPr>
            </w:pPr>
            <w:r w:rsidRPr="00AD5E2A">
              <w:rPr>
                <w:b/>
              </w:rPr>
              <w:t>M</w:t>
            </w:r>
            <w:r w:rsidRPr="00AD5E2A">
              <w:t xml:space="preserve">: </w:t>
            </w:r>
            <w:r w:rsidR="00575C7A" w:rsidRPr="00AD5E2A">
              <w:t>Math Games on Ipads</w:t>
            </w:r>
          </w:p>
          <w:p w:rsidR="003A75D6" w:rsidRPr="00AD5E2A" w:rsidRDefault="003A75D6" w:rsidP="003A75D6">
            <w:pPr>
              <w:pStyle w:val="NormalWeb"/>
              <w:spacing w:before="2" w:after="2"/>
              <w:rPr>
                <w:rFonts w:asciiTheme="minorHAnsi" w:hAnsiTheme="minorHAnsi"/>
                <w:sz w:val="22"/>
              </w:rPr>
            </w:pPr>
            <w:r w:rsidRPr="00AD5E2A">
              <w:rPr>
                <w:rFonts w:asciiTheme="minorHAnsi" w:hAnsiTheme="minorHAnsi"/>
                <w:b/>
                <w:sz w:val="22"/>
              </w:rPr>
              <w:t>A</w:t>
            </w:r>
            <w:r w:rsidRPr="00AD5E2A">
              <w:rPr>
                <w:rFonts w:asciiTheme="minorHAnsi" w:hAnsiTheme="minorHAnsi"/>
                <w:sz w:val="22"/>
              </w:rPr>
              <w:t xml:space="preserve">: </w:t>
            </w:r>
            <w:r w:rsidR="00575C7A" w:rsidRPr="00AD5E2A">
              <w:rPr>
                <w:rFonts w:asciiTheme="minorHAnsi" w:hAnsiTheme="minorHAnsi"/>
                <w:sz w:val="22"/>
              </w:rPr>
              <w:t>Counting by 10s- sentence strip</w:t>
            </w:r>
          </w:p>
          <w:p w:rsidR="003A75D6" w:rsidRPr="00AD5E2A" w:rsidRDefault="003A75D6" w:rsidP="003A75D6">
            <w:pPr>
              <w:pStyle w:val="NormalWeb"/>
              <w:spacing w:before="2" w:after="2"/>
              <w:rPr>
                <w:rFonts w:asciiTheme="minorHAnsi" w:hAnsiTheme="minorHAnsi"/>
                <w:sz w:val="22"/>
              </w:rPr>
            </w:pPr>
            <w:r w:rsidRPr="00AD5E2A">
              <w:rPr>
                <w:rFonts w:asciiTheme="minorHAnsi" w:hAnsiTheme="minorHAnsi"/>
                <w:b/>
                <w:sz w:val="22"/>
              </w:rPr>
              <w:t>T</w:t>
            </w:r>
            <w:r w:rsidRPr="00AD5E2A">
              <w:rPr>
                <w:rFonts w:asciiTheme="minorHAnsi" w:hAnsiTheme="minorHAnsi"/>
                <w:sz w:val="22"/>
              </w:rPr>
              <w:t xml:space="preserve">: </w:t>
            </w:r>
            <w:r w:rsidR="00575C7A" w:rsidRPr="00AD5E2A">
              <w:rPr>
                <w:rFonts w:asciiTheme="minorHAnsi" w:hAnsiTheme="minorHAnsi"/>
                <w:sz w:val="22"/>
              </w:rPr>
              <w:t>Roll and Record</w:t>
            </w:r>
          </w:p>
          <w:p w:rsidR="003A75D6" w:rsidRPr="00AD5E2A" w:rsidRDefault="003A75D6" w:rsidP="003A75D6">
            <w:pPr>
              <w:pStyle w:val="NormalWeb"/>
              <w:spacing w:before="2" w:after="2"/>
              <w:rPr>
                <w:rFonts w:asciiTheme="minorHAnsi" w:hAnsiTheme="minorHAnsi"/>
                <w:sz w:val="22"/>
              </w:rPr>
            </w:pPr>
            <w:r w:rsidRPr="00AD5E2A">
              <w:rPr>
                <w:rFonts w:asciiTheme="minorHAnsi" w:hAnsiTheme="minorHAnsi"/>
                <w:b/>
                <w:sz w:val="22"/>
              </w:rPr>
              <w:t>H</w:t>
            </w:r>
            <w:r w:rsidRPr="00AD5E2A">
              <w:rPr>
                <w:rFonts w:asciiTheme="minorHAnsi" w:hAnsiTheme="minorHAnsi"/>
                <w:sz w:val="22"/>
              </w:rPr>
              <w:t xml:space="preserve">: </w:t>
            </w:r>
            <w:r w:rsidR="00575C7A" w:rsidRPr="00AD5E2A">
              <w:rPr>
                <w:rFonts w:asciiTheme="minorHAnsi" w:hAnsiTheme="minorHAnsi"/>
                <w:sz w:val="22"/>
              </w:rPr>
              <w:t>Top It</w:t>
            </w:r>
          </w:p>
          <w:p w:rsidR="00B26F6A" w:rsidRPr="00AD5E2A" w:rsidRDefault="003A75D6" w:rsidP="003A75D6">
            <w:pPr>
              <w:spacing w:before="2" w:after="2" w:line="276" w:lineRule="auto"/>
              <w:rPr>
                <w:b/>
                <w:szCs w:val="20"/>
              </w:rPr>
            </w:pPr>
            <w:r w:rsidRPr="00AD5E2A">
              <w:br/>
            </w:r>
          </w:p>
        </w:tc>
        <w:tc>
          <w:tcPr>
            <w:tcW w:w="2250" w:type="dxa"/>
          </w:tcPr>
          <w:p w:rsidR="003A75D6" w:rsidRPr="00AD5E2A" w:rsidRDefault="00B26F6A" w:rsidP="00744CBA">
            <w:pPr>
              <w:spacing w:beforeLines="1" w:afterLines="1"/>
            </w:pPr>
            <w:r w:rsidRPr="00AD5E2A">
              <w:rPr>
                <w:szCs w:val="20"/>
              </w:rPr>
              <w:t xml:space="preserve">TSW </w:t>
            </w:r>
            <w:r w:rsidR="009A65BD" w:rsidRPr="00AD5E2A">
              <w:t>play a cooperative game to generate combinations that add to 10.</w:t>
            </w:r>
          </w:p>
          <w:p w:rsidR="00B26F6A" w:rsidRPr="00AD5E2A" w:rsidRDefault="00B26F6A" w:rsidP="00744CBA">
            <w:pPr>
              <w:spacing w:beforeLines="1" w:afterLines="1"/>
              <w:rPr>
                <w:szCs w:val="20"/>
              </w:rPr>
            </w:pPr>
          </w:p>
          <w:p w:rsidR="009A65BD" w:rsidRPr="00AD5E2A" w:rsidRDefault="003A75D6" w:rsidP="00744CBA">
            <w:pPr>
              <w:spacing w:beforeLines="1" w:afterLines="1"/>
              <w:rPr>
                <w:szCs w:val="20"/>
              </w:rPr>
            </w:pPr>
            <w:r w:rsidRPr="00AD5E2A">
              <w:rPr>
                <w:szCs w:val="20"/>
                <w:u w:val="single"/>
              </w:rPr>
              <w:t>Vocab</w:t>
            </w:r>
            <w:r w:rsidRPr="00AD5E2A">
              <w:rPr>
                <w:szCs w:val="20"/>
              </w:rPr>
              <w:t>:</w:t>
            </w:r>
          </w:p>
          <w:p w:rsidR="009A65BD" w:rsidRPr="00AD5E2A" w:rsidRDefault="009A65BD" w:rsidP="009A65BD">
            <w:pPr>
              <w:numPr>
                <w:ilvl w:val="0"/>
                <w:numId w:val="32"/>
              </w:numPr>
              <w:spacing w:beforeLines="1" w:afterLines="1"/>
              <w:rPr>
                <w:szCs w:val="20"/>
              </w:rPr>
            </w:pPr>
            <w:proofErr w:type="gramStart"/>
            <w:r w:rsidRPr="00AD5E2A">
              <w:rPr>
                <w:szCs w:val="20"/>
              </w:rPr>
              <w:t>combination</w:t>
            </w:r>
            <w:proofErr w:type="gramEnd"/>
            <w:r w:rsidRPr="00AD5E2A">
              <w:rPr>
                <w:szCs w:val="20"/>
              </w:rPr>
              <w:t xml:space="preserve"> </w:t>
            </w:r>
          </w:p>
          <w:p w:rsidR="009A65BD" w:rsidRPr="00AD5E2A" w:rsidRDefault="009A65BD" w:rsidP="009A65BD">
            <w:pPr>
              <w:numPr>
                <w:ilvl w:val="0"/>
                <w:numId w:val="32"/>
              </w:numPr>
              <w:spacing w:beforeLines="1" w:afterLines="1"/>
              <w:rPr>
                <w:szCs w:val="20"/>
              </w:rPr>
            </w:pPr>
            <w:proofErr w:type="gramStart"/>
            <w:r w:rsidRPr="00AD5E2A">
              <w:rPr>
                <w:szCs w:val="20"/>
              </w:rPr>
              <w:t>fewer</w:t>
            </w:r>
            <w:proofErr w:type="gramEnd"/>
            <w:r w:rsidRPr="00AD5E2A">
              <w:rPr>
                <w:szCs w:val="20"/>
              </w:rPr>
              <w:t xml:space="preserve"> </w:t>
            </w:r>
          </w:p>
          <w:p w:rsidR="003A75D6" w:rsidRPr="00AD5E2A" w:rsidRDefault="009A65BD" w:rsidP="00744CBA">
            <w:pPr>
              <w:numPr>
                <w:ilvl w:val="0"/>
                <w:numId w:val="32"/>
              </w:numPr>
              <w:spacing w:beforeLines="1" w:afterLines="1"/>
              <w:rPr>
                <w:szCs w:val="20"/>
              </w:rPr>
            </w:pPr>
            <w:proofErr w:type="gramStart"/>
            <w:r w:rsidRPr="00AD5E2A">
              <w:rPr>
                <w:szCs w:val="20"/>
              </w:rPr>
              <w:t>more</w:t>
            </w:r>
            <w:proofErr w:type="gramEnd"/>
            <w:r w:rsidRPr="00AD5E2A">
              <w:rPr>
                <w:szCs w:val="20"/>
              </w:rPr>
              <w:t xml:space="preserve"> </w:t>
            </w:r>
          </w:p>
          <w:p w:rsidR="00B26F6A" w:rsidRPr="00AD5E2A" w:rsidRDefault="00B26F6A" w:rsidP="00744CBA">
            <w:pPr>
              <w:spacing w:beforeLines="1" w:afterLines="1"/>
              <w:rPr>
                <w:szCs w:val="20"/>
              </w:rPr>
            </w:pPr>
          </w:p>
          <w:p w:rsidR="00B26F6A" w:rsidRPr="00AD5E2A" w:rsidRDefault="00B26F6A" w:rsidP="00744CBA">
            <w:pPr>
              <w:spacing w:beforeLines="1" w:afterLines="1"/>
              <w:rPr>
                <w:szCs w:val="20"/>
              </w:rPr>
            </w:pPr>
            <w:r w:rsidRPr="00AD5E2A">
              <w:rPr>
                <w:szCs w:val="20"/>
                <w:u w:val="single"/>
              </w:rPr>
              <w:t>Materials</w:t>
            </w:r>
            <w:r w:rsidRPr="00AD5E2A">
              <w:rPr>
                <w:szCs w:val="20"/>
              </w:rPr>
              <w:t>:</w:t>
            </w:r>
          </w:p>
          <w:p w:rsidR="009A65BD" w:rsidRPr="00AD5E2A" w:rsidRDefault="009A65BD" w:rsidP="009A65BD">
            <w:pPr>
              <w:pStyle w:val="ListParagraph"/>
              <w:numPr>
                <w:ilvl w:val="0"/>
                <w:numId w:val="33"/>
              </w:numPr>
              <w:spacing w:beforeLines="1" w:afterLines="1"/>
            </w:pPr>
            <w:r w:rsidRPr="00AD5E2A">
              <w:rPr>
                <w:rStyle w:val="Emphasis"/>
              </w:rPr>
              <w:t>Math Masters:</w:t>
            </w:r>
            <w:r w:rsidRPr="00AD5E2A">
              <w:t xml:space="preserve"> pp. TA12, TA19</w:t>
            </w:r>
          </w:p>
          <w:p w:rsidR="009A65BD" w:rsidRPr="00AD5E2A" w:rsidRDefault="009A65BD" w:rsidP="009A65BD">
            <w:pPr>
              <w:pStyle w:val="ListParagraph"/>
              <w:numPr>
                <w:ilvl w:val="0"/>
                <w:numId w:val="33"/>
              </w:numPr>
              <w:spacing w:beforeLines="1" w:afterLines="1"/>
            </w:pPr>
            <w:r w:rsidRPr="00AD5E2A">
              <w:t xml:space="preserve">Activity Card: 40 </w:t>
            </w:r>
          </w:p>
          <w:p w:rsidR="009A65BD" w:rsidRPr="00AD5E2A" w:rsidRDefault="009A65BD" w:rsidP="009A65BD">
            <w:pPr>
              <w:pStyle w:val="ListParagraph"/>
              <w:numPr>
                <w:ilvl w:val="0"/>
                <w:numId w:val="33"/>
              </w:numPr>
              <w:spacing w:beforeLines="1" w:afterLines="1"/>
            </w:pPr>
            <w:proofErr w:type="gramStart"/>
            <w:r w:rsidRPr="00AD5E2A">
              <w:t>bear</w:t>
            </w:r>
            <w:proofErr w:type="gramEnd"/>
            <w:r w:rsidRPr="00AD5E2A">
              <w:t xml:space="preserve"> counters</w:t>
            </w:r>
          </w:p>
          <w:p w:rsidR="009A65BD" w:rsidRPr="00AD5E2A" w:rsidRDefault="009A65BD" w:rsidP="009A65BD">
            <w:pPr>
              <w:pStyle w:val="ListParagraph"/>
              <w:numPr>
                <w:ilvl w:val="0"/>
                <w:numId w:val="33"/>
              </w:numPr>
              <w:spacing w:beforeLines="1" w:afterLines="1"/>
            </w:pPr>
            <w:r w:rsidRPr="00AD5E2A">
              <w:t>Number Cards 0–10</w:t>
            </w:r>
          </w:p>
          <w:p w:rsidR="009A65BD" w:rsidRPr="00AD5E2A" w:rsidRDefault="009A65BD" w:rsidP="009A65BD">
            <w:pPr>
              <w:pStyle w:val="ListParagraph"/>
              <w:numPr>
                <w:ilvl w:val="0"/>
                <w:numId w:val="33"/>
              </w:numPr>
              <w:spacing w:beforeLines="1" w:afterLines="1"/>
            </w:pPr>
            <w:proofErr w:type="gramStart"/>
            <w:r w:rsidRPr="00AD5E2A">
              <w:t>ten</w:t>
            </w:r>
            <w:proofErr w:type="gramEnd"/>
            <w:r w:rsidRPr="00AD5E2A">
              <w:t xml:space="preserve"> frames</w:t>
            </w:r>
            <w:r w:rsidRPr="00AD5E2A">
              <w:br/>
              <w:t xml:space="preserve">chart </w:t>
            </w:r>
          </w:p>
          <w:p w:rsidR="009A65BD" w:rsidRPr="00AD5E2A" w:rsidRDefault="009A65BD" w:rsidP="009A65BD">
            <w:pPr>
              <w:pStyle w:val="ListParagraph"/>
              <w:numPr>
                <w:ilvl w:val="0"/>
                <w:numId w:val="33"/>
              </w:numPr>
              <w:spacing w:beforeLines="1" w:afterLines="1"/>
            </w:pPr>
            <w:proofErr w:type="gramStart"/>
            <w:r w:rsidRPr="00AD5E2A">
              <w:t>paper</w:t>
            </w:r>
            <w:proofErr w:type="gramEnd"/>
            <w:r w:rsidRPr="00AD5E2A">
              <w:br/>
              <w:t>stick-on notes</w:t>
            </w:r>
          </w:p>
          <w:p w:rsidR="009A65BD" w:rsidRPr="00AD5E2A" w:rsidRDefault="009A65BD" w:rsidP="009A65BD">
            <w:pPr>
              <w:pStyle w:val="ListParagraph"/>
              <w:numPr>
                <w:ilvl w:val="0"/>
                <w:numId w:val="33"/>
              </w:numPr>
              <w:spacing w:beforeLines="1" w:afterLines="1"/>
            </w:pPr>
            <w:r w:rsidRPr="00AD5E2A">
              <w:t xml:space="preserve">Literacy Suggestion: </w:t>
            </w:r>
            <w:r w:rsidRPr="00AD5E2A">
              <w:rPr>
                <w:rStyle w:val="Emphasis"/>
              </w:rPr>
              <w:t>Mouse Count</w:t>
            </w:r>
            <w:r w:rsidRPr="00AD5E2A">
              <w:t xml:space="preserve"> (optional)</w:t>
            </w:r>
          </w:p>
          <w:p w:rsidR="003A75D6" w:rsidRPr="00AD5E2A" w:rsidRDefault="003A75D6" w:rsidP="00744CBA">
            <w:pPr>
              <w:spacing w:beforeLines="1" w:afterLines="1"/>
              <w:rPr>
                <w:szCs w:val="20"/>
              </w:rPr>
            </w:pPr>
          </w:p>
          <w:p w:rsidR="003A75D6" w:rsidRPr="00AD5E2A" w:rsidRDefault="003A75D6" w:rsidP="003A75D6">
            <w:pPr>
              <w:pStyle w:val="NormalWeb"/>
              <w:spacing w:before="2" w:after="2"/>
              <w:rPr>
                <w:rFonts w:asciiTheme="minorHAnsi" w:hAnsiTheme="minorHAnsi"/>
                <w:sz w:val="22"/>
              </w:rPr>
            </w:pPr>
            <w:r w:rsidRPr="00AD5E2A">
              <w:rPr>
                <w:rFonts w:asciiTheme="minorHAnsi" w:hAnsiTheme="minorHAnsi"/>
                <w:b/>
                <w:sz w:val="22"/>
              </w:rPr>
              <w:t>M</w:t>
            </w:r>
            <w:r w:rsidRPr="00AD5E2A">
              <w:rPr>
                <w:rFonts w:asciiTheme="minorHAnsi" w:hAnsiTheme="minorHAnsi"/>
                <w:sz w:val="22"/>
              </w:rPr>
              <w:t>: ABCya</w:t>
            </w:r>
            <w:r w:rsidR="00575C7A" w:rsidRPr="00AD5E2A">
              <w:rPr>
                <w:rFonts w:asciiTheme="minorHAnsi" w:hAnsiTheme="minorHAnsi"/>
                <w:sz w:val="22"/>
              </w:rPr>
              <w:t xml:space="preserve">- </w:t>
            </w:r>
          </w:p>
          <w:p w:rsidR="003A75D6" w:rsidRPr="00AD5E2A" w:rsidRDefault="003A75D6" w:rsidP="003A75D6">
            <w:pPr>
              <w:pStyle w:val="NormalWeb"/>
              <w:spacing w:before="2" w:after="2"/>
              <w:rPr>
                <w:rFonts w:asciiTheme="minorHAnsi" w:hAnsiTheme="minorHAnsi"/>
                <w:sz w:val="22"/>
              </w:rPr>
            </w:pPr>
            <w:r w:rsidRPr="00AD5E2A">
              <w:rPr>
                <w:rFonts w:asciiTheme="minorHAnsi" w:hAnsiTheme="minorHAnsi"/>
                <w:b/>
                <w:sz w:val="22"/>
              </w:rPr>
              <w:t>A</w:t>
            </w:r>
            <w:r w:rsidRPr="00AD5E2A">
              <w:rPr>
                <w:rFonts w:asciiTheme="minorHAnsi" w:hAnsiTheme="minorHAnsi"/>
                <w:sz w:val="22"/>
              </w:rPr>
              <w:t xml:space="preserve">: </w:t>
            </w:r>
            <w:r w:rsidR="00575C7A" w:rsidRPr="00AD5E2A">
              <w:rPr>
                <w:rFonts w:asciiTheme="minorHAnsi" w:hAnsiTheme="minorHAnsi"/>
                <w:sz w:val="22"/>
              </w:rPr>
              <w:t>Counting by 10s- sentence strip</w:t>
            </w:r>
          </w:p>
          <w:p w:rsidR="003A75D6" w:rsidRPr="00AD5E2A" w:rsidRDefault="003A75D6" w:rsidP="003A75D6">
            <w:pPr>
              <w:pStyle w:val="NormalWeb"/>
              <w:spacing w:before="2" w:after="2"/>
              <w:rPr>
                <w:rFonts w:asciiTheme="minorHAnsi" w:hAnsiTheme="minorHAnsi"/>
                <w:sz w:val="22"/>
              </w:rPr>
            </w:pPr>
            <w:r w:rsidRPr="00AD5E2A">
              <w:rPr>
                <w:rFonts w:asciiTheme="minorHAnsi" w:hAnsiTheme="minorHAnsi"/>
                <w:b/>
                <w:sz w:val="22"/>
              </w:rPr>
              <w:t>T</w:t>
            </w:r>
            <w:r w:rsidRPr="00AD5E2A">
              <w:rPr>
                <w:rFonts w:asciiTheme="minorHAnsi" w:hAnsiTheme="minorHAnsi"/>
                <w:sz w:val="22"/>
              </w:rPr>
              <w:t xml:space="preserve">: </w:t>
            </w:r>
            <w:r w:rsidR="00575C7A" w:rsidRPr="00AD5E2A">
              <w:rPr>
                <w:rFonts w:asciiTheme="minorHAnsi" w:hAnsiTheme="minorHAnsi"/>
                <w:sz w:val="22"/>
              </w:rPr>
              <w:t>Bears on a Bus</w:t>
            </w:r>
          </w:p>
          <w:p w:rsidR="003A75D6" w:rsidRPr="00AD5E2A" w:rsidRDefault="003A75D6" w:rsidP="003A75D6">
            <w:pPr>
              <w:pStyle w:val="NormalWeb"/>
              <w:spacing w:before="2" w:after="2"/>
              <w:rPr>
                <w:rFonts w:asciiTheme="minorHAnsi" w:hAnsiTheme="minorHAnsi"/>
                <w:sz w:val="22"/>
              </w:rPr>
            </w:pPr>
            <w:r w:rsidRPr="00AD5E2A">
              <w:rPr>
                <w:rFonts w:asciiTheme="minorHAnsi" w:hAnsiTheme="minorHAnsi"/>
                <w:b/>
                <w:sz w:val="22"/>
              </w:rPr>
              <w:t>H</w:t>
            </w:r>
            <w:r w:rsidRPr="00AD5E2A">
              <w:rPr>
                <w:rFonts w:asciiTheme="minorHAnsi" w:hAnsiTheme="minorHAnsi"/>
                <w:sz w:val="22"/>
              </w:rPr>
              <w:t xml:space="preserve">: </w:t>
            </w:r>
            <w:r w:rsidR="00575C7A" w:rsidRPr="00AD5E2A">
              <w:rPr>
                <w:rFonts w:asciiTheme="minorHAnsi" w:hAnsiTheme="minorHAnsi"/>
                <w:sz w:val="22"/>
              </w:rPr>
              <w:t>Roll and Record</w:t>
            </w:r>
          </w:p>
          <w:p w:rsidR="00B26F6A" w:rsidRPr="00AD5E2A" w:rsidRDefault="00B26F6A" w:rsidP="00744CBA">
            <w:pPr>
              <w:spacing w:beforeLines="1" w:afterLines="1"/>
              <w:rPr>
                <w:szCs w:val="20"/>
              </w:rPr>
            </w:pPr>
          </w:p>
        </w:tc>
        <w:tc>
          <w:tcPr>
            <w:tcW w:w="2340" w:type="dxa"/>
          </w:tcPr>
          <w:p w:rsidR="00B26F6A" w:rsidRPr="00AD5E2A" w:rsidRDefault="000B64A2" w:rsidP="00744CBA">
            <w:pPr>
              <w:spacing w:beforeLines="1" w:afterLines="1"/>
              <w:rPr>
                <w:szCs w:val="20"/>
              </w:rPr>
            </w:pPr>
            <w:r w:rsidRPr="00AD5E2A">
              <w:rPr>
                <w:szCs w:val="20"/>
              </w:rPr>
              <w:t>PROFESSIONAL DEVELOPMENT</w:t>
            </w:r>
          </w:p>
        </w:tc>
      </w:tr>
      <w:tr w:rsidR="00B26F6A" w:rsidRPr="00AD5E2A">
        <w:tc>
          <w:tcPr>
            <w:tcW w:w="2150" w:type="dxa"/>
          </w:tcPr>
          <w:p w:rsidR="00B26F6A" w:rsidRPr="00AD5E2A" w:rsidRDefault="00B26F6A">
            <w:r w:rsidRPr="00AD5E2A">
              <w:t>RTII</w:t>
            </w:r>
          </w:p>
          <w:p w:rsidR="00B26F6A" w:rsidRPr="00AD5E2A" w:rsidRDefault="00B26F6A">
            <w:r w:rsidRPr="00AD5E2A">
              <w:t>1:50- 2:15</w:t>
            </w:r>
          </w:p>
        </w:tc>
        <w:tc>
          <w:tcPr>
            <w:tcW w:w="2278" w:type="dxa"/>
          </w:tcPr>
          <w:p w:rsidR="00B26F6A" w:rsidRPr="00AD5E2A" w:rsidRDefault="00B26F6A">
            <w:r w:rsidRPr="00AD5E2A">
              <w:t>RTII</w:t>
            </w:r>
          </w:p>
        </w:tc>
        <w:tc>
          <w:tcPr>
            <w:tcW w:w="2250" w:type="dxa"/>
          </w:tcPr>
          <w:p w:rsidR="00B26F6A" w:rsidRPr="00AD5E2A" w:rsidRDefault="00B26F6A">
            <w:r w:rsidRPr="00AD5E2A">
              <w:t>RTII</w:t>
            </w:r>
          </w:p>
        </w:tc>
        <w:tc>
          <w:tcPr>
            <w:tcW w:w="2250" w:type="dxa"/>
          </w:tcPr>
          <w:p w:rsidR="00B26F6A" w:rsidRPr="00AD5E2A" w:rsidRDefault="00B26F6A">
            <w:r w:rsidRPr="00AD5E2A">
              <w:t>RTII</w:t>
            </w:r>
          </w:p>
        </w:tc>
        <w:tc>
          <w:tcPr>
            <w:tcW w:w="2250" w:type="dxa"/>
          </w:tcPr>
          <w:p w:rsidR="00B26F6A" w:rsidRPr="00AD5E2A" w:rsidRDefault="00B26F6A">
            <w:r w:rsidRPr="00AD5E2A">
              <w:t>RTII</w:t>
            </w:r>
          </w:p>
        </w:tc>
        <w:tc>
          <w:tcPr>
            <w:tcW w:w="2340" w:type="dxa"/>
          </w:tcPr>
          <w:p w:rsidR="00B26F6A" w:rsidRPr="00AD5E2A" w:rsidRDefault="000B64A2">
            <w:r w:rsidRPr="00AD5E2A">
              <w:rPr>
                <w:szCs w:val="20"/>
              </w:rPr>
              <w:t>PROFESSIONAL DEVELOPMENT</w:t>
            </w:r>
          </w:p>
        </w:tc>
      </w:tr>
      <w:tr w:rsidR="000B64A2" w:rsidRPr="00AD5E2A">
        <w:tc>
          <w:tcPr>
            <w:tcW w:w="2150" w:type="dxa"/>
          </w:tcPr>
          <w:p w:rsidR="000B64A2" w:rsidRPr="00AD5E2A" w:rsidRDefault="000B64A2">
            <w:r w:rsidRPr="00AD5E2A">
              <w:t>Special</w:t>
            </w:r>
          </w:p>
          <w:p w:rsidR="000B64A2" w:rsidRPr="00AD5E2A" w:rsidRDefault="000B64A2" w:rsidP="00FF227A">
            <w:r w:rsidRPr="00AD5E2A">
              <w:t>2:20- 2:55</w:t>
            </w:r>
          </w:p>
        </w:tc>
        <w:tc>
          <w:tcPr>
            <w:tcW w:w="2278" w:type="dxa"/>
          </w:tcPr>
          <w:p w:rsidR="000B64A2" w:rsidRPr="00AD5E2A" w:rsidRDefault="000B64A2" w:rsidP="00BF22F5">
            <w:pPr>
              <w:spacing w:before="2" w:after="2"/>
            </w:pPr>
            <w:r w:rsidRPr="00AD5E2A">
              <w:t>STEAM (A)</w:t>
            </w:r>
          </w:p>
        </w:tc>
        <w:tc>
          <w:tcPr>
            <w:tcW w:w="2250" w:type="dxa"/>
          </w:tcPr>
          <w:p w:rsidR="000B64A2" w:rsidRPr="00AD5E2A" w:rsidRDefault="000B64A2" w:rsidP="00BF22F5">
            <w:pPr>
              <w:spacing w:before="2" w:after="2"/>
            </w:pPr>
            <w:r w:rsidRPr="00AD5E2A">
              <w:t>Music (B)</w:t>
            </w:r>
          </w:p>
        </w:tc>
        <w:tc>
          <w:tcPr>
            <w:tcW w:w="2250" w:type="dxa"/>
          </w:tcPr>
          <w:p w:rsidR="000B64A2" w:rsidRPr="00AD5E2A" w:rsidRDefault="000B64A2" w:rsidP="00BF22F5">
            <w:pPr>
              <w:spacing w:before="2" w:after="2"/>
            </w:pPr>
            <w:r w:rsidRPr="00AD5E2A">
              <w:t>Gym (C)</w:t>
            </w:r>
          </w:p>
        </w:tc>
        <w:tc>
          <w:tcPr>
            <w:tcW w:w="2250" w:type="dxa"/>
          </w:tcPr>
          <w:p w:rsidR="000B64A2" w:rsidRPr="00AD5E2A" w:rsidRDefault="000B64A2" w:rsidP="00BF22F5">
            <w:pPr>
              <w:spacing w:before="2" w:after="2"/>
            </w:pPr>
            <w:r w:rsidRPr="00AD5E2A">
              <w:t>Computers (D)</w:t>
            </w:r>
          </w:p>
        </w:tc>
        <w:tc>
          <w:tcPr>
            <w:tcW w:w="2340" w:type="dxa"/>
          </w:tcPr>
          <w:p w:rsidR="000B64A2" w:rsidRPr="00AD5E2A" w:rsidRDefault="000B64A2" w:rsidP="00BF22F5">
            <w:pPr>
              <w:spacing w:before="2" w:after="2"/>
            </w:pPr>
            <w:r w:rsidRPr="00AD5E2A">
              <w:rPr>
                <w:szCs w:val="20"/>
              </w:rPr>
              <w:t>PROFESSIONAL DEVELOPMENT</w:t>
            </w:r>
          </w:p>
        </w:tc>
      </w:tr>
      <w:tr w:rsidR="00B26F6A" w:rsidRPr="00AD5E2A">
        <w:tc>
          <w:tcPr>
            <w:tcW w:w="2150" w:type="dxa"/>
          </w:tcPr>
          <w:p w:rsidR="00B26F6A" w:rsidRPr="00AD5E2A" w:rsidRDefault="00B26F6A" w:rsidP="00D51E29">
            <w:r w:rsidRPr="00AD5E2A">
              <w:t>Social Living</w:t>
            </w:r>
          </w:p>
          <w:p w:rsidR="00B26F6A" w:rsidRPr="00AD5E2A" w:rsidRDefault="00B26F6A" w:rsidP="00D51E29">
            <w:r w:rsidRPr="00AD5E2A">
              <w:t>2:55- 3:20</w:t>
            </w:r>
          </w:p>
          <w:p w:rsidR="00B26F6A" w:rsidRPr="00AD5E2A" w:rsidRDefault="00B26F6A" w:rsidP="00D51E29"/>
          <w:p w:rsidR="00B26F6A" w:rsidRPr="00AD5E2A" w:rsidRDefault="00B26F6A"/>
        </w:tc>
        <w:tc>
          <w:tcPr>
            <w:tcW w:w="2278" w:type="dxa"/>
          </w:tcPr>
          <w:p w:rsidR="00684088" w:rsidRPr="00AD5E2A" w:rsidRDefault="000B64A2" w:rsidP="00255D3C">
            <w:r w:rsidRPr="00AD5E2A">
              <w:t>Luprek Pull Out</w:t>
            </w:r>
          </w:p>
          <w:p w:rsidR="00B26F6A" w:rsidRPr="00AD5E2A" w:rsidRDefault="00B26F6A" w:rsidP="00255D3C"/>
        </w:tc>
        <w:tc>
          <w:tcPr>
            <w:tcW w:w="2250" w:type="dxa"/>
          </w:tcPr>
          <w:p w:rsidR="00B26F6A" w:rsidRPr="00AD5E2A" w:rsidRDefault="000B64A2" w:rsidP="00255D3C">
            <w:r w:rsidRPr="00AD5E2A">
              <w:t>McCall Pull Out</w:t>
            </w:r>
          </w:p>
        </w:tc>
        <w:tc>
          <w:tcPr>
            <w:tcW w:w="2250" w:type="dxa"/>
          </w:tcPr>
          <w:p w:rsidR="00B26F6A" w:rsidRPr="00AD5E2A" w:rsidRDefault="000B64A2" w:rsidP="000B64A2">
            <w:r w:rsidRPr="00AD5E2A">
              <w:t>Fine Motor Groups</w:t>
            </w:r>
          </w:p>
        </w:tc>
        <w:tc>
          <w:tcPr>
            <w:tcW w:w="2250" w:type="dxa"/>
          </w:tcPr>
          <w:p w:rsidR="000B64A2" w:rsidRPr="00AD5E2A" w:rsidRDefault="000B64A2" w:rsidP="000B64A2">
            <w:r w:rsidRPr="00AD5E2A">
              <w:t>Tresnicky Pull Out</w:t>
            </w:r>
          </w:p>
          <w:p w:rsidR="00B26F6A" w:rsidRPr="00AD5E2A" w:rsidRDefault="00B26F6A" w:rsidP="00632E0C"/>
        </w:tc>
        <w:tc>
          <w:tcPr>
            <w:tcW w:w="2340" w:type="dxa"/>
          </w:tcPr>
          <w:p w:rsidR="00B26F6A" w:rsidRPr="00AD5E2A" w:rsidRDefault="000B64A2" w:rsidP="00632E0C">
            <w:r w:rsidRPr="00AD5E2A">
              <w:rPr>
                <w:szCs w:val="20"/>
              </w:rPr>
              <w:t>PROFESSIONAL DEVELOPMENT</w:t>
            </w:r>
          </w:p>
        </w:tc>
      </w:tr>
      <w:tr w:rsidR="000B64A2" w:rsidRPr="00AD5E2A">
        <w:tc>
          <w:tcPr>
            <w:tcW w:w="2150" w:type="dxa"/>
          </w:tcPr>
          <w:p w:rsidR="000B64A2" w:rsidRPr="00AD5E2A" w:rsidRDefault="000B64A2">
            <w:r w:rsidRPr="00AD5E2A">
              <w:t>Snack and Pack</w:t>
            </w:r>
          </w:p>
          <w:p w:rsidR="000B64A2" w:rsidRPr="00AD5E2A" w:rsidRDefault="000B64A2" w:rsidP="00D51E29">
            <w:r w:rsidRPr="00AD5E2A">
              <w:t>3:20-3:35</w:t>
            </w:r>
          </w:p>
        </w:tc>
        <w:tc>
          <w:tcPr>
            <w:tcW w:w="2278" w:type="dxa"/>
          </w:tcPr>
          <w:p w:rsidR="000B64A2" w:rsidRPr="00AD5E2A" w:rsidRDefault="000B64A2">
            <w:r w:rsidRPr="00AD5E2A">
              <w:t>Reed’s Snack Week</w:t>
            </w:r>
          </w:p>
        </w:tc>
        <w:tc>
          <w:tcPr>
            <w:tcW w:w="2250" w:type="dxa"/>
          </w:tcPr>
          <w:p w:rsidR="000B64A2" w:rsidRPr="00AD5E2A" w:rsidRDefault="000B64A2">
            <w:r w:rsidRPr="00AD5E2A">
              <w:t>Reed’s Snack Week</w:t>
            </w:r>
          </w:p>
        </w:tc>
        <w:tc>
          <w:tcPr>
            <w:tcW w:w="2250" w:type="dxa"/>
          </w:tcPr>
          <w:p w:rsidR="000B64A2" w:rsidRPr="00AD5E2A" w:rsidRDefault="000B64A2">
            <w:r w:rsidRPr="00AD5E2A">
              <w:t>Reed’s Snack Week</w:t>
            </w:r>
          </w:p>
        </w:tc>
        <w:tc>
          <w:tcPr>
            <w:tcW w:w="2250" w:type="dxa"/>
          </w:tcPr>
          <w:p w:rsidR="000B64A2" w:rsidRPr="00AD5E2A" w:rsidRDefault="000B64A2">
            <w:r w:rsidRPr="00AD5E2A">
              <w:t>Reed’s Snack Week</w:t>
            </w:r>
          </w:p>
        </w:tc>
        <w:tc>
          <w:tcPr>
            <w:tcW w:w="2340" w:type="dxa"/>
          </w:tcPr>
          <w:p w:rsidR="000B64A2" w:rsidRPr="00AD5E2A" w:rsidRDefault="000B64A2">
            <w:r w:rsidRPr="00AD5E2A">
              <w:rPr>
                <w:szCs w:val="20"/>
              </w:rPr>
              <w:t>PROFESSIONAL DEVELOPMENT</w:t>
            </w:r>
          </w:p>
        </w:tc>
      </w:tr>
      <w:tr w:rsidR="00B26F6A" w:rsidRPr="00AD5E2A">
        <w:tc>
          <w:tcPr>
            <w:tcW w:w="2150" w:type="dxa"/>
          </w:tcPr>
          <w:p w:rsidR="00B26F6A" w:rsidRPr="00AD5E2A" w:rsidRDefault="00B26F6A">
            <w:r w:rsidRPr="00AD5E2A">
              <w:t xml:space="preserve">Dismissal </w:t>
            </w:r>
          </w:p>
          <w:p w:rsidR="00B26F6A" w:rsidRPr="00AD5E2A" w:rsidRDefault="00B26F6A">
            <w:r w:rsidRPr="00AD5E2A">
              <w:t>3:35- 4:00</w:t>
            </w:r>
          </w:p>
        </w:tc>
        <w:tc>
          <w:tcPr>
            <w:tcW w:w="2278" w:type="dxa"/>
          </w:tcPr>
          <w:p w:rsidR="00B26F6A" w:rsidRPr="00AD5E2A" w:rsidRDefault="00B26F6A"/>
        </w:tc>
        <w:tc>
          <w:tcPr>
            <w:tcW w:w="2250" w:type="dxa"/>
          </w:tcPr>
          <w:p w:rsidR="00B26F6A" w:rsidRPr="00AD5E2A" w:rsidRDefault="00B26F6A" w:rsidP="00864002"/>
        </w:tc>
        <w:tc>
          <w:tcPr>
            <w:tcW w:w="2250" w:type="dxa"/>
          </w:tcPr>
          <w:p w:rsidR="00B26F6A" w:rsidRPr="00AD5E2A" w:rsidRDefault="00B26F6A"/>
        </w:tc>
        <w:tc>
          <w:tcPr>
            <w:tcW w:w="2250" w:type="dxa"/>
          </w:tcPr>
          <w:p w:rsidR="00B26F6A" w:rsidRPr="00AD5E2A" w:rsidRDefault="00B26F6A" w:rsidP="008A2F0D">
            <w:r w:rsidRPr="00AD5E2A">
              <w:t xml:space="preserve"> </w:t>
            </w:r>
          </w:p>
        </w:tc>
        <w:tc>
          <w:tcPr>
            <w:tcW w:w="2340" w:type="dxa"/>
          </w:tcPr>
          <w:p w:rsidR="00B26F6A" w:rsidRPr="00AD5E2A" w:rsidRDefault="000B64A2" w:rsidP="008A2F0D">
            <w:r w:rsidRPr="00AD5E2A">
              <w:rPr>
                <w:szCs w:val="20"/>
              </w:rPr>
              <w:t>PROFESSIONAL DEVELOPMENT</w:t>
            </w:r>
          </w:p>
        </w:tc>
      </w:tr>
    </w:tbl>
    <w:p w:rsidR="00C463AF" w:rsidRPr="00AD5E2A" w:rsidRDefault="00C463AF"/>
    <w:sectPr w:rsidR="00C463AF" w:rsidRPr="00AD5E2A" w:rsidSect="000646B3">
      <w:pgSz w:w="15840" w:h="12240" w:orient="landscape"/>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D06"/>
    <w:multiLevelType w:val="hybridMultilevel"/>
    <w:tmpl w:val="B1F8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11AD0"/>
    <w:multiLevelType w:val="hybridMultilevel"/>
    <w:tmpl w:val="F3A4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A56F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33E5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C38BF"/>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201B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BE51B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E2238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7C06F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B76C8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2097E"/>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5657E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A9383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490BB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1266BA"/>
    <w:multiLevelType w:val="hybridMultilevel"/>
    <w:tmpl w:val="766C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060F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2E672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36750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2923AF"/>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A4257E"/>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3B36E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C96B5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792BA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7F7E3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D2340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4F6D7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936CCE"/>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EC1987"/>
    <w:multiLevelType w:val="hybridMultilevel"/>
    <w:tmpl w:val="A48C4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E0444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0A427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C35E3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2107BF"/>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CD3D4E"/>
    <w:multiLevelType w:val="hybridMultilevel"/>
    <w:tmpl w:val="3A80A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C615CE"/>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D8260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16"/>
  </w:num>
  <w:num w:numId="4">
    <w:abstractNumId w:val="21"/>
  </w:num>
  <w:num w:numId="5">
    <w:abstractNumId w:val="31"/>
  </w:num>
  <w:num w:numId="6">
    <w:abstractNumId w:val="29"/>
  </w:num>
  <w:num w:numId="7">
    <w:abstractNumId w:val="5"/>
  </w:num>
  <w:num w:numId="8">
    <w:abstractNumId w:val="11"/>
  </w:num>
  <w:num w:numId="9">
    <w:abstractNumId w:val="30"/>
  </w:num>
  <w:num w:numId="10">
    <w:abstractNumId w:val="12"/>
  </w:num>
  <w:num w:numId="11">
    <w:abstractNumId w:val="19"/>
  </w:num>
  <w:num w:numId="12">
    <w:abstractNumId w:val="13"/>
  </w:num>
  <w:num w:numId="13">
    <w:abstractNumId w:val="15"/>
  </w:num>
  <w:num w:numId="14">
    <w:abstractNumId w:val="3"/>
  </w:num>
  <w:num w:numId="15">
    <w:abstractNumId w:val="28"/>
  </w:num>
  <w:num w:numId="16">
    <w:abstractNumId w:val="22"/>
  </w:num>
  <w:num w:numId="17">
    <w:abstractNumId w:val="32"/>
  </w:num>
  <w:num w:numId="18">
    <w:abstractNumId w:val="10"/>
  </w:num>
  <w:num w:numId="19">
    <w:abstractNumId w:val="9"/>
  </w:num>
  <w:num w:numId="20">
    <w:abstractNumId w:val="20"/>
  </w:num>
  <w:num w:numId="21">
    <w:abstractNumId w:val="23"/>
  </w:num>
  <w:num w:numId="22">
    <w:abstractNumId w:val="18"/>
  </w:num>
  <w:num w:numId="23">
    <w:abstractNumId w:val="33"/>
  </w:num>
  <w:num w:numId="24">
    <w:abstractNumId w:val="2"/>
  </w:num>
  <w:num w:numId="25">
    <w:abstractNumId w:val="27"/>
  </w:num>
  <w:num w:numId="26">
    <w:abstractNumId w:val="1"/>
  </w:num>
  <w:num w:numId="27">
    <w:abstractNumId w:val="6"/>
  </w:num>
  <w:num w:numId="28">
    <w:abstractNumId w:val="24"/>
  </w:num>
  <w:num w:numId="29">
    <w:abstractNumId w:val="0"/>
  </w:num>
  <w:num w:numId="30">
    <w:abstractNumId w:val="34"/>
  </w:num>
  <w:num w:numId="31">
    <w:abstractNumId w:val="25"/>
  </w:num>
  <w:num w:numId="32">
    <w:abstractNumId w:val="8"/>
  </w:num>
  <w:num w:numId="33">
    <w:abstractNumId w:val="14"/>
  </w:num>
  <w:num w:numId="34">
    <w:abstractNumId w:val="26"/>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grammar="clean"/>
  <w:doNotTrackMoves/>
  <w:defaultTabStop w:val="720"/>
  <w:characterSpacingControl w:val="doNotCompress"/>
  <w:compat/>
  <w:rsids>
    <w:rsidRoot w:val="00C463AF"/>
    <w:rsid w:val="00000731"/>
    <w:rsid w:val="00002989"/>
    <w:rsid w:val="0001032B"/>
    <w:rsid w:val="00013FAE"/>
    <w:rsid w:val="00017E90"/>
    <w:rsid w:val="000269FE"/>
    <w:rsid w:val="00032CC7"/>
    <w:rsid w:val="00033FD0"/>
    <w:rsid w:val="0004337A"/>
    <w:rsid w:val="00043FEE"/>
    <w:rsid w:val="00047134"/>
    <w:rsid w:val="00047888"/>
    <w:rsid w:val="00054CF0"/>
    <w:rsid w:val="000628EC"/>
    <w:rsid w:val="00063F73"/>
    <w:rsid w:val="000646B3"/>
    <w:rsid w:val="000656F8"/>
    <w:rsid w:val="00071ADE"/>
    <w:rsid w:val="0008133C"/>
    <w:rsid w:val="00082303"/>
    <w:rsid w:val="00082F9B"/>
    <w:rsid w:val="00084EC6"/>
    <w:rsid w:val="00087CA2"/>
    <w:rsid w:val="00095CD8"/>
    <w:rsid w:val="000B35D4"/>
    <w:rsid w:val="000B3E82"/>
    <w:rsid w:val="000B4E3D"/>
    <w:rsid w:val="000B64A2"/>
    <w:rsid w:val="000E3742"/>
    <w:rsid w:val="000F0209"/>
    <w:rsid w:val="000F6FB5"/>
    <w:rsid w:val="000F741D"/>
    <w:rsid w:val="00102231"/>
    <w:rsid w:val="00102C73"/>
    <w:rsid w:val="00114461"/>
    <w:rsid w:val="00115034"/>
    <w:rsid w:val="00117E70"/>
    <w:rsid w:val="001306CD"/>
    <w:rsid w:val="00136236"/>
    <w:rsid w:val="00136CC2"/>
    <w:rsid w:val="00147DEE"/>
    <w:rsid w:val="001523C7"/>
    <w:rsid w:val="00156482"/>
    <w:rsid w:val="001765DB"/>
    <w:rsid w:val="00196CEF"/>
    <w:rsid w:val="001A02DD"/>
    <w:rsid w:val="001A4A07"/>
    <w:rsid w:val="001B0DD0"/>
    <w:rsid w:val="001B2918"/>
    <w:rsid w:val="001E3B0C"/>
    <w:rsid w:val="001F03DC"/>
    <w:rsid w:val="001F150B"/>
    <w:rsid w:val="001F3F0A"/>
    <w:rsid w:val="001F6CC4"/>
    <w:rsid w:val="002005B1"/>
    <w:rsid w:val="002208E2"/>
    <w:rsid w:val="002402CB"/>
    <w:rsid w:val="0024340B"/>
    <w:rsid w:val="00253AF8"/>
    <w:rsid w:val="00255D3C"/>
    <w:rsid w:val="00261BC3"/>
    <w:rsid w:val="002714A4"/>
    <w:rsid w:val="00277E58"/>
    <w:rsid w:val="00281BA8"/>
    <w:rsid w:val="00293AE8"/>
    <w:rsid w:val="00294B03"/>
    <w:rsid w:val="00294EC3"/>
    <w:rsid w:val="002B020A"/>
    <w:rsid w:val="002B09A0"/>
    <w:rsid w:val="002B1F9D"/>
    <w:rsid w:val="002C1B11"/>
    <w:rsid w:val="002C7A7A"/>
    <w:rsid w:val="002C7DE6"/>
    <w:rsid w:val="002D5464"/>
    <w:rsid w:val="002E7B58"/>
    <w:rsid w:val="002F5C6E"/>
    <w:rsid w:val="002F607D"/>
    <w:rsid w:val="002F6212"/>
    <w:rsid w:val="00322178"/>
    <w:rsid w:val="0032542F"/>
    <w:rsid w:val="00326E58"/>
    <w:rsid w:val="00330A89"/>
    <w:rsid w:val="00347BE3"/>
    <w:rsid w:val="003541E7"/>
    <w:rsid w:val="0035427C"/>
    <w:rsid w:val="0036197B"/>
    <w:rsid w:val="00363BA9"/>
    <w:rsid w:val="00365E72"/>
    <w:rsid w:val="00377A2E"/>
    <w:rsid w:val="003A1D86"/>
    <w:rsid w:val="003A75D6"/>
    <w:rsid w:val="003B71CC"/>
    <w:rsid w:val="003C1DDD"/>
    <w:rsid w:val="003C4F27"/>
    <w:rsid w:val="003D437F"/>
    <w:rsid w:val="003E5D2F"/>
    <w:rsid w:val="003E7472"/>
    <w:rsid w:val="003E7E9E"/>
    <w:rsid w:val="003F62CF"/>
    <w:rsid w:val="003F74A4"/>
    <w:rsid w:val="004146A6"/>
    <w:rsid w:val="00417154"/>
    <w:rsid w:val="00424219"/>
    <w:rsid w:val="0042621D"/>
    <w:rsid w:val="004266C9"/>
    <w:rsid w:val="00433415"/>
    <w:rsid w:val="0043383B"/>
    <w:rsid w:val="00433871"/>
    <w:rsid w:val="00436461"/>
    <w:rsid w:val="0044585B"/>
    <w:rsid w:val="00446314"/>
    <w:rsid w:val="004508A8"/>
    <w:rsid w:val="0045255A"/>
    <w:rsid w:val="00457A34"/>
    <w:rsid w:val="0046447E"/>
    <w:rsid w:val="00476C70"/>
    <w:rsid w:val="0047768C"/>
    <w:rsid w:val="004A7616"/>
    <w:rsid w:val="004B4F46"/>
    <w:rsid w:val="004C0157"/>
    <w:rsid w:val="004C23F6"/>
    <w:rsid w:val="004E2B14"/>
    <w:rsid w:val="004E4C7B"/>
    <w:rsid w:val="004F067C"/>
    <w:rsid w:val="0051435A"/>
    <w:rsid w:val="00525FA3"/>
    <w:rsid w:val="005354A4"/>
    <w:rsid w:val="005417C7"/>
    <w:rsid w:val="005417F5"/>
    <w:rsid w:val="00543E94"/>
    <w:rsid w:val="00546DF0"/>
    <w:rsid w:val="00556710"/>
    <w:rsid w:val="00560F60"/>
    <w:rsid w:val="00565AB5"/>
    <w:rsid w:val="0057020A"/>
    <w:rsid w:val="00575C7A"/>
    <w:rsid w:val="005873E4"/>
    <w:rsid w:val="0059728C"/>
    <w:rsid w:val="00597892"/>
    <w:rsid w:val="005A436A"/>
    <w:rsid w:val="005B52D3"/>
    <w:rsid w:val="005B5EFB"/>
    <w:rsid w:val="005B633D"/>
    <w:rsid w:val="005D2D5B"/>
    <w:rsid w:val="005E1F4A"/>
    <w:rsid w:val="005E5B3D"/>
    <w:rsid w:val="005F551C"/>
    <w:rsid w:val="005F7F71"/>
    <w:rsid w:val="00601185"/>
    <w:rsid w:val="0061199B"/>
    <w:rsid w:val="00614E6C"/>
    <w:rsid w:val="0062005E"/>
    <w:rsid w:val="006312C6"/>
    <w:rsid w:val="00632E0C"/>
    <w:rsid w:val="00647734"/>
    <w:rsid w:val="006703DB"/>
    <w:rsid w:val="00684088"/>
    <w:rsid w:val="00693588"/>
    <w:rsid w:val="00694B10"/>
    <w:rsid w:val="006A2CBD"/>
    <w:rsid w:val="006A5FD7"/>
    <w:rsid w:val="006B0CB4"/>
    <w:rsid w:val="006B6BE4"/>
    <w:rsid w:val="006C6798"/>
    <w:rsid w:val="006D3890"/>
    <w:rsid w:val="006D691C"/>
    <w:rsid w:val="006E0A7F"/>
    <w:rsid w:val="006E0B33"/>
    <w:rsid w:val="006E2787"/>
    <w:rsid w:val="006E3737"/>
    <w:rsid w:val="006E54DF"/>
    <w:rsid w:val="00705A13"/>
    <w:rsid w:val="00720D85"/>
    <w:rsid w:val="00733493"/>
    <w:rsid w:val="007350FB"/>
    <w:rsid w:val="00741448"/>
    <w:rsid w:val="00743F33"/>
    <w:rsid w:val="00744CBA"/>
    <w:rsid w:val="00750A17"/>
    <w:rsid w:val="00756447"/>
    <w:rsid w:val="00757339"/>
    <w:rsid w:val="00760127"/>
    <w:rsid w:val="00774975"/>
    <w:rsid w:val="007812E9"/>
    <w:rsid w:val="00783AE1"/>
    <w:rsid w:val="00797CCA"/>
    <w:rsid w:val="007A578F"/>
    <w:rsid w:val="007A643B"/>
    <w:rsid w:val="007C3993"/>
    <w:rsid w:val="007E159E"/>
    <w:rsid w:val="007F0D38"/>
    <w:rsid w:val="007F1FD2"/>
    <w:rsid w:val="007F54E0"/>
    <w:rsid w:val="00803972"/>
    <w:rsid w:val="008165EB"/>
    <w:rsid w:val="00824FF8"/>
    <w:rsid w:val="0083390B"/>
    <w:rsid w:val="00841A9E"/>
    <w:rsid w:val="00844E27"/>
    <w:rsid w:val="00846139"/>
    <w:rsid w:val="00856BFB"/>
    <w:rsid w:val="008635D8"/>
    <w:rsid w:val="00864002"/>
    <w:rsid w:val="008655DF"/>
    <w:rsid w:val="008668A9"/>
    <w:rsid w:val="008A055C"/>
    <w:rsid w:val="008A2F0D"/>
    <w:rsid w:val="008A3E9B"/>
    <w:rsid w:val="008A42BC"/>
    <w:rsid w:val="008C2006"/>
    <w:rsid w:val="008C43B0"/>
    <w:rsid w:val="008C4975"/>
    <w:rsid w:val="008E12A4"/>
    <w:rsid w:val="008E157A"/>
    <w:rsid w:val="008E695F"/>
    <w:rsid w:val="008F2DA0"/>
    <w:rsid w:val="008F38B6"/>
    <w:rsid w:val="00902179"/>
    <w:rsid w:val="009078C2"/>
    <w:rsid w:val="00907933"/>
    <w:rsid w:val="00924468"/>
    <w:rsid w:val="0094325D"/>
    <w:rsid w:val="00946154"/>
    <w:rsid w:val="009524BA"/>
    <w:rsid w:val="00953890"/>
    <w:rsid w:val="00956E0A"/>
    <w:rsid w:val="00961494"/>
    <w:rsid w:val="0096493C"/>
    <w:rsid w:val="00996FFF"/>
    <w:rsid w:val="009A65BD"/>
    <w:rsid w:val="009C104D"/>
    <w:rsid w:val="009C1935"/>
    <w:rsid w:val="009C71CA"/>
    <w:rsid w:val="009D0D79"/>
    <w:rsid w:val="009E0981"/>
    <w:rsid w:val="009E26E5"/>
    <w:rsid w:val="009E2D0F"/>
    <w:rsid w:val="009E3AB8"/>
    <w:rsid w:val="009E615A"/>
    <w:rsid w:val="009F1D3F"/>
    <w:rsid w:val="00A01282"/>
    <w:rsid w:val="00A04460"/>
    <w:rsid w:val="00A04BAA"/>
    <w:rsid w:val="00A05883"/>
    <w:rsid w:val="00A06B89"/>
    <w:rsid w:val="00A0772F"/>
    <w:rsid w:val="00A1152E"/>
    <w:rsid w:val="00A1425E"/>
    <w:rsid w:val="00A2793A"/>
    <w:rsid w:val="00A3111F"/>
    <w:rsid w:val="00A425A7"/>
    <w:rsid w:val="00A52992"/>
    <w:rsid w:val="00A555EA"/>
    <w:rsid w:val="00A64690"/>
    <w:rsid w:val="00A70FD9"/>
    <w:rsid w:val="00A72237"/>
    <w:rsid w:val="00A73ED6"/>
    <w:rsid w:val="00AA1411"/>
    <w:rsid w:val="00AA6686"/>
    <w:rsid w:val="00AB68E7"/>
    <w:rsid w:val="00AC2386"/>
    <w:rsid w:val="00AC6CC6"/>
    <w:rsid w:val="00AD5E2A"/>
    <w:rsid w:val="00AE23A5"/>
    <w:rsid w:val="00AE4350"/>
    <w:rsid w:val="00AE57BB"/>
    <w:rsid w:val="00AF41AB"/>
    <w:rsid w:val="00B04CFF"/>
    <w:rsid w:val="00B144A2"/>
    <w:rsid w:val="00B14593"/>
    <w:rsid w:val="00B23A36"/>
    <w:rsid w:val="00B26F6A"/>
    <w:rsid w:val="00B376B3"/>
    <w:rsid w:val="00B46AEA"/>
    <w:rsid w:val="00B5040B"/>
    <w:rsid w:val="00B6315E"/>
    <w:rsid w:val="00B72A8D"/>
    <w:rsid w:val="00B82E6B"/>
    <w:rsid w:val="00BA01A0"/>
    <w:rsid w:val="00BA054D"/>
    <w:rsid w:val="00BA5E9E"/>
    <w:rsid w:val="00BB2B65"/>
    <w:rsid w:val="00BD0896"/>
    <w:rsid w:val="00BD093E"/>
    <w:rsid w:val="00BD45B8"/>
    <w:rsid w:val="00BF198E"/>
    <w:rsid w:val="00BF211D"/>
    <w:rsid w:val="00BF22F5"/>
    <w:rsid w:val="00BF2487"/>
    <w:rsid w:val="00BF485F"/>
    <w:rsid w:val="00BF6663"/>
    <w:rsid w:val="00C05939"/>
    <w:rsid w:val="00C103B0"/>
    <w:rsid w:val="00C12A6B"/>
    <w:rsid w:val="00C156AF"/>
    <w:rsid w:val="00C20036"/>
    <w:rsid w:val="00C25D08"/>
    <w:rsid w:val="00C27B73"/>
    <w:rsid w:val="00C36895"/>
    <w:rsid w:val="00C4322B"/>
    <w:rsid w:val="00C439D5"/>
    <w:rsid w:val="00C463AF"/>
    <w:rsid w:val="00C63C84"/>
    <w:rsid w:val="00C63D4E"/>
    <w:rsid w:val="00C77AC4"/>
    <w:rsid w:val="00C812BE"/>
    <w:rsid w:val="00C83178"/>
    <w:rsid w:val="00CA3DA7"/>
    <w:rsid w:val="00CB1EEE"/>
    <w:rsid w:val="00CB4AB4"/>
    <w:rsid w:val="00CC5FF3"/>
    <w:rsid w:val="00CC6917"/>
    <w:rsid w:val="00CD05EB"/>
    <w:rsid w:val="00CD2837"/>
    <w:rsid w:val="00CD4549"/>
    <w:rsid w:val="00CD6F77"/>
    <w:rsid w:val="00CD7035"/>
    <w:rsid w:val="00CE52F0"/>
    <w:rsid w:val="00CE5748"/>
    <w:rsid w:val="00CE5C67"/>
    <w:rsid w:val="00CF7213"/>
    <w:rsid w:val="00D05C5A"/>
    <w:rsid w:val="00D06E0D"/>
    <w:rsid w:val="00D15F59"/>
    <w:rsid w:val="00D40C1C"/>
    <w:rsid w:val="00D46710"/>
    <w:rsid w:val="00D51E29"/>
    <w:rsid w:val="00D66D34"/>
    <w:rsid w:val="00D71C96"/>
    <w:rsid w:val="00D72491"/>
    <w:rsid w:val="00D74487"/>
    <w:rsid w:val="00D76FED"/>
    <w:rsid w:val="00D85ECA"/>
    <w:rsid w:val="00D87E67"/>
    <w:rsid w:val="00D950DF"/>
    <w:rsid w:val="00DA0434"/>
    <w:rsid w:val="00DA335E"/>
    <w:rsid w:val="00DB2F1F"/>
    <w:rsid w:val="00DE3DA9"/>
    <w:rsid w:val="00DE461F"/>
    <w:rsid w:val="00DF65AC"/>
    <w:rsid w:val="00E063CC"/>
    <w:rsid w:val="00E07089"/>
    <w:rsid w:val="00E16304"/>
    <w:rsid w:val="00E17ED5"/>
    <w:rsid w:val="00E3184D"/>
    <w:rsid w:val="00E33362"/>
    <w:rsid w:val="00E33550"/>
    <w:rsid w:val="00E55D8E"/>
    <w:rsid w:val="00E561DA"/>
    <w:rsid w:val="00E62D2E"/>
    <w:rsid w:val="00E6699D"/>
    <w:rsid w:val="00E6705E"/>
    <w:rsid w:val="00E81DA8"/>
    <w:rsid w:val="00E95118"/>
    <w:rsid w:val="00EC669D"/>
    <w:rsid w:val="00F03200"/>
    <w:rsid w:val="00F20FBD"/>
    <w:rsid w:val="00F2629B"/>
    <w:rsid w:val="00F26B6E"/>
    <w:rsid w:val="00F27C68"/>
    <w:rsid w:val="00F35A54"/>
    <w:rsid w:val="00F41C3F"/>
    <w:rsid w:val="00F42235"/>
    <w:rsid w:val="00F42841"/>
    <w:rsid w:val="00F542DF"/>
    <w:rsid w:val="00F618CD"/>
    <w:rsid w:val="00F65AAB"/>
    <w:rsid w:val="00F74758"/>
    <w:rsid w:val="00F7485A"/>
    <w:rsid w:val="00F74DB8"/>
    <w:rsid w:val="00F756FD"/>
    <w:rsid w:val="00F83CE2"/>
    <w:rsid w:val="00F849DD"/>
    <w:rsid w:val="00F935D4"/>
    <w:rsid w:val="00F95333"/>
    <w:rsid w:val="00F954BE"/>
    <w:rsid w:val="00FA02FA"/>
    <w:rsid w:val="00FA250F"/>
    <w:rsid w:val="00FC31D0"/>
    <w:rsid w:val="00FC46DF"/>
    <w:rsid w:val="00FC47FB"/>
    <w:rsid w:val="00FE08F5"/>
    <w:rsid w:val="00FF04E0"/>
    <w:rsid w:val="00FF227A"/>
  </w:rsids>
  <m:mathPr>
    <m:mathFont m:val="KG Primary Dots Line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Strong" w:uiPriority="22"/>
    <w:lsdException w:name="Emphasis" w:uiPriority="20"/>
  </w:latentStyles>
  <w:style w:type="paragraph" w:default="1" w:styleId="Normal">
    <w:name w:val="Normal"/>
    <w:qFormat/>
    <w:rsid w:val="007E15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237"/>
    <w:pPr>
      <w:ind w:left="720"/>
      <w:contextualSpacing/>
    </w:pPr>
  </w:style>
  <w:style w:type="character" w:styleId="Strong">
    <w:name w:val="Strong"/>
    <w:basedOn w:val="DefaultParagraphFont"/>
    <w:uiPriority w:val="22"/>
    <w:rsid w:val="006B0CB4"/>
    <w:rPr>
      <w:b/>
    </w:rPr>
  </w:style>
  <w:style w:type="character" w:styleId="Emphasis">
    <w:name w:val="Emphasis"/>
    <w:basedOn w:val="DefaultParagraphFont"/>
    <w:uiPriority w:val="20"/>
    <w:rsid w:val="006B0CB4"/>
    <w:rPr>
      <w:i/>
    </w:rPr>
  </w:style>
  <w:style w:type="paragraph" w:styleId="NormalWeb">
    <w:name w:val="Normal (Web)"/>
    <w:basedOn w:val="Normal"/>
    <w:uiPriority w:val="99"/>
    <w:rsid w:val="002B1F9D"/>
    <w:pPr>
      <w:spacing w:beforeLines="1" w:afterLines="1" w:line="240" w:lineRule="auto"/>
    </w:pPr>
    <w:rPr>
      <w:rFonts w:ascii="Times" w:hAnsi="Times" w:cs="Times New Roman"/>
      <w:sz w:val="20"/>
      <w:szCs w:val="20"/>
    </w:rPr>
  </w:style>
  <w:style w:type="character" w:customStyle="1" w:styleId="rtteacheranswerannomagentalesson">
    <w:name w:val="rt_teacheranswerannomagenta_lesson"/>
    <w:basedOn w:val="DefaultParagraphFont"/>
    <w:rsid w:val="00E6699D"/>
  </w:style>
  <w:style w:type="character" w:customStyle="1" w:styleId="rtteacheranswerannocyanlesson">
    <w:name w:val="rt_teacheranswerannocyan_lesson"/>
    <w:basedOn w:val="DefaultParagraphFont"/>
    <w:rsid w:val="009C1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2300</Words>
  <Characters>13113</Characters>
  <Application>Microsoft Macintosh Word</Application>
  <DocSecurity>0</DocSecurity>
  <Lines>109</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Katelin</cp:lastModifiedBy>
  <cp:revision>5</cp:revision>
  <dcterms:created xsi:type="dcterms:W3CDTF">2016-01-10T16:22:00Z</dcterms:created>
  <dcterms:modified xsi:type="dcterms:W3CDTF">2016-01-11T01:41:00Z</dcterms:modified>
</cp:coreProperties>
</file>