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39" w:rsidRPr="00B85F39" w:rsidRDefault="00B85F39" w:rsidP="00B85F39">
      <w:pPr>
        <w:jc w:val="center"/>
        <w:rPr>
          <w:sz w:val="28"/>
        </w:rPr>
      </w:pPr>
      <w:r>
        <w:rPr>
          <w:sz w:val="28"/>
        </w:rPr>
        <w:t xml:space="preserve">Factoring Study Guide </w:t>
      </w:r>
      <w:r w:rsidRPr="00B85F39">
        <w:rPr>
          <w:sz w:val="28"/>
        </w:rPr>
        <w:sym w:font="Wingdings" w:char="F04A"/>
      </w:r>
      <w:r>
        <w:rPr>
          <w:sz w:val="28"/>
        </w:rPr>
        <w:t xml:space="preserve"> </w:t>
      </w:r>
    </w:p>
    <w:p w:rsidR="008256A5" w:rsidRDefault="008256A5" w:rsidP="008256A5">
      <w:pPr>
        <w:pStyle w:val="ListParagraph"/>
        <w:numPr>
          <w:ilvl w:val="0"/>
          <w:numId w:val="3"/>
        </w:numPr>
      </w:pPr>
      <w:r>
        <w:t xml:space="preserve">Factoring means </w:t>
      </w:r>
      <w:r w:rsidRPr="00B85F39">
        <w:rPr>
          <w:i/>
        </w:rPr>
        <w:t>EXPANDING</w:t>
      </w:r>
    </w:p>
    <w:p w:rsidR="008256A5" w:rsidRDefault="00B85F39" w:rsidP="008256A5">
      <w:pPr>
        <w:pStyle w:val="ListParagraph"/>
        <w:numPr>
          <w:ilvl w:val="0"/>
          <w:numId w:val="3"/>
        </w:numPr>
      </w:pPr>
      <w:r>
        <w:t xml:space="preserve">A polynomial can often be factored </w:t>
      </w:r>
      <w:r w:rsidRPr="00B85F39">
        <w:rPr>
          <w:i/>
        </w:rPr>
        <w:t>MORE THAN ONCE</w:t>
      </w:r>
    </w:p>
    <w:p w:rsidR="008256A5" w:rsidRDefault="00B85F39" w:rsidP="008256A5">
      <w:pPr>
        <w:pStyle w:val="ListParagraph"/>
        <w:numPr>
          <w:ilvl w:val="0"/>
          <w:numId w:val="3"/>
        </w:numPr>
      </w:pPr>
      <w:r>
        <w:t>W</w:t>
      </w:r>
      <w:r w:rsidR="008256A5">
        <w:t xml:space="preserve">hen we factor, our </w:t>
      </w:r>
      <w:r w:rsidR="008256A5" w:rsidRPr="00B85F39">
        <w:rPr>
          <w:b/>
        </w:rPr>
        <w:t>final answer should be equivalent to the polynomial we were given</w:t>
      </w:r>
      <w:r w:rsidR="008256A5">
        <w:t xml:space="preserve"> in the first place. There are two ways you can check your answer when factoring:</w:t>
      </w:r>
    </w:p>
    <w:p w:rsidR="008256A5" w:rsidRDefault="008256A5" w:rsidP="008256A5">
      <w:pPr>
        <w:pStyle w:val="ListParagraph"/>
        <w:numPr>
          <w:ilvl w:val="1"/>
          <w:numId w:val="3"/>
        </w:numPr>
      </w:pPr>
      <w:r>
        <w:t>If you plug the same value in for x for both versions, your answer should be the same</w:t>
      </w:r>
    </w:p>
    <w:p w:rsidR="008256A5" w:rsidRDefault="008256A5" w:rsidP="00B85F39">
      <w:pPr>
        <w:pStyle w:val="ListParagraph"/>
        <w:numPr>
          <w:ilvl w:val="1"/>
          <w:numId w:val="3"/>
        </w:numPr>
      </w:pPr>
      <w:r>
        <w:t>You can go backwards and distribute. If you have done so correctly and have combined like terms (if possible) you should end up with the original polynomial</w:t>
      </w:r>
    </w:p>
    <w:p w:rsidR="008256A5" w:rsidRDefault="008256A5">
      <w:r>
        <w:t xml:space="preserve">① FIRST, look to </w:t>
      </w:r>
      <w:r w:rsidRPr="0001121E">
        <w:rPr>
          <w:u w:val="single"/>
        </w:rPr>
        <w:t>see if there is a GCF</w:t>
      </w:r>
      <w:r>
        <w:t xml:space="preserve"> of the variables and/or of the numbers </w:t>
      </w:r>
      <w:r>
        <w:sym w:font="Wingdings" w:char="F0E0"/>
      </w:r>
      <w:r>
        <w:t xml:space="preserve"> if there is one, write the GCF outside of a set of parentheses, then factor out the GCF from each term, leaving the remnants in the parentheses</w:t>
      </w:r>
    </w:p>
    <w:p w:rsidR="00C72A93" w:rsidRDefault="00414F04">
      <w:r>
        <w:rPr>
          <w:noProof/>
        </w:rPr>
        <mc:AlternateContent>
          <mc:Choice Requires="wps">
            <w:drawing>
              <wp:anchor distT="0" distB="0" distL="114300" distR="114300" simplePos="0" relativeHeight="251659264" behindDoc="0" locked="0" layoutInCell="1" allowOverlap="1">
                <wp:simplePos x="0" y="0"/>
                <wp:positionH relativeFrom="column">
                  <wp:posOffset>2162175</wp:posOffset>
                </wp:positionH>
                <wp:positionV relativeFrom="paragraph">
                  <wp:posOffset>7620</wp:posOffset>
                </wp:positionV>
                <wp:extent cx="14954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F04" w:rsidRDefault="00414F04">
                            <m:oMathPara>
                              <m:oMath>
                                <m:r>
                                  <w:rPr>
                                    <w:rFonts w:ascii="Cambria Math" w:eastAsiaTheme="minorEastAsia" w:hAnsi="Cambria Math"/>
                                  </w:rPr>
                                  <m:t>5x(2x-7)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25pt;margin-top:.6pt;width:117.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" fillcolor="white [3201]" strokeweight=".5pt">
                <v:textbox>
                  <w:txbxContent>
                    <w:p w:rsidR="00414F04" w:rsidRDefault="00414F04">
                      <m:oMathPara>
                        <m:oMath>
                          <m:r>
                            <w:rPr>
                              <w:rFonts w:ascii="Cambria Math" w:eastAsiaTheme="minorEastAsia" w:hAnsi="Cambria Math"/>
                            </w:rPr>
                            <m:t>5x(2x-7)</m:t>
                          </m:r>
                        </m:oMath>
                      </m:oMathPara>
                    </w:p>
                  </w:txbxContent>
                </v:textbox>
              </v:shape>
            </w:pict>
          </mc:Fallback>
        </mc:AlternateContent>
      </w:r>
      <w:r w:rsidR="00C72A93">
        <w:t xml:space="preserve">Ex) </w:t>
      </w:r>
      <m:oMath>
        <m:r>
          <w:rPr>
            <w:rFonts w:ascii="Cambria Math" w:hAnsi="Cambria Math"/>
          </w:rPr>
          <m:t>Factor  10</m:t>
        </m:r>
        <m:sSup>
          <m:sSupPr>
            <m:ctrlPr>
              <w:rPr>
                <w:rFonts w:ascii="Cambria Math" w:hAnsi="Cambria Math"/>
                <w:i/>
              </w:rPr>
            </m:ctrlPr>
          </m:sSupPr>
          <m:e>
            <m:r>
              <w:rPr>
                <w:rFonts w:ascii="Cambria Math" w:hAnsi="Cambria Math"/>
              </w:rPr>
              <m:t>x</m:t>
            </m:r>
          </m:e>
          <m:sup>
            <m:r>
              <w:rPr>
                <w:rFonts w:ascii="Cambria Math" w:hAnsi="Cambria Math"/>
              </w:rPr>
              <m:t>²</m:t>
            </m:r>
          </m:sup>
        </m:sSup>
        <m:r>
          <w:rPr>
            <w:rFonts w:ascii="Cambria Math" w:hAnsi="Cambria Math"/>
          </w:rPr>
          <m:t>-35x</m:t>
        </m:r>
      </m:oMath>
      <w:r w:rsidR="00C72A93">
        <w:rPr>
          <w:rFonts w:eastAsiaTheme="minorEastAsia"/>
        </w:rPr>
        <w:t xml:space="preserve"> </w:t>
      </w:r>
      <w:r w:rsidR="00C72A93">
        <w:rPr>
          <w:rFonts w:eastAsiaTheme="minorEastAsia"/>
        </w:rPr>
        <w:tab/>
        <w:t xml:space="preserve">  </w:t>
      </w:r>
      <w:r w:rsidR="00C72A93" w:rsidRPr="00C72A93">
        <w:rPr>
          <w:rFonts w:eastAsiaTheme="minorEastAsia"/>
        </w:rPr>
        <w:sym w:font="Wingdings" w:char="F0E0"/>
      </w:r>
      <w:r w:rsidR="00C72A93">
        <w:rPr>
          <w:rFonts w:eastAsiaTheme="minorEastAsia"/>
        </w:rPr>
        <w:t xml:space="preserve">    </w:t>
      </w:r>
    </w:p>
    <w:p w:rsidR="008256A5" w:rsidRDefault="008256A5" w:rsidP="008256A5">
      <w:pPr>
        <w:pStyle w:val="ListParagraph"/>
        <w:numPr>
          <w:ilvl w:val="0"/>
          <w:numId w:val="2"/>
        </w:numPr>
      </w:pPr>
      <w:r>
        <w:t>After you’ve factored out a GCF, try to factor again. Factor as many times as possible so that you have “factored completely”</w:t>
      </w:r>
    </w:p>
    <w:p w:rsidR="00C72A93" w:rsidRDefault="00C72A93" w:rsidP="00C72A93">
      <w:pPr>
        <w:rPr>
          <w:rFonts w:eastAsiaTheme="minorEastAsia"/>
        </w:rPr>
      </w:pPr>
      <w:r>
        <w:t xml:space="preserve">Ex)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10</m:t>
        </m:r>
        <m:r>
          <w:rPr>
            <w:rFonts w:ascii="Cambria Math" w:hAnsi="Cambria Math"/>
          </w:rPr>
          <m:t>x</m:t>
        </m:r>
        <m:r>
          <w:rPr>
            <w:rFonts w:ascii="Cambria Math" w:hAnsi="Cambria Math"/>
          </w:rPr>
          <m:t>+8</m:t>
        </m:r>
      </m:oMath>
      <w:r>
        <w:rPr>
          <w:rFonts w:eastAsiaTheme="minorEastAsia"/>
        </w:rPr>
        <w:tab/>
      </w:r>
      <w:r w:rsidRPr="00C72A93">
        <w:rPr>
          <w:rFonts w:eastAsiaTheme="minorEastAsia"/>
        </w:rPr>
        <w:sym w:font="Wingdings" w:char="F0E0"/>
      </w:r>
      <w:r>
        <w:rPr>
          <w:rFonts w:eastAsiaTheme="minorEastAsia"/>
        </w:rPr>
        <w:t xml:space="preserve">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-5x+4)</m:t>
        </m:r>
      </m:oMath>
      <w:r w:rsidR="00414F04">
        <w:rPr>
          <w:rFonts w:eastAsiaTheme="minorEastAsia"/>
        </w:rPr>
        <w:t xml:space="preserve">  what is inside of parentheses can be factored further…</w:t>
      </w:r>
    </w:p>
    <w:p w:rsidR="00414F04" w:rsidRDefault="00414F04" w:rsidP="00414F04">
      <w:r>
        <w:rPr>
          <w:noProof/>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29845</wp:posOffset>
                </wp:positionV>
                <wp:extent cx="16002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00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F04" w:rsidRDefault="00414F04">
                            <m:oMathPara>
                              <m:oMath>
                                <m:r>
                                  <w:rPr>
                                    <w:rFonts w:ascii="Cambria Math" w:hAnsi="Cambria Math"/>
                                  </w:rPr>
                                  <m:t>2(x-4)(x-1)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7.25pt;margin-top:2.35pt;width:12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" fillcolor="white [3201]" strokeweight=".5pt">
                <v:textbox>
                  <w:txbxContent>
                    <w:p w:rsidR="00414F04" w:rsidRDefault="00414F04">
                      <m:oMathPara>
                        <m:oMath>
                          <m:r>
                            <w:rPr>
                              <w:rFonts w:ascii="Cambria Math" w:hAnsi="Cambria Math"/>
                            </w:rPr>
                            <m:t>2(x-4)(x-1)</m:t>
                          </m:r>
                        </m:oMath>
                      </m:oMathPara>
                    </w:p>
                  </w:txbxContent>
                </v:textbox>
              </v:shape>
            </w:pict>
          </mc:Fallback>
        </mc:AlternateContent>
      </w:r>
      <w:r>
        <w:tab/>
      </w:r>
      <w:r>
        <w:tab/>
      </w:r>
      <w:r>
        <w:tab/>
      </w:r>
      <w:r>
        <w:sym w:font="Wingdings" w:char="F0E0"/>
      </w:r>
      <w:r>
        <w:t xml:space="preserve">   </w:t>
      </w:r>
    </w:p>
    <w:p w:rsidR="008256A5" w:rsidRDefault="008256A5"/>
    <w:p w:rsidR="008256A5" w:rsidRDefault="008256A5">
      <w:r>
        <w:t xml:space="preserve">② </w:t>
      </w:r>
      <w:proofErr w:type="gramStart"/>
      <w:r>
        <w:t>If</w:t>
      </w:r>
      <w:proofErr w:type="gramEnd"/>
      <w:r>
        <w:t xml:space="preserve"> there is no GCF:</w:t>
      </w:r>
    </w:p>
    <w:p w:rsidR="008256A5" w:rsidRDefault="008256A5" w:rsidP="008256A5">
      <w:pPr>
        <w:pStyle w:val="ListParagraph"/>
        <w:numPr>
          <w:ilvl w:val="0"/>
          <w:numId w:val="1"/>
        </w:numPr>
      </w:pPr>
      <w:r>
        <w:t xml:space="preserve">For a </w:t>
      </w:r>
      <w:r w:rsidRPr="0001121E">
        <w:rPr>
          <w:b/>
        </w:rPr>
        <w:t>TRINOMIAL</w:t>
      </w:r>
      <w:r w:rsidR="00C72A93" w:rsidRPr="0001121E">
        <w:rPr>
          <w:b/>
        </w:rPr>
        <w:t xml:space="preserve"> with a leading coefficient of 1</w:t>
      </w:r>
      <w:r>
        <w:sym w:font="Wingdings" w:char="F0E0"/>
      </w:r>
      <w:r>
        <w:t xml:space="preserve"> </w:t>
      </w:r>
      <w:r w:rsidR="00C72A93">
        <w:t>you will have to find factor pairs of the constant, and figure out which pair have a sum which equals the middle term of the trinomial</w:t>
      </w:r>
    </w:p>
    <w:p w:rsidR="00414F04" w:rsidRDefault="00414F04" w:rsidP="00414F04">
      <w:pPr>
        <w:pStyle w:val="ListParagraph"/>
        <w:rPr>
          <w:rFonts w:eastAsiaTheme="minorEastAsia"/>
        </w:rPr>
      </w:pPr>
      <w:r>
        <w:t xml:space="preserve">Ex)  </w:t>
      </w:r>
      <m:oMath>
        <m:sSup>
          <m:sSupPr>
            <m:ctrlPr>
              <w:rPr>
                <w:rFonts w:ascii="Cambria Math" w:hAnsi="Cambria Math"/>
                <w:i/>
              </w:rPr>
            </m:ctrlPr>
          </m:sSupPr>
          <m:e>
            <m:r>
              <w:rPr>
                <w:rFonts w:ascii="Cambria Math" w:hAnsi="Cambria Math"/>
              </w:rPr>
              <m:t>Factor  x</m:t>
            </m:r>
          </m:e>
          <m:sup>
            <m:r>
              <w:rPr>
                <w:rFonts w:ascii="Cambria Math" w:hAnsi="Cambria Math"/>
              </w:rPr>
              <m:t>2</m:t>
            </m:r>
          </m:sup>
        </m:sSup>
        <m:r>
          <w:rPr>
            <w:rFonts w:ascii="Cambria Math" w:hAnsi="Cambria Math"/>
          </w:rPr>
          <m:t>+8x+12</m:t>
        </m:r>
      </m:oMath>
    </w:p>
    <w:p w:rsidR="00414F04" w:rsidRDefault="00414F04" w:rsidP="00414F04">
      <w:pPr>
        <w:pStyle w:val="ListParagraph"/>
        <w:rPr>
          <w:rFonts w:eastAsiaTheme="minorEastAsia"/>
        </w:rPr>
      </w:pPr>
      <w:r>
        <w:rPr>
          <w:rFonts w:eastAsiaTheme="minorEastAsia"/>
        </w:rPr>
        <w:tab/>
        <w:t xml:space="preserve">Factor pairs of 12 </w:t>
      </w:r>
      <w:r w:rsidRPr="00414F04">
        <w:rPr>
          <w:rFonts w:eastAsiaTheme="minorEastAsia"/>
        </w:rPr>
        <w:sym w:font="Wingdings" w:char="F0E0"/>
      </w:r>
      <w:r>
        <w:rPr>
          <w:rFonts w:eastAsiaTheme="minorEastAsia"/>
        </w:rPr>
        <w:t xml:space="preserve">    1, 12</w:t>
      </w:r>
      <w:r>
        <w:rPr>
          <w:rFonts w:eastAsiaTheme="minorEastAsia"/>
        </w:rPr>
        <w:tab/>
        <w:t>2</w:t>
      </w:r>
      <w:proofErr w:type="gramStart"/>
      <w:r>
        <w:rPr>
          <w:rFonts w:eastAsiaTheme="minorEastAsia"/>
        </w:rPr>
        <w:t>,6</w:t>
      </w:r>
      <w:proofErr w:type="gramEnd"/>
      <w:r>
        <w:rPr>
          <w:rFonts w:eastAsiaTheme="minorEastAsia"/>
        </w:rPr>
        <w:tab/>
        <w:t>3,4</w:t>
      </w:r>
      <w:r>
        <w:rPr>
          <w:rFonts w:eastAsiaTheme="minorEastAsia"/>
        </w:rPr>
        <w:tab/>
      </w:r>
    </w:p>
    <w:p w:rsidR="00414F04" w:rsidRDefault="00414F04" w:rsidP="00414F04">
      <w:pPr>
        <w:pStyle w:val="ListParagraph"/>
        <w:rPr>
          <w:rFonts w:eastAsiaTheme="minorEastAsia"/>
        </w:rPr>
      </w:pPr>
      <w:r>
        <w:rPr>
          <w:rFonts w:eastAsiaTheme="minorEastAsia"/>
        </w:rPr>
        <w:tab/>
        <w:t>The pair 2</w:t>
      </w:r>
      <w:proofErr w:type="gramStart"/>
      <w:r>
        <w:rPr>
          <w:rFonts w:eastAsiaTheme="minorEastAsia"/>
        </w:rPr>
        <w:t>,6</w:t>
      </w:r>
      <w:proofErr w:type="gramEnd"/>
      <w:r>
        <w:rPr>
          <w:rFonts w:eastAsiaTheme="minorEastAsia"/>
        </w:rPr>
        <w:t xml:space="preserve"> can be added together to = 8 </w:t>
      </w:r>
      <w:r w:rsidRPr="00414F04">
        <w:rPr>
          <w:rFonts w:eastAsiaTheme="minorEastAsia"/>
        </w:rPr>
        <w:sym w:font="Wingdings" w:char="F0E0"/>
      </w:r>
      <w:r>
        <w:rPr>
          <w:rFonts w:eastAsiaTheme="minorEastAsia"/>
        </w:rPr>
        <w:t xml:space="preserve"> </w:t>
      </w:r>
      <m:oMath>
        <m:r>
          <w:rPr>
            <w:rFonts w:ascii="Cambria Math" w:eastAsiaTheme="minorEastAsia" w:hAnsi="Cambria Math"/>
          </w:rPr>
          <m:t>2+6=8</m:t>
        </m:r>
      </m:oMath>
    </w:p>
    <w:p w:rsidR="00414F04" w:rsidRDefault="00414F04" w:rsidP="00414F04">
      <w:pPr>
        <w:pStyle w:val="ListParagraph"/>
        <w:rPr>
          <w:rFonts w:eastAsiaTheme="minorEastAsia"/>
        </w:rPr>
      </w:pPr>
      <w:r>
        <w:rPr>
          <w:rFonts w:eastAsiaTheme="minorEastAsia"/>
        </w:rPr>
        <w:tab/>
        <w:t xml:space="preserve">So, we can factor using the pair </w:t>
      </w:r>
      <w:r w:rsidRPr="00414F04">
        <w:rPr>
          <w:rFonts w:eastAsiaTheme="minorEastAsia"/>
        </w:rPr>
        <w:sym w:font="Wingdings" w:char="F0E0"/>
      </w:r>
      <w:r>
        <w:rPr>
          <w:rFonts w:eastAsiaTheme="minorEastAsia"/>
        </w:rPr>
        <w:t xml:space="preserve">  </w:t>
      </w:r>
      <m:oMath>
        <m:r>
          <w:rPr>
            <w:rFonts w:ascii="Cambria Math" w:eastAsiaTheme="minorEastAsia" w:hAnsi="Cambria Math"/>
          </w:rPr>
          <m:t>(x+2)(x+6)</m:t>
        </m:r>
      </m:oMath>
    </w:p>
    <w:p w:rsidR="00414F04" w:rsidRDefault="00414F04" w:rsidP="00414F04">
      <w:pPr>
        <w:pStyle w:val="ListParagraph"/>
      </w:pPr>
    </w:p>
    <w:p w:rsidR="00C72A93" w:rsidRDefault="00C72A93" w:rsidP="008256A5">
      <w:pPr>
        <w:pStyle w:val="ListParagraph"/>
        <w:numPr>
          <w:ilvl w:val="0"/>
          <w:numId w:val="1"/>
        </w:numPr>
      </w:pPr>
      <w:r>
        <w:t xml:space="preserve">For a </w:t>
      </w:r>
      <w:r w:rsidRPr="0001121E">
        <w:rPr>
          <w:b/>
        </w:rPr>
        <w:t>TRINOMIAL with a leading coefficient greater than 1</w:t>
      </w:r>
      <w:r>
        <w:sym w:font="Wingdings" w:char="F0E0"/>
      </w:r>
      <w:r>
        <w:t xml:space="preserve"> you will have to make a list of the factor pairs of the constant and the factor pairs of the leading coefficient. Plug combinations of these pairs into two sets of parentheses, and distribute to see what combinations work</w:t>
      </w:r>
    </w:p>
    <w:p w:rsidR="00414F04" w:rsidRDefault="00414F04" w:rsidP="00414F04">
      <w:pPr>
        <w:pStyle w:val="ListParagraph"/>
        <w:rPr>
          <w:rFonts w:eastAsiaTheme="minorEastAsia"/>
        </w:rPr>
      </w:pPr>
      <w:r>
        <w:t xml:space="preserve">Ex)  </w:t>
      </w:r>
      <m:oMath>
        <m:r>
          <w:rPr>
            <w:rFonts w:ascii="Cambria Math" w:hAnsi="Cambria Math"/>
          </w:rPr>
          <m:t>Factor   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-12x+10</m:t>
        </m:r>
      </m:oMath>
    </w:p>
    <w:p w:rsidR="00414F04" w:rsidRDefault="00414F04" w:rsidP="00414F04">
      <w:pPr>
        <w:pStyle w:val="ListParagraph"/>
        <w:rPr>
          <w:rFonts w:eastAsiaTheme="minorEastAsia"/>
        </w:rPr>
      </w:pPr>
      <w:r>
        <w:rPr>
          <w:rFonts w:eastAsiaTheme="minorEastAsia"/>
        </w:rPr>
        <w:tab/>
        <w:t>Factors of 2</w:t>
      </w:r>
      <w:r w:rsidRPr="00414F04">
        <w:rPr>
          <w:rFonts w:eastAsiaTheme="minorEastAsia"/>
        </w:rPr>
        <w:sym w:font="Wingdings" w:char="F0E0"/>
      </w:r>
      <w:r>
        <w:rPr>
          <w:rFonts w:eastAsiaTheme="minorEastAsia"/>
        </w:rPr>
        <w:t xml:space="preserve">  1</w:t>
      </w:r>
      <w:proofErr w:type="gramStart"/>
      <w:r>
        <w:rPr>
          <w:rFonts w:eastAsiaTheme="minorEastAsia"/>
        </w:rPr>
        <w:t>,2</w:t>
      </w:r>
      <w:proofErr w:type="gramEnd"/>
      <w:r>
        <w:rPr>
          <w:rFonts w:eastAsiaTheme="minorEastAsia"/>
        </w:rPr>
        <w:t xml:space="preserve">   (would write x in one set of parentheses and 2x in the other)</w:t>
      </w:r>
    </w:p>
    <w:p w:rsidR="00414F04" w:rsidRDefault="00414F04" w:rsidP="00414F04">
      <w:pPr>
        <w:pStyle w:val="ListParagraph"/>
        <w:rPr>
          <w:rFonts w:eastAsiaTheme="minorEastAsia"/>
        </w:rPr>
      </w:pPr>
      <w:r>
        <w:rPr>
          <w:rFonts w:eastAsiaTheme="minorEastAsia"/>
        </w:rPr>
        <w:tab/>
        <w:t>Factors of 10</w:t>
      </w:r>
      <w:r w:rsidRPr="00414F04">
        <w:rPr>
          <w:rFonts w:eastAsiaTheme="minorEastAsia"/>
        </w:rPr>
        <w:sym w:font="Wingdings" w:char="F0E0"/>
      </w:r>
      <w:r>
        <w:rPr>
          <w:rFonts w:eastAsiaTheme="minorEastAsia"/>
        </w:rPr>
        <w:t xml:space="preserve"> 1</w:t>
      </w:r>
      <w:proofErr w:type="gramStart"/>
      <w:r>
        <w:rPr>
          <w:rFonts w:eastAsiaTheme="minorEastAsia"/>
        </w:rPr>
        <w:t>,10</w:t>
      </w:r>
      <w:proofErr w:type="gramEnd"/>
      <w:r>
        <w:rPr>
          <w:rFonts w:eastAsiaTheme="minorEastAsia"/>
        </w:rPr>
        <w:tab/>
        <w:t>2,5</w:t>
      </w:r>
      <w:r>
        <w:rPr>
          <w:rFonts w:eastAsiaTheme="minorEastAsia"/>
        </w:rPr>
        <w:tab/>
        <w:t>10,1</w:t>
      </w:r>
      <w:r>
        <w:rPr>
          <w:rFonts w:eastAsiaTheme="minorEastAsia"/>
        </w:rPr>
        <w:tab/>
        <w:t>5,2</w:t>
      </w:r>
      <w:r>
        <w:rPr>
          <w:rFonts w:eastAsiaTheme="minorEastAsia"/>
        </w:rPr>
        <w:tab/>
        <w:t>-1,-10</w:t>
      </w:r>
      <w:r>
        <w:rPr>
          <w:rFonts w:eastAsiaTheme="minorEastAsia"/>
        </w:rPr>
        <w:tab/>
        <w:t xml:space="preserve">-10,-1 </w:t>
      </w:r>
      <w:r>
        <w:rPr>
          <w:rFonts w:eastAsiaTheme="minorEastAsia"/>
        </w:rPr>
        <w:tab/>
        <w:t>-2,-5</w:t>
      </w:r>
      <w:r>
        <w:rPr>
          <w:rFonts w:eastAsiaTheme="minorEastAsia"/>
        </w:rPr>
        <w:tab/>
        <w:t>-5,-2</w:t>
      </w:r>
    </w:p>
    <w:p w:rsidR="00414F04" w:rsidRDefault="00B85F39" w:rsidP="00414F04">
      <w:pPr>
        <w:pStyle w:val="ListParagraph"/>
        <w:rPr>
          <w:rFonts w:eastAsiaTheme="minorEastAsia"/>
        </w:rPr>
      </w:pPr>
      <w:r>
        <w:rPr>
          <w:rFonts w:eastAsiaTheme="minorEastAsia"/>
          <w:noProof/>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175895</wp:posOffset>
                </wp:positionV>
                <wp:extent cx="12096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F39" w:rsidRDefault="00B85F39">
                            <m:oMathPara>
                              <m:oMath>
                                <m:r>
                                  <w:rPr>
                                    <w:rFonts w:ascii="Cambria Math" w:eastAsiaTheme="minorEastAsia" w:hAnsi="Cambria Math"/>
                                  </w:rPr>
                                  <m:t>(2x-2)(x-5)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5.5pt;margin-top:13.85pt;width:9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" fillcolor="white [3201]" strokeweight=".5pt">
                <v:textbox>
                  <w:txbxContent>
                    <w:p w:rsidR="00B85F39" w:rsidRDefault="00B85F39">
                      <m:oMathPara>
                        <m:oMath>
                          <m:r>
                            <w:rPr>
                              <w:rFonts w:ascii="Cambria Math" w:eastAsiaTheme="minorEastAsia" w:hAnsi="Cambria Math"/>
                            </w:rPr>
                            <m:t>(2x-2)(x-5)</m:t>
                          </m:r>
                        </m:oMath>
                      </m:oMathPara>
                    </w:p>
                  </w:txbxContent>
                </v:textbox>
              </v:shape>
            </w:pict>
          </mc:Fallback>
        </mc:AlternateContent>
      </w:r>
      <w:r w:rsidR="00414F04">
        <w:rPr>
          <w:rFonts w:eastAsiaTheme="minorEastAsia"/>
        </w:rPr>
        <w:tab/>
        <w:t>Try all combinations, distributing to see if your factored result works</w:t>
      </w:r>
    </w:p>
    <w:p w:rsidR="00414F04" w:rsidRDefault="00414F04" w:rsidP="00414F04">
      <w:pPr>
        <w:pStyle w:val="ListParagraph"/>
        <w:rPr>
          <w:rFonts w:eastAsiaTheme="minorEastAsia"/>
        </w:rPr>
      </w:pPr>
      <w:r>
        <w:rPr>
          <w:rFonts w:eastAsiaTheme="minorEastAsia"/>
        </w:rPr>
        <w:tab/>
        <w:t xml:space="preserve">Answer:  </w:t>
      </w:r>
    </w:p>
    <w:p w:rsidR="00414F04" w:rsidRDefault="00414F04" w:rsidP="00414F04">
      <w:pPr>
        <w:pStyle w:val="ListParagraph"/>
      </w:pPr>
    </w:p>
    <w:p w:rsidR="00C72A93" w:rsidRDefault="00C72A93" w:rsidP="00C72A93">
      <w:pPr>
        <w:pStyle w:val="ListParagraph"/>
        <w:numPr>
          <w:ilvl w:val="0"/>
          <w:numId w:val="1"/>
        </w:numPr>
      </w:pPr>
      <w:r>
        <w:t xml:space="preserve">For a </w:t>
      </w:r>
      <w:r w:rsidRPr="0001121E">
        <w:rPr>
          <w:b/>
        </w:rPr>
        <w:t>BINOMIAL</w:t>
      </w:r>
      <w:r>
        <w:sym w:font="Wingdings" w:char="F0E0"/>
      </w:r>
      <w:r>
        <w:t xml:space="preserve"> rewrite the binomial so that each term is written as w “squared” term. Then, place on of each squared term into 2 sets of parentheses- one set will be adding and one will be subtracting</w:t>
      </w:r>
    </w:p>
    <w:p w:rsidR="00B85F39" w:rsidRDefault="00B85F39" w:rsidP="00B85F39">
      <w:pPr>
        <w:pStyle w:val="ListParagraph"/>
        <w:rPr>
          <w:rFonts w:eastAsiaTheme="minorEastAsia"/>
        </w:rPr>
      </w:pPr>
      <w:r>
        <w:t xml:space="preserve">Ex)   </w:t>
      </w:r>
      <m:oMath>
        <m:r>
          <w:rPr>
            <w:rFonts w:ascii="Cambria Math" w:hAnsi="Cambria Math"/>
          </w:rPr>
          <m:t>Factor   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oMath>
    </w:p>
    <w:p w:rsidR="00B85F39" w:rsidRPr="00B85F39" w:rsidRDefault="00B85F39" w:rsidP="00B85F39">
      <w:pPr>
        <w:pStyle w:val="ListParagraph"/>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simplePos x="0" y="0"/>
                <wp:positionH relativeFrom="column">
                  <wp:posOffset>5351145</wp:posOffset>
                </wp:positionH>
                <wp:positionV relativeFrom="paragraph">
                  <wp:posOffset>110490</wp:posOffset>
                </wp:positionV>
                <wp:extent cx="12573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F39" w:rsidRDefault="00B85F39">
                            <m:oMathPara>
                              <m:oMath>
                                <m:r>
                                  <w:rPr>
                                    <w:rFonts w:ascii="Cambria Math" w:eastAsiaTheme="minorEastAsia" w:hAnsi="Cambria Math"/>
                                  </w:rPr>
                                  <m:t>(6x-4)(6x+4)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21.35pt;margin-top:8.7pt;width:9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7lQIAALkFAAAOAAAAZHJzL2Uyb0RvYy54bWysVE1PGzEQvVfqf7B8L5uEEN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" fillcolor="white [3201]" strokeweight=".5pt">
                <v:textbox>
                  <w:txbxContent>
                    <w:p w:rsidR="00B85F39" w:rsidRDefault="00B85F39">
                      <m:oMathPara>
                        <m:oMath>
                          <m:r>
                            <w:rPr>
                              <w:rFonts w:ascii="Cambria Math" w:eastAsiaTheme="minorEastAsia" w:hAnsi="Cambria Math"/>
                            </w:rPr>
                            <m:t>(6x-4)(6x+4)</m:t>
                          </m:r>
                        </m:oMath>
                      </m:oMathPara>
                    </w:p>
                  </w:txbxContent>
                </v:textbox>
              </v:shape>
            </w:pict>
          </mc:Fallback>
        </mc:AlternateContent>
      </w:r>
      <w:r>
        <w:rPr>
          <w:rFonts w:eastAsiaTheme="minorEastAsia"/>
        </w:rPr>
        <w:tab/>
        <w:t xml:space="preserve">Rewrite so each term is a “squared term” </w:t>
      </w:r>
      <w:r w:rsidRPr="00B85F39">
        <w:rPr>
          <w:rFonts w:eastAsiaTheme="minorEastAsia"/>
        </w:rPr>
        <w:sym w:font="Wingdings" w:char="F0E0"/>
      </w:r>
      <w:r>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6x</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w:p>
    <w:p w:rsidR="00B85F39" w:rsidRPr="00B85F39" w:rsidRDefault="00B85F39" w:rsidP="00B85F39">
      <w:pPr>
        <w:pStyle w:val="ListParagraph"/>
        <w:rPr>
          <w:rFonts w:ascii="Segoe UI Symbol" w:eastAsia="Malgun Gothic" w:hAnsi="Segoe UI Symbol" w:hint="eastAsia"/>
          <w:lang w:eastAsia="ko-KR"/>
        </w:rPr>
      </w:pPr>
      <w:r>
        <w:rPr>
          <w:rFonts w:eastAsiaTheme="minorEastAsia"/>
        </w:rPr>
        <w:tab/>
        <w:t xml:space="preserve">Write each term once in each set of (  ), adding once and subtracting once </w:t>
      </w:r>
      <w:r w:rsidRPr="00B85F39">
        <w:rPr>
          <w:rFonts w:eastAsiaTheme="minorEastAsia"/>
        </w:rPr>
        <w:sym w:font="Wingdings" w:char="F0E0"/>
      </w:r>
      <w:r>
        <w:rPr>
          <w:rFonts w:eastAsiaTheme="minorEastAsia"/>
        </w:rPr>
        <w:t xml:space="preserve"> </w:t>
      </w:r>
    </w:p>
    <w:p w:rsidR="00C72A93" w:rsidRDefault="00C72A93" w:rsidP="00C72A93">
      <w:pPr>
        <w:pStyle w:val="ListParagraph"/>
        <w:numPr>
          <w:ilvl w:val="0"/>
          <w:numId w:val="1"/>
        </w:numPr>
      </w:pPr>
      <w:r>
        <w:t xml:space="preserve">For a </w:t>
      </w:r>
      <w:bookmarkStart w:id="0" w:name="_GoBack"/>
      <w:r w:rsidRPr="0001121E">
        <w:rPr>
          <w:b/>
        </w:rPr>
        <w:t>4 TERM POLYNOMIAL</w:t>
      </w:r>
      <w:bookmarkEnd w:id="0"/>
      <w:r>
        <w:sym w:font="Wingdings" w:char="F0E0"/>
      </w:r>
      <w:r>
        <w:t xml:space="preserve"> factor by grouping terms, pulling out the GCF of each group, and simplifying your work</w:t>
      </w:r>
    </w:p>
    <w:p w:rsidR="00B85F39" w:rsidRDefault="00B85F39" w:rsidP="00B85F39">
      <w:pPr>
        <w:pStyle w:val="ListParagraph"/>
      </w:pPr>
      <w:r>
        <w:t xml:space="preserve">Ex) </w:t>
      </w:r>
      <m:oMath>
        <m:r>
          <w:rPr>
            <w:rFonts w:ascii="Cambria Math" w:hAnsi="Cambria Math"/>
          </w:rPr>
          <m:t xml:space="preserve">Factor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-x+2x-2</m:t>
        </m:r>
      </m:oMath>
    </w:p>
    <w:p w:rsidR="00B85F39" w:rsidRDefault="00B85F39" w:rsidP="00B85F39">
      <w:pPr>
        <w:pStyle w:val="ListParagraph"/>
        <w:spacing w:before="240"/>
      </w:pPr>
      <w:r>
        <w:tab/>
        <w:t xml:space="preserve">Group using parentheses </w:t>
      </w:r>
      <w:r>
        <w:sym w:font="Wingdings" w:char="F0E0"/>
      </w:r>
      <w:r>
        <w:t xml:space="preserve"> </w:t>
      </w:r>
      <m:oMath>
        <m:r>
          <w:rPr>
            <w:rFonts w:ascii="Cambria Math" w:hAnsi="Cambria Math"/>
          </w:rPr>
          <m:t xml:space="preserve"> </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r>
          <w:rPr>
            <w:rFonts w:ascii="Cambria Math" w:hAnsi="Cambria Math"/>
          </w:rPr>
          <m:t>)</m:t>
        </m:r>
        <m:r>
          <w:rPr>
            <w:rFonts w:ascii="Cambria Math" w:hAnsi="Cambria Math"/>
          </w:rPr>
          <m:t>+</m:t>
        </m:r>
        <m:r>
          <w:rPr>
            <w:rFonts w:ascii="Cambria Math" w:hAnsi="Cambria Math"/>
          </w:rPr>
          <m:t>(</m:t>
        </m:r>
        <m:r>
          <w:rPr>
            <w:rFonts w:ascii="Cambria Math" w:hAnsi="Cambria Math"/>
          </w:rPr>
          <m:t>2x-2</m:t>
        </m:r>
        <m:r>
          <w:rPr>
            <w:rFonts w:ascii="Cambria Math" w:hAnsi="Cambria Math"/>
          </w:rPr>
          <m:t>)</m:t>
        </m:r>
      </m:oMath>
      <w:r>
        <w:t xml:space="preserve">    factor out GCF</w:t>
      </w:r>
      <w:r>
        <w:sym w:font="Wingdings" w:char="F0E0"/>
      </w:r>
      <m:oMath>
        <m:r>
          <w:rPr>
            <w:rFonts w:ascii="Cambria Math" w:hAnsi="Cambria Math"/>
          </w:rPr>
          <m:t>x</m:t>
        </m:r>
        <m:d>
          <m:dPr>
            <m:ctrlPr>
              <w:rPr>
                <w:rFonts w:ascii="Cambria Math" w:hAnsi="Cambria Math"/>
                <w:i/>
              </w:rPr>
            </m:ctrlPr>
          </m:dPr>
          <m:e>
            <m:r>
              <w:rPr>
                <w:rFonts w:ascii="Cambria Math" w:hAnsi="Cambria Math"/>
              </w:rPr>
              <m:t>x-1</m:t>
            </m:r>
          </m:e>
        </m:d>
        <m:r>
          <w:rPr>
            <w:rFonts w:ascii="Cambria Math" w:hAnsi="Cambria Math"/>
          </w:rPr>
          <m:t>+2(x-1)</m:t>
        </m:r>
      </m:oMath>
    </w:p>
    <w:p w:rsidR="00B85F39" w:rsidRDefault="00B85F39" w:rsidP="00B85F39">
      <w:pPr>
        <w:pStyle w:val="ListParagraph"/>
        <w:spacing w:before="240"/>
      </w:pPr>
      <w:r>
        <w:rPr>
          <w:noProof/>
        </w:rPr>
        <mc:AlternateContent>
          <mc:Choice Requires="wps">
            <w:drawing>
              <wp:anchor distT="0" distB="0" distL="114300" distR="114300" simplePos="0" relativeHeight="251663360" behindDoc="0" locked="0" layoutInCell="1" allowOverlap="1">
                <wp:simplePos x="0" y="0"/>
                <wp:positionH relativeFrom="column">
                  <wp:posOffset>2822787</wp:posOffset>
                </wp:positionH>
                <wp:positionV relativeFrom="paragraph">
                  <wp:posOffset>65617</wp:posOffset>
                </wp:positionV>
                <wp:extent cx="1134533" cy="262466"/>
                <wp:effectExtent l="0" t="0" r="27940" b="23495"/>
                <wp:wrapNone/>
                <wp:docPr id="5" name="Text Box 5"/>
                <wp:cNvGraphicFramePr/>
                <a:graphic xmlns:a="http://schemas.openxmlformats.org/drawingml/2006/main">
                  <a:graphicData uri="http://schemas.microsoft.com/office/word/2010/wordprocessingShape">
                    <wps:wsp>
                      <wps:cNvSpPr txBox="1"/>
                      <wps:spPr>
                        <a:xfrm>
                          <a:off x="0" y="0"/>
                          <a:ext cx="1134533" cy="262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F39" w:rsidRDefault="00B85F39">
                            <m:oMathPara>
                              <m:oMath>
                                <m:r>
                                  <w:rPr>
                                    <w:rFonts w:ascii="Cambria Math" w:hAnsi="Cambria Math"/>
                                  </w:rPr>
                                  <m:t>(x+2)(x-1)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22.25pt;margin-top:5.15pt;width:89.3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" fillcolor="white [3201]" strokeweight=".5pt">
                <v:textbox>
                  <w:txbxContent>
                    <w:p w:rsidR="00B85F39" w:rsidRDefault="00B85F39">
                      <m:oMathPara>
                        <m:oMath>
                          <m:r>
                            <w:rPr>
                              <w:rFonts w:ascii="Cambria Math" w:hAnsi="Cambria Math"/>
                            </w:rPr>
                            <m:t>(x+2)(x-1)</m:t>
                          </m:r>
                        </m:oMath>
                      </m:oMathPara>
                    </w:p>
                  </w:txbxContent>
                </v:textbox>
              </v:shape>
            </w:pict>
          </mc:Fallback>
        </mc:AlternateContent>
      </w:r>
      <w:r>
        <w:tab/>
      </w:r>
      <w:r>
        <w:tab/>
      </w:r>
      <w:r>
        <w:tab/>
        <w:t xml:space="preserve">Finally, simplify:   </w:t>
      </w:r>
    </w:p>
    <w:sectPr w:rsidR="00B85F39" w:rsidSect="00B85F3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7800"/>
    <w:multiLevelType w:val="hybridMultilevel"/>
    <w:tmpl w:val="C3E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20CF"/>
    <w:multiLevelType w:val="hybridMultilevel"/>
    <w:tmpl w:val="A79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B4446"/>
    <w:multiLevelType w:val="hybridMultilevel"/>
    <w:tmpl w:val="92AA3266"/>
    <w:lvl w:ilvl="0" w:tplc="E84066CE">
      <w:numFmt w:val="bullet"/>
      <w:lvlText w:val=""/>
      <w:lvlJc w:val="left"/>
      <w:pPr>
        <w:ind w:left="2610" w:hanging="360"/>
      </w:pPr>
      <w:rPr>
        <w:rFonts w:ascii="Wingdings" w:eastAsiaTheme="minorEastAsia" w:hAnsi="Wingdings" w:cstheme="minorBidi" w:hint="default"/>
        <w:b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68F84572"/>
    <w:multiLevelType w:val="hybridMultilevel"/>
    <w:tmpl w:val="E3D031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A5"/>
    <w:rsid w:val="0001121E"/>
    <w:rsid w:val="00414F04"/>
    <w:rsid w:val="007F5923"/>
    <w:rsid w:val="008256A5"/>
    <w:rsid w:val="00B85F39"/>
    <w:rsid w:val="00C7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3BA1-68D3-4B55-AAF4-88724D0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A5"/>
    <w:pPr>
      <w:ind w:left="720"/>
      <w:contextualSpacing/>
    </w:pPr>
  </w:style>
  <w:style w:type="character" w:styleId="PlaceholderText">
    <w:name w:val="Placeholder Text"/>
    <w:basedOn w:val="DefaultParagraphFont"/>
    <w:uiPriority w:val="99"/>
    <w:semiHidden/>
    <w:rsid w:val="00C72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Karley</dc:creator>
  <cp:keywords/>
  <dc:description/>
  <cp:lastModifiedBy>Fitzgerald, Karley</cp:lastModifiedBy>
  <cp:revision>1</cp:revision>
  <dcterms:created xsi:type="dcterms:W3CDTF">2016-02-11T00:44:00Z</dcterms:created>
  <dcterms:modified xsi:type="dcterms:W3CDTF">2016-02-11T01:27:00Z</dcterms:modified>
</cp:coreProperties>
</file>