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EB7" w:rsidRPr="00170EB7" w:rsidRDefault="00170EB7" w:rsidP="00170EB7">
      <w:pPr>
        <w:spacing w:before="100" w:beforeAutospacing="1" w:after="100" w:afterAutospacing="1" w:line="240" w:lineRule="auto"/>
        <w:jc w:val="center"/>
        <w:rPr>
          <w:rFonts w:ascii="Times New Roman" w:eastAsia="Times New Roman" w:hAnsi="Times New Roman" w:cs="Times New Roman"/>
          <w:sz w:val="24"/>
          <w:szCs w:val="24"/>
        </w:rPr>
      </w:pPr>
      <w:r w:rsidRPr="00170EB7">
        <w:rPr>
          <w:rFonts w:ascii="Times New Roman" w:eastAsia="Times New Roman" w:hAnsi="Times New Roman" w:cs="Times New Roman"/>
          <w:noProof/>
          <w:sz w:val="24"/>
          <w:szCs w:val="24"/>
        </w:rPr>
        <w:drawing>
          <wp:inline distT="0" distB="0" distL="0" distR="0" wp14:anchorId="5155DB3E" wp14:editId="65C8B802">
            <wp:extent cx="2943225" cy="4891259"/>
            <wp:effectExtent l="0" t="0" r="0" b="5080"/>
            <wp:docPr id="1" name="Picture 1" descr="http://docsouth.unc.edu/southlit/fitzhughcan/fitzcan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south.unc.edu/southlit/fitzhughcan/fitzcant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4891259"/>
                    </a:xfrm>
                    <a:prstGeom prst="rect">
                      <a:avLst/>
                    </a:prstGeom>
                    <a:noFill/>
                    <a:ln>
                      <a:noFill/>
                    </a:ln>
                  </pic:spPr>
                </pic:pic>
              </a:graphicData>
            </a:graphic>
          </wp:inline>
        </w:drawing>
      </w:r>
    </w:p>
    <w:p w:rsidR="00170EB7" w:rsidRPr="00170EB7" w:rsidRDefault="00C64424" w:rsidP="00170E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170EB7" w:rsidRPr="00170EB7" w:rsidRDefault="00170EB7" w:rsidP="00170EB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70EB7">
        <w:rPr>
          <w:rFonts w:ascii="Times New Roman" w:eastAsia="Times New Roman" w:hAnsi="Times New Roman" w:cs="Times New Roman"/>
          <w:b/>
          <w:bCs/>
          <w:color w:val="FF0000"/>
          <w:sz w:val="36"/>
          <w:szCs w:val="36"/>
        </w:rPr>
        <w:t xml:space="preserve">CANNIBALS ALL! </w:t>
      </w:r>
      <w:r w:rsidRPr="00170EB7">
        <w:rPr>
          <w:rFonts w:ascii="Times New Roman" w:eastAsia="Times New Roman" w:hAnsi="Times New Roman" w:cs="Times New Roman"/>
          <w:b/>
          <w:bCs/>
          <w:color w:val="FF0000"/>
          <w:sz w:val="36"/>
          <w:szCs w:val="36"/>
        </w:rPr>
        <w:br/>
        <w:t xml:space="preserve">OR, </w:t>
      </w:r>
      <w:r w:rsidRPr="00170EB7">
        <w:rPr>
          <w:rFonts w:ascii="Times New Roman" w:eastAsia="Times New Roman" w:hAnsi="Times New Roman" w:cs="Times New Roman"/>
          <w:b/>
          <w:bCs/>
          <w:color w:val="FF0000"/>
          <w:sz w:val="36"/>
          <w:szCs w:val="36"/>
        </w:rPr>
        <w:br/>
        <w:t>SLAVES WITHOUT MASTERS.</w:t>
      </w:r>
    </w:p>
    <w:p w:rsidR="00170EB7" w:rsidRPr="00170EB7" w:rsidRDefault="00170EB7" w:rsidP="00170EB7">
      <w:pPr>
        <w:spacing w:before="100" w:beforeAutospacing="1" w:after="100" w:afterAutospacing="1" w:line="240" w:lineRule="auto"/>
        <w:jc w:val="center"/>
        <w:rPr>
          <w:rFonts w:ascii="Times New Roman" w:eastAsia="Times New Roman" w:hAnsi="Times New Roman" w:cs="Times New Roman"/>
          <w:sz w:val="24"/>
          <w:szCs w:val="24"/>
        </w:rPr>
      </w:pPr>
      <w:r w:rsidRPr="00170EB7">
        <w:rPr>
          <w:rFonts w:ascii="Times New Roman" w:eastAsia="Times New Roman" w:hAnsi="Times New Roman" w:cs="Times New Roman"/>
          <w:sz w:val="24"/>
          <w:szCs w:val="24"/>
        </w:rPr>
        <w:t xml:space="preserve">BY </w:t>
      </w:r>
    </w:p>
    <w:p w:rsidR="00170EB7" w:rsidRPr="00170EB7" w:rsidRDefault="00170EB7" w:rsidP="00170EB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70EB7">
        <w:rPr>
          <w:rFonts w:ascii="Times New Roman" w:eastAsia="Times New Roman" w:hAnsi="Times New Roman" w:cs="Times New Roman"/>
          <w:b/>
          <w:bCs/>
          <w:sz w:val="27"/>
          <w:szCs w:val="27"/>
        </w:rPr>
        <w:t xml:space="preserve">GEORGE FITZHUGH, </w:t>
      </w:r>
      <w:r w:rsidRPr="00170EB7">
        <w:rPr>
          <w:rFonts w:ascii="Times New Roman" w:eastAsia="Times New Roman" w:hAnsi="Times New Roman" w:cs="Times New Roman"/>
          <w:b/>
          <w:bCs/>
          <w:sz w:val="27"/>
          <w:szCs w:val="27"/>
        </w:rPr>
        <w:br/>
        <w:t>OF PORT ROYAL, CAROLINE, VA.</w:t>
      </w:r>
    </w:p>
    <w:p w:rsidR="00170EB7" w:rsidRPr="00170EB7" w:rsidRDefault="00170EB7" w:rsidP="00170EB7">
      <w:pPr>
        <w:spacing w:before="100" w:beforeAutospacing="1" w:after="100" w:afterAutospacing="1" w:line="240" w:lineRule="auto"/>
        <w:jc w:val="center"/>
        <w:outlineLvl w:val="4"/>
        <w:rPr>
          <w:rFonts w:ascii="Times New Roman" w:eastAsia="Times New Roman" w:hAnsi="Times New Roman" w:cs="Times New Roman"/>
          <w:b/>
          <w:bCs/>
          <w:sz w:val="20"/>
          <w:szCs w:val="20"/>
        </w:rPr>
      </w:pPr>
      <w:r w:rsidRPr="00170EB7">
        <w:rPr>
          <w:rFonts w:ascii="Times New Roman" w:eastAsia="Times New Roman" w:hAnsi="Times New Roman" w:cs="Times New Roman"/>
          <w:b/>
          <w:bCs/>
          <w:sz w:val="20"/>
          <w:szCs w:val="20"/>
        </w:rPr>
        <w:t>         "His hand will be against every man, and every man's hand against him." - GEN. XVI. 12.</w:t>
      </w:r>
    </w:p>
    <w:p w:rsidR="00170EB7" w:rsidRPr="00170EB7" w:rsidRDefault="00170EB7" w:rsidP="00170EB7">
      <w:pPr>
        <w:spacing w:before="100" w:beforeAutospacing="1" w:after="100" w:afterAutospacing="1" w:line="240" w:lineRule="auto"/>
        <w:jc w:val="center"/>
        <w:outlineLvl w:val="4"/>
        <w:rPr>
          <w:rFonts w:ascii="Times New Roman" w:eastAsia="Times New Roman" w:hAnsi="Times New Roman" w:cs="Times New Roman"/>
          <w:b/>
          <w:bCs/>
          <w:sz w:val="20"/>
          <w:szCs w:val="20"/>
        </w:rPr>
      </w:pPr>
      <w:r w:rsidRPr="00170EB7">
        <w:rPr>
          <w:rFonts w:ascii="Times New Roman" w:eastAsia="Times New Roman" w:hAnsi="Times New Roman" w:cs="Times New Roman"/>
          <w:b/>
          <w:bCs/>
          <w:sz w:val="20"/>
          <w:szCs w:val="20"/>
        </w:rPr>
        <w:t>        "Physician, heal thyself." - LUKE IV. 23.</w:t>
      </w:r>
    </w:p>
    <w:p w:rsidR="00170EB7" w:rsidRPr="00170EB7" w:rsidRDefault="00170EB7" w:rsidP="00170EB7">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70EB7">
        <w:rPr>
          <w:rFonts w:ascii="Times New Roman" w:eastAsia="Times New Roman" w:hAnsi="Times New Roman" w:cs="Times New Roman"/>
          <w:b/>
          <w:bCs/>
          <w:sz w:val="24"/>
          <w:szCs w:val="24"/>
        </w:rPr>
        <w:t>RICHMOND, VA.</w:t>
      </w:r>
      <w:r w:rsidRPr="00170EB7">
        <w:rPr>
          <w:rFonts w:ascii="Times New Roman" w:eastAsia="Times New Roman" w:hAnsi="Times New Roman" w:cs="Times New Roman"/>
          <w:b/>
          <w:bCs/>
          <w:sz w:val="24"/>
          <w:szCs w:val="24"/>
        </w:rPr>
        <w:br/>
        <w:t>A. MORRIS, PUBLISHER.</w:t>
      </w:r>
      <w:r w:rsidRPr="00170EB7">
        <w:rPr>
          <w:rFonts w:ascii="Times New Roman" w:eastAsia="Times New Roman" w:hAnsi="Times New Roman" w:cs="Times New Roman"/>
          <w:b/>
          <w:bCs/>
          <w:sz w:val="24"/>
          <w:szCs w:val="24"/>
        </w:rPr>
        <w:br/>
        <w:t>1857.</w:t>
      </w:r>
    </w:p>
    <w:p w:rsidR="00170EB7" w:rsidRDefault="00170EB7" w:rsidP="00A42AE7">
      <w:pPr>
        <w:spacing w:before="100" w:beforeAutospacing="1" w:after="100" w:afterAutospacing="1" w:line="240" w:lineRule="auto"/>
        <w:jc w:val="center"/>
        <w:outlineLvl w:val="3"/>
        <w:rPr>
          <w:rFonts w:ascii="Times New Roman" w:eastAsia="Times New Roman" w:hAnsi="Times New Roman" w:cs="Times New Roman"/>
          <w:b/>
          <w:bCs/>
          <w:sz w:val="24"/>
          <w:szCs w:val="24"/>
        </w:rPr>
      </w:pPr>
    </w:p>
    <w:p w:rsidR="009E3D0F" w:rsidRDefault="009E3D0F" w:rsidP="00A42AE7">
      <w:pPr>
        <w:spacing w:before="100" w:beforeAutospacing="1" w:after="100" w:afterAutospacing="1" w:line="240" w:lineRule="auto"/>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THE UNIVERSAL TRADE</w:t>
      </w:r>
    </w:p>
    <w:p w:rsidR="00A42AE7" w:rsidRPr="00A42AE7" w:rsidRDefault="009E3D0F" w:rsidP="00A42AE7">
      <w:pPr>
        <w:spacing w:before="100" w:beforeAutospacing="1" w:after="100" w:afterAutospacing="1" w:line="240" w:lineRule="auto"/>
        <w:jc w:val="center"/>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excerpt</w:t>
      </w:r>
      <w:proofErr w:type="gramEnd"/>
      <w:r>
        <w:rPr>
          <w:rFonts w:ascii="Times New Roman" w:eastAsia="Times New Roman" w:hAnsi="Times New Roman" w:cs="Times New Roman"/>
          <w:b/>
          <w:bCs/>
          <w:sz w:val="24"/>
          <w:szCs w:val="24"/>
        </w:rPr>
        <w:t xml:space="preserve"> from Fitzhugh book, Cannibals All!  Or, Slaves Without Masters</w:t>
      </w:r>
    </w:p>
    <w:p w:rsidR="00A42AE7" w:rsidRPr="00A42AE7" w:rsidRDefault="00A42AE7" w:rsidP="00A42AE7">
      <w:pPr>
        <w:spacing w:after="0" w:line="240" w:lineRule="auto"/>
        <w:rPr>
          <w:rFonts w:ascii="Times New Roman" w:eastAsia="Times New Roman" w:hAnsi="Times New Roman" w:cs="Times New Roman"/>
          <w:sz w:val="24"/>
          <w:szCs w:val="24"/>
        </w:rPr>
      </w:pPr>
      <w:r w:rsidRPr="00A42AE7">
        <w:rPr>
          <w:rFonts w:ascii="Times New Roman" w:eastAsia="Times New Roman" w:hAnsi="Times New Roman" w:cs="Times New Roman"/>
          <w:sz w:val="24"/>
          <w:szCs w:val="24"/>
        </w:rPr>
        <w:t xml:space="preserve">        We are, all, North and South, engaged in the White Slave Trade, and he who succeeds best, is esteemed most respectable. It is far </w:t>
      </w:r>
      <w:proofErr w:type="gramStart"/>
      <w:r w:rsidRPr="00A42AE7">
        <w:rPr>
          <w:rFonts w:ascii="Times New Roman" w:eastAsia="Times New Roman" w:hAnsi="Times New Roman" w:cs="Times New Roman"/>
          <w:sz w:val="24"/>
          <w:szCs w:val="24"/>
        </w:rPr>
        <w:t>more cruel</w:t>
      </w:r>
      <w:proofErr w:type="gramEnd"/>
      <w:r w:rsidRPr="00A42AE7">
        <w:rPr>
          <w:rFonts w:ascii="Times New Roman" w:eastAsia="Times New Roman" w:hAnsi="Times New Roman" w:cs="Times New Roman"/>
          <w:sz w:val="24"/>
          <w:szCs w:val="24"/>
        </w:rPr>
        <w:t xml:space="preserve"> than the Black Slave Trade, because it exacts more of its slaves, and neither protects nor governs them. We boast, that it exacts more, when we say, "that the </w:t>
      </w:r>
      <w:r w:rsidRPr="00A42AE7">
        <w:rPr>
          <w:rFonts w:ascii="Times New Roman" w:eastAsia="Times New Roman" w:hAnsi="Times New Roman" w:cs="Times New Roman"/>
          <w:i/>
          <w:iCs/>
          <w:sz w:val="24"/>
          <w:szCs w:val="24"/>
        </w:rPr>
        <w:t>profits</w:t>
      </w:r>
      <w:r w:rsidRPr="00A42AE7">
        <w:rPr>
          <w:rFonts w:ascii="Times New Roman" w:eastAsia="Times New Roman" w:hAnsi="Times New Roman" w:cs="Times New Roman"/>
          <w:sz w:val="24"/>
          <w:szCs w:val="24"/>
        </w:rPr>
        <w:t xml:space="preserve"> made from employing free labor are greater than those from slave labor." The profits, made from free labor, are the amount of the products of such labor, which the employer, by means of the command which capital or skill gives him, takes away, exacts or "</w:t>
      </w:r>
      <w:proofErr w:type="spellStart"/>
      <w:r w:rsidRPr="00A42AE7">
        <w:rPr>
          <w:rFonts w:ascii="Times New Roman" w:eastAsia="Times New Roman" w:hAnsi="Times New Roman" w:cs="Times New Roman"/>
          <w:sz w:val="24"/>
          <w:szCs w:val="24"/>
        </w:rPr>
        <w:t>exploitates</w:t>
      </w:r>
      <w:proofErr w:type="spellEnd"/>
      <w:r w:rsidRPr="00A42AE7">
        <w:rPr>
          <w:rFonts w:ascii="Times New Roman" w:eastAsia="Times New Roman" w:hAnsi="Times New Roman" w:cs="Times New Roman"/>
          <w:sz w:val="24"/>
          <w:szCs w:val="24"/>
        </w:rPr>
        <w:t xml:space="preserve">" from the free laborer. The profits of slave labor are that portion of the products of such labor which the power of the master enables him to appropriate. These profits are less, because the master allows the slave to retain a larger share of the results of his own labor, than do the employers of free labor. But we not </w:t>
      </w:r>
    </w:p>
    <w:p w:rsidR="00A42AE7" w:rsidRPr="00A42AE7" w:rsidRDefault="00C64424" w:rsidP="00A42A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A42AE7" w:rsidRPr="00A42AE7" w:rsidRDefault="00A42AE7" w:rsidP="00A42AE7">
      <w:pPr>
        <w:spacing w:after="0" w:line="240" w:lineRule="auto"/>
        <w:rPr>
          <w:rFonts w:ascii="Times New Roman" w:eastAsia="Times New Roman" w:hAnsi="Times New Roman" w:cs="Times New Roman"/>
          <w:sz w:val="24"/>
          <w:szCs w:val="24"/>
        </w:rPr>
      </w:pPr>
      <w:bookmarkStart w:id="0" w:name="fitz26"/>
      <w:r w:rsidRPr="00A42AE7">
        <w:rPr>
          <w:rFonts w:ascii="Times New Roman" w:eastAsia="Times New Roman" w:hAnsi="Times New Roman" w:cs="Times New Roman"/>
          <w:sz w:val="24"/>
          <w:szCs w:val="24"/>
        </w:rPr>
        <w:t>Page 26</w:t>
      </w:r>
      <w:bookmarkEnd w:id="0"/>
    </w:p>
    <w:p w:rsidR="00A42AE7" w:rsidRDefault="00A42AE7" w:rsidP="00A42AE7">
      <w:pPr>
        <w:spacing w:before="100" w:beforeAutospacing="1" w:after="100" w:afterAutospacing="1" w:line="240" w:lineRule="auto"/>
        <w:rPr>
          <w:rFonts w:ascii="Times New Roman" w:eastAsia="Times New Roman" w:hAnsi="Times New Roman" w:cs="Times New Roman"/>
          <w:sz w:val="24"/>
          <w:szCs w:val="24"/>
        </w:rPr>
      </w:pPr>
      <w:r w:rsidRPr="00A42AE7">
        <w:rPr>
          <w:rFonts w:ascii="Times New Roman" w:eastAsia="Times New Roman" w:hAnsi="Times New Roman" w:cs="Times New Roman"/>
          <w:sz w:val="24"/>
          <w:szCs w:val="24"/>
        </w:rPr>
        <w:t xml:space="preserve">only boast that the White Slave Trade is more exacting and fraudulent (in fact, though not in intention,) than Black Slavery; but we also boast, that it is more cruel, in leaving the laborer to take care of himself and family out of the pittance which skill or capital have allowed him to retain. When the day's labor is ended, he is free, but is overburdened with the cares of family and household, which make his freedom an empty and delusive mockery. But his employer is really free, and may enjoy the profits made by others' labor, without a care, or a trouble, as to their well-being. The </w:t>
      </w:r>
      <w:proofErr w:type="gramStart"/>
      <w:r w:rsidRPr="00A42AE7">
        <w:rPr>
          <w:rFonts w:ascii="Times New Roman" w:eastAsia="Times New Roman" w:hAnsi="Times New Roman" w:cs="Times New Roman"/>
          <w:sz w:val="24"/>
          <w:szCs w:val="24"/>
        </w:rPr>
        <w:t>negro</w:t>
      </w:r>
      <w:proofErr w:type="gramEnd"/>
      <w:r w:rsidRPr="00A42AE7">
        <w:rPr>
          <w:rFonts w:ascii="Times New Roman" w:eastAsia="Times New Roman" w:hAnsi="Times New Roman" w:cs="Times New Roman"/>
          <w:sz w:val="24"/>
          <w:szCs w:val="24"/>
        </w:rPr>
        <w:t xml:space="preserve"> slave is free, too, when the labors of the day are over, and free in mind as well as body; for the master provides food, raiment, house, fuel, and everything else necessary to the physical well-being of himself and family. The master's labors commence just when the slave's end. No wonder men should prefer white slavery to capital, to </w:t>
      </w:r>
      <w:proofErr w:type="gramStart"/>
      <w:r w:rsidRPr="00A42AE7">
        <w:rPr>
          <w:rFonts w:ascii="Times New Roman" w:eastAsia="Times New Roman" w:hAnsi="Times New Roman" w:cs="Times New Roman"/>
          <w:sz w:val="24"/>
          <w:szCs w:val="24"/>
        </w:rPr>
        <w:t>negro</w:t>
      </w:r>
      <w:proofErr w:type="gramEnd"/>
      <w:r w:rsidRPr="00A42AE7">
        <w:rPr>
          <w:rFonts w:ascii="Times New Roman" w:eastAsia="Times New Roman" w:hAnsi="Times New Roman" w:cs="Times New Roman"/>
          <w:sz w:val="24"/>
          <w:szCs w:val="24"/>
        </w:rPr>
        <w:t xml:space="preserve"> slavery, since it is more profitable, and is free from all the cares and labors of black slave-holding.</w:t>
      </w:r>
    </w:p>
    <w:p w:rsidR="00F53199" w:rsidRPr="00A42AE7" w:rsidRDefault="00F53199" w:rsidP="00A42AE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47978</wp:posOffset>
                </wp:positionH>
                <wp:positionV relativeFrom="paragraph">
                  <wp:posOffset>98848</wp:posOffset>
                </wp:positionV>
                <wp:extent cx="6355644" cy="22578"/>
                <wp:effectExtent l="0" t="0" r="26670" b="34925"/>
                <wp:wrapNone/>
                <wp:docPr id="2" name="Straight Connector 2"/>
                <wp:cNvGraphicFramePr/>
                <a:graphic xmlns:a="http://schemas.openxmlformats.org/drawingml/2006/main">
                  <a:graphicData uri="http://schemas.microsoft.com/office/word/2010/wordprocessingShape">
                    <wps:wsp>
                      <wps:cNvCnPr/>
                      <wps:spPr>
                        <a:xfrm>
                          <a:off x="0" y="0"/>
                          <a:ext cx="6355644" cy="22578"/>
                        </a:xfrm>
                        <a:prstGeom prst="line">
                          <a:avLst/>
                        </a:prstGeom>
                        <a:ln w="25400">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7.8pt" to="504.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" strokecolor="black [3040]" strokeweight="2pt"/>
            </w:pict>
          </mc:Fallback>
        </mc:AlternateContent>
      </w:r>
    </w:p>
    <w:p w:rsidR="00F469A4" w:rsidRPr="00F53199" w:rsidRDefault="001D1DD8" w:rsidP="001D1DD8">
      <w:pPr>
        <w:pStyle w:val="NoSpacing"/>
        <w:rPr>
          <w:b/>
          <w:sz w:val="24"/>
          <w:szCs w:val="24"/>
        </w:rPr>
      </w:pPr>
      <w:r w:rsidRPr="00F53199">
        <w:rPr>
          <w:b/>
          <w:sz w:val="24"/>
          <w:szCs w:val="24"/>
        </w:rPr>
        <w:t xml:space="preserve">Thornton </w:t>
      </w:r>
      <w:proofErr w:type="spellStart"/>
      <w:r w:rsidRPr="00F53199">
        <w:rPr>
          <w:b/>
          <w:sz w:val="24"/>
          <w:szCs w:val="24"/>
        </w:rPr>
        <w:t>Stringfellow</w:t>
      </w:r>
      <w:proofErr w:type="spellEnd"/>
      <w:r w:rsidRPr="00F53199">
        <w:rPr>
          <w:b/>
          <w:sz w:val="24"/>
          <w:szCs w:val="24"/>
        </w:rPr>
        <w:t>, minister in Culpepper County, VA in an essay published in the Religious Herald:</w:t>
      </w:r>
    </w:p>
    <w:p w:rsidR="001D1DD8" w:rsidRDefault="001D1DD8" w:rsidP="001D1DD8">
      <w:pPr>
        <w:pStyle w:val="NoSpacing"/>
      </w:pPr>
    </w:p>
    <w:p w:rsidR="001D1DD8" w:rsidRDefault="001D1DD8" w:rsidP="001D1DD8">
      <w:pPr>
        <w:pStyle w:val="NormalWeb"/>
      </w:pPr>
      <w:r>
        <w:t>        I propose, therefore, to examine the sacred volume briefly, and if I am not greatly mistaken, I shall be able to make it appear that the institution of slavery has received, in the first place,</w:t>
      </w:r>
    </w:p>
    <w:p w:rsidR="001D1DD8" w:rsidRDefault="001D1DD8" w:rsidP="001D1DD8">
      <w:pPr>
        <w:pStyle w:val="NormalWeb"/>
      </w:pPr>
      <w:r>
        <w:t>         1st. The sanction of the Almighty in the Patriarchal age.</w:t>
      </w:r>
    </w:p>
    <w:p w:rsidR="001D1DD8" w:rsidRDefault="001D1DD8" w:rsidP="001D1DD8">
      <w:pPr>
        <w:pStyle w:val="NormalWeb"/>
      </w:pPr>
      <w:r>
        <w:t xml:space="preserve">         2d. </w:t>
      </w:r>
      <w:proofErr w:type="gramStart"/>
      <w:r>
        <w:t>That</w:t>
      </w:r>
      <w:proofErr w:type="gramEnd"/>
      <w:r>
        <w:t xml:space="preserve"> it was incorporated into the only National Constitution which ever emanated from God.</w:t>
      </w:r>
    </w:p>
    <w:p w:rsidR="001D1DD8" w:rsidRDefault="001D1DD8" w:rsidP="001D1DD8">
      <w:pPr>
        <w:pStyle w:val="NormalWeb"/>
      </w:pPr>
      <w:r>
        <w:t xml:space="preserve">         3d. </w:t>
      </w:r>
      <w:proofErr w:type="gramStart"/>
      <w:r>
        <w:t>That</w:t>
      </w:r>
      <w:proofErr w:type="gramEnd"/>
      <w:r>
        <w:t xml:space="preserve"> its legality was recognized, and its relative duties regulated, by Jesus Christ in his kingdom; and</w:t>
      </w:r>
    </w:p>
    <w:p w:rsidR="001D1DD8" w:rsidRDefault="001D1DD8" w:rsidP="001D1DD8">
      <w:pPr>
        <w:pStyle w:val="NormalWeb"/>
      </w:pPr>
      <w:r>
        <w:t xml:space="preserve">         4th. </w:t>
      </w:r>
      <w:proofErr w:type="gramStart"/>
      <w:r>
        <w:t>That</w:t>
      </w:r>
      <w:proofErr w:type="gramEnd"/>
      <w:r>
        <w:t xml:space="preserve"> it is full of mercy.</w:t>
      </w:r>
    </w:p>
    <w:p w:rsidR="001D1DD8" w:rsidRDefault="001D1DD8" w:rsidP="001D1DD8">
      <w:pPr>
        <w:pStyle w:val="NoSpacing"/>
      </w:pPr>
    </w:p>
    <w:p w:rsidR="00F53199" w:rsidRDefault="001D1DD8" w:rsidP="001D1DD8">
      <w:pPr>
        <w:pStyle w:val="NoSpacing"/>
        <w:rPr>
          <w:sz w:val="24"/>
          <w:szCs w:val="24"/>
        </w:rPr>
      </w:pPr>
      <w:r w:rsidRPr="00F53199">
        <w:rPr>
          <w:sz w:val="24"/>
          <w:szCs w:val="24"/>
        </w:rPr>
        <w:t xml:space="preserve">       The first recorded language which was </w:t>
      </w:r>
      <w:proofErr w:type="spellStart"/>
      <w:r w:rsidRPr="00F53199">
        <w:rPr>
          <w:color w:val="FF0000"/>
          <w:sz w:val="24"/>
          <w:szCs w:val="24"/>
        </w:rPr>
        <w:t>eve</w:t>
      </w:r>
      <w:proofErr w:type="spellEnd"/>
      <w:r w:rsidRPr="00F53199">
        <w:rPr>
          <w:sz w:val="24"/>
          <w:szCs w:val="24"/>
        </w:rPr>
        <w:t xml:space="preserve"> uttered in relation to slavery, is the inspired language of Noah. In God's stead he says, "Cursed be Canaan;" "a servant of servants shall he be to his brethren." "Blessed be the Lord God of Shem; and Canaan shall be his servant." "God shall enlarge Japheth, and he shall dwell in the tents of Shem; and Canaan shall </w:t>
      </w:r>
      <w:r w:rsidR="00F53199" w:rsidRPr="00F53199">
        <w:rPr>
          <w:sz w:val="24"/>
          <w:szCs w:val="24"/>
        </w:rPr>
        <w:t>be his servant."</w:t>
      </w:r>
    </w:p>
    <w:p w:rsidR="00F53199" w:rsidRDefault="00F53199">
      <w:pPr>
        <w:rPr>
          <w:sz w:val="24"/>
          <w:szCs w:val="24"/>
        </w:rPr>
      </w:pPr>
      <w:r>
        <w:rPr>
          <w:sz w:val="24"/>
          <w:szCs w:val="24"/>
        </w:rPr>
        <w:br w:type="page"/>
      </w:r>
    </w:p>
    <w:p w:rsidR="001D1DD8" w:rsidRPr="00F53199" w:rsidRDefault="00F53199" w:rsidP="00C64424">
      <w:pPr>
        <w:pStyle w:val="NoSpacing"/>
        <w:ind w:left="270" w:hanging="270"/>
        <w:rPr>
          <w:b/>
          <w:sz w:val="28"/>
          <w:szCs w:val="28"/>
        </w:rPr>
      </w:pPr>
      <w:r w:rsidRPr="00F53199">
        <w:rPr>
          <w:b/>
          <w:sz w:val="28"/>
          <w:szCs w:val="28"/>
        </w:rPr>
        <w:lastRenderedPageBreak/>
        <w:t>Vocabulary Help:</w:t>
      </w:r>
    </w:p>
    <w:p w:rsidR="00F53199" w:rsidRPr="00F53199" w:rsidRDefault="00F53199" w:rsidP="00C64424">
      <w:pPr>
        <w:pStyle w:val="NoSpacing"/>
        <w:ind w:left="270" w:hanging="270"/>
        <w:rPr>
          <w:b/>
          <w:sz w:val="24"/>
          <w:szCs w:val="24"/>
        </w:rPr>
      </w:pPr>
    </w:p>
    <w:p w:rsidR="00F53199" w:rsidRDefault="00F53199" w:rsidP="00C64424">
      <w:pPr>
        <w:pStyle w:val="NoSpacing"/>
        <w:ind w:left="270" w:hanging="270"/>
        <w:rPr>
          <w:sz w:val="28"/>
          <w:szCs w:val="28"/>
        </w:rPr>
      </w:pPr>
      <w:r>
        <w:rPr>
          <w:b/>
          <w:sz w:val="28"/>
          <w:szCs w:val="28"/>
        </w:rPr>
        <w:t xml:space="preserve">Capital – </w:t>
      </w:r>
      <w:r>
        <w:rPr>
          <w:sz w:val="28"/>
          <w:szCs w:val="28"/>
        </w:rPr>
        <w:t>value of goods, including the value of labor</w:t>
      </w:r>
    </w:p>
    <w:p w:rsidR="00F53199" w:rsidRDefault="00F53199" w:rsidP="00C64424">
      <w:pPr>
        <w:pStyle w:val="NoSpacing"/>
        <w:ind w:left="270" w:hanging="270"/>
        <w:rPr>
          <w:sz w:val="28"/>
          <w:szCs w:val="28"/>
        </w:rPr>
      </w:pPr>
      <w:r>
        <w:rPr>
          <w:b/>
          <w:sz w:val="28"/>
          <w:szCs w:val="28"/>
        </w:rPr>
        <w:t>Appropriate –</w:t>
      </w:r>
      <w:r>
        <w:rPr>
          <w:sz w:val="28"/>
          <w:szCs w:val="28"/>
        </w:rPr>
        <w:t xml:space="preserve"> take away</w:t>
      </w:r>
    </w:p>
    <w:p w:rsidR="00F53199" w:rsidRDefault="00F53199" w:rsidP="00C64424">
      <w:pPr>
        <w:pStyle w:val="NoSpacing"/>
        <w:ind w:left="270" w:hanging="270"/>
        <w:rPr>
          <w:sz w:val="28"/>
          <w:szCs w:val="28"/>
        </w:rPr>
      </w:pPr>
      <w:r>
        <w:rPr>
          <w:b/>
          <w:sz w:val="28"/>
          <w:szCs w:val="28"/>
        </w:rPr>
        <w:t>Delusive mockery</w:t>
      </w:r>
      <w:r>
        <w:rPr>
          <w:sz w:val="28"/>
          <w:szCs w:val="28"/>
        </w:rPr>
        <w:t xml:space="preserve"> </w:t>
      </w:r>
      <w:r w:rsidR="009E3D0F">
        <w:rPr>
          <w:b/>
          <w:sz w:val="28"/>
          <w:szCs w:val="28"/>
        </w:rPr>
        <w:t>–</w:t>
      </w:r>
      <w:r>
        <w:rPr>
          <w:sz w:val="28"/>
          <w:szCs w:val="28"/>
        </w:rPr>
        <w:t xml:space="preserve"> </w:t>
      </w:r>
      <w:r w:rsidR="009E3D0F">
        <w:rPr>
          <w:sz w:val="28"/>
          <w:szCs w:val="28"/>
        </w:rPr>
        <w:t>something is not what it really is</w:t>
      </w:r>
    </w:p>
    <w:p w:rsidR="009E3D0F" w:rsidRDefault="009E3D0F" w:rsidP="00C64424">
      <w:pPr>
        <w:pStyle w:val="NoSpacing"/>
        <w:ind w:left="270" w:hanging="270"/>
        <w:rPr>
          <w:sz w:val="28"/>
          <w:szCs w:val="28"/>
        </w:rPr>
      </w:pPr>
      <w:r>
        <w:rPr>
          <w:b/>
          <w:sz w:val="28"/>
          <w:szCs w:val="28"/>
        </w:rPr>
        <w:t xml:space="preserve">Sanction – </w:t>
      </w:r>
      <w:r>
        <w:rPr>
          <w:sz w:val="28"/>
          <w:szCs w:val="28"/>
        </w:rPr>
        <w:t>okay; the right to exist</w:t>
      </w:r>
    </w:p>
    <w:p w:rsidR="009E3D0F" w:rsidRDefault="009E3D0F" w:rsidP="00C64424">
      <w:pPr>
        <w:pStyle w:val="NoSpacing"/>
        <w:ind w:left="270" w:hanging="270"/>
        <w:rPr>
          <w:sz w:val="28"/>
          <w:szCs w:val="28"/>
        </w:rPr>
      </w:pPr>
      <w:proofErr w:type="spellStart"/>
      <w:r>
        <w:rPr>
          <w:b/>
          <w:sz w:val="28"/>
          <w:szCs w:val="28"/>
        </w:rPr>
        <w:t>Incorportated</w:t>
      </w:r>
      <w:proofErr w:type="spellEnd"/>
      <w:r>
        <w:rPr>
          <w:b/>
          <w:sz w:val="28"/>
          <w:szCs w:val="28"/>
        </w:rPr>
        <w:t xml:space="preserve"> </w:t>
      </w:r>
      <w:proofErr w:type="gramStart"/>
      <w:r>
        <w:rPr>
          <w:b/>
          <w:sz w:val="28"/>
          <w:szCs w:val="28"/>
        </w:rPr>
        <w:t xml:space="preserve">- </w:t>
      </w:r>
      <w:r>
        <w:rPr>
          <w:sz w:val="28"/>
          <w:szCs w:val="28"/>
        </w:rPr>
        <w:t xml:space="preserve"> included</w:t>
      </w:r>
      <w:proofErr w:type="gramEnd"/>
    </w:p>
    <w:p w:rsidR="009E3D0F" w:rsidRPr="009E3D0F" w:rsidRDefault="009E3D0F" w:rsidP="00C64424">
      <w:pPr>
        <w:pStyle w:val="NoSpacing"/>
        <w:ind w:left="270" w:hanging="270"/>
        <w:rPr>
          <w:sz w:val="28"/>
          <w:szCs w:val="28"/>
        </w:rPr>
      </w:pPr>
      <w:r>
        <w:rPr>
          <w:b/>
          <w:sz w:val="28"/>
          <w:szCs w:val="28"/>
        </w:rPr>
        <w:t xml:space="preserve">Emanated </w:t>
      </w:r>
      <w:r>
        <w:rPr>
          <w:b/>
          <w:sz w:val="28"/>
          <w:szCs w:val="28"/>
        </w:rPr>
        <w:softHyphen/>
        <w:t xml:space="preserve">– </w:t>
      </w:r>
      <w:r>
        <w:rPr>
          <w:sz w:val="28"/>
          <w:szCs w:val="28"/>
        </w:rPr>
        <w:t>begins with or comes from</w:t>
      </w:r>
    </w:p>
    <w:p w:rsidR="009E3D0F" w:rsidRDefault="009E3D0F" w:rsidP="00C64424">
      <w:pPr>
        <w:pStyle w:val="NoSpacing"/>
        <w:ind w:left="270" w:hanging="270"/>
        <w:rPr>
          <w:sz w:val="28"/>
          <w:szCs w:val="28"/>
        </w:rPr>
      </w:pPr>
    </w:p>
    <w:p w:rsidR="009E3D0F" w:rsidRDefault="009E3D0F" w:rsidP="00C64424">
      <w:pPr>
        <w:pStyle w:val="NoSpacing"/>
        <w:ind w:left="270" w:hanging="270"/>
        <w:rPr>
          <w:b/>
          <w:sz w:val="28"/>
          <w:szCs w:val="28"/>
        </w:rPr>
      </w:pPr>
      <w:r>
        <w:rPr>
          <w:b/>
          <w:sz w:val="28"/>
          <w:szCs w:val="28"/>
        </w:rPr>
        <w:t>Questions pertaining to the Readings:</w:t>
      </w:r>
    </w:p>
    <w:p w:rsidR="009E3D0F" w:rsidRDefault="009E3D0F" w:rsidP="00C64424">
      <w:pPr>
        <w:pStyle w:val="NoSpacing"/>
        <w:ind w:left="270" w:hanging="270"/>
        <w:rPr>
          <w:b/>
          <w:sz w:val="28"/>
          <w:szCs w:val="28"/>
        </w:rPr>
      </w:pPr>
    </w:p>
    <w:p w:rsidR="009E3D0F" w:rsidRDefault="009E3D0F" w:rsidP="00C64424">
      <w:pPr>
        <w:pStyle w:val="NoSpacing"/>
        <w:ind w:left="270" w:hanging="270"/>
        <w:rPr>
          <w:sz w:val="28"/>
          <w:szCs w:val="28"/>
        </w:rPr>
      </w:pPr>
      <w:r w:rsidRPr="00C64424">
        <w:rPr>
          <w:b/>
          <w:sz w:val="28"/>
          <w:szCs w:val="28"/>
        </w:rPr>
        <w:t>1</w:t>
      </w:r>
      <w:r>
        <w:rPr>
          <w:sz w:val="28"/>
          <w:szCs w:val="28"/>
        </w:rPr>
        <w:t xml:space="preserve">. What does Fitzhugh mean with the use </w:t>
      </w:r>
      <w:proofErr w:type="gramStart"/>
      <w:r>
        <w:rPr>
          <w:sz w:val="28"/>
          <w:szCs w:val="28"/>
        </w:rPr>
        <w:t>of  the</w:t>
      </w:r>
      <w:proofErr w:type="gramEnd"/>
      <w:r>
        <w:rPr>
          <w:sz w:val="28"/>
          <w:szCs w:val="28"/>
        </w:rPr>
        <w:t xml:space="preserve"> phrase, “</w:t>
      </w:r>
      <w:r w:rsidRPr="009E3D0F">
        <w:rPr>
          <w:b/>
          <w:sz w:val="28"/>
          <w:szCs w:val="28"/>
        </w:rPr>
        <w:t>White Slave Trade</w:t>
      </w:r>
      <w:r>
        <w:rPr>
          <w:sz w:val="28"/>
          <w:szCs w:val="28"/>
        </w:rPr>
        <w:t>”?</w:t>
      </w:r>
    </w:p>
    <w:p w:rsidR="009E3D0F" w:rsidRDefault="009E3D0F" w:rsidP="00C64424">
      <w:pPr>
        <w:pStyle w:val="NoSpacing"/>
        <w:ind w:left="270" w:hanging="270"/>
        <w:rPr>
          <w:sz w:val="28"/>
          <w:szCs w:val="28"/>
        </w:rPr>
      </w:pPr>
    </w:p>
    <w:p w:rsidR="009E3D0F" w:rsidRDefault="009E3D0F" w:rsidP="00C64424">
      <w:pPr>
        <w:pStyle w:val="NoSpacing"/>
        <w:ind w:left="270" w:hanging="270"/>
        <w:rPr>
          <w:sz w:val="28"/>
          <w:szCs w:val="28"/>
        </w:rPr>
      </w:pPr>
    </w:p>
    <w:p w:rsidR="009E3D0F" w:rsidRDefault="009E3D0F" w:rsidP="00C64424">
      <w:pPr>
        <w:pStyle w:val="NoSpacing"/>
        <w:ind w:left="270" w:hanging="270"/>
        <w:rPr>
          <w:sz w:val="28"/>
          <w:szCs w:val="28"/>
        </w:rPr>
      </w:pPr>
    </w:p>
    <w:p w:rsidR="009E3D0F" w:rsidRDefault="009E3D0F" w:rsidP="00C64424">
      <w:pPr>
        <w:pStyle w:val="NoSpacing"/>
        <w:ind w:left="270" w:hanging="270"/>
        <w:rPr>
          <w:sz w:val="28"/>
          <w:szCs w:val="28"/>
        </w:rPr>
      </w:pPr>
    </w:p>
    <w:p w:rsidR="009E3D0F" w:rsidRDefault="009E3D0F" w:rsidP="00C64424">
      <w:pPr>
        <w:pStyle w:val="NoSpacing"/>
        <w:ind w:left="270" w:hanging="270"/>
        <w:rPr>
          <w:sz w:val="28"/>
          <w:szCs w:val="28"/>
        </w:rPr>
      </w:pPr>
      <w:r w:rsidRPr="00C64424">
        <w:rPr>
          <w:b/>
          <w:sz w:val="28"/>
          <w:szCs w:val="28"/>
        </w:rPr>
        <w:t>2</w:t>
      </w:r>
      <w:r>
        <w:rPr>
          <w:sz w:val="28"/>
          <w:szCs w:val="28"/>
        </w:rPr>
        <w:t xml:space="preserve">. </w:t>
      </w:r>
      <w:r w:rsidRPr="00C64424">
        <w:rPr>
          <w:b/>
          <w:sz w:val="28"/>
          <w:szCs w:val="28"/>
        </w:rPr>
        <w:t>Who</w:t>
      </w:r>
      <w:r>
        <w:rPr>
          <w:sz w:val="28"/>
          <w:szCs w:val="28"/>
        </w:rPr>
        <w:t xml:space="preserve"> </w:t>
      </w:r>
      <w:r w:rsidRPr="009E3D0F">
        <w:rPr>
          <w:b/>
          <w:sz w:val="28"/>
          <w:szCs w:val="28"/>
        </w:rPr>
        <w:t>is inferred</w:t>
      </w:r>
      <w:r>
        <w:rPr>
          <w:sz w:val="28"/>
          <w:szCs w:val="28"/>
        </w:rPr>
        <w:t xml:space="preserve"> as being the same as a Southern slave</w:t>
      </w:r>
      <w:r w:rsidR="00C64424">
        <w:rPr>
          <w:sz w:val="28"/>
          <w:szCs w:val="28"/>
        </w:rPr>
        <w:t xml:space="preserve"> </w:t>
      </w:r>
      <w:r>
        <w:rPr>
          <w:sz w:val="28"/>
          <w:szCs w:val="28"/>
        </w:rPr>
        <w:t>owner?</w:t>
      </w:r>
      <w:r w:rsidR="00C64424">
        <w:rPr>
          <w:sz w:val="28"/>
          <w:szCs w:val="28"/>
        </w:rPr>
        <w:t xml:space="preserve"> How does this person benefit as compared to a Southern slave owner?</w:t>
      </w:r>
    </w:p>
    <w:p w:rsidR="009E3D0F" w:rsidRDefault="009E3D0F" w:rsidP="00C64424">
      <w:pPr>
        <w:pStyle w:val="NoSpacing"/>
        <w:ind w:left="270" w:hanging="270"/>
        <w:rPr>
          <w:sz w:val="28"/>
          <w:szCs w:val="28"/>
        </w:rPr>
      </w:pPr>
    </w:p>
    <w:p w:rsidR="009E3D0F" w:rsidRDefault="009E3D0F" w:rsidP="00C64424">
      <w:pPr>
        <w:pStyle w:val="NoSpacing"/>
        <w:ind w:left="270" w:hanging="270"/>
        <w:rPr>
          <w:sz w:val="28"/>
          <w:szCs w:val="28"/>
        </w:rPr>
      </w:pPr>
    </w:p>
    <w:p w:rsidR="009E3D0F" w:rsidRDefault="009E3D0F" w:rsidP="00C64424">
      <w:pPr>
        <w:pStyle w:val="NoSpacing"/>
        <w:ind w:left="270" w:hanging="270"/>
        <w:rPr>
          <w:sz w:val="28"/>
          <w:szCs w:val="28"/>
        </w:rPr>
      </w:pPr>
    </w:p>
    <w:p w:rsidR="009E3D0F" w:rsidRDefault="009E3D0F" w:rsidP="00C64424">
      <w:pPr>
        <w:pStyle w:val="NoSpacing"/>
        <w:ind w:left="270" w:hanging="270"/>
        <w:rPr>
          <w:sz w:val="28"/>
          <w:szCs w:val="28"/>
        </w:rPr>
      </w:pPr>
    </w:p>
    <w:p w:rsidR="009E3D0F" w:rsidRDefault="009E3D0F" w:rsidP="00C64424">
      <w:pPr>
        <w:pStyle w:val="NoSpacing"/>
        <w:ind w:left="270" w:hanging="270"/>
        <w:rPr>
          <w:sz w:val="28"/>
          <w:szCs w:val="28"/>
        </w:rPr>
      </w:pPr>
    </w:p>
    <w:p w:rsidR="009E3D0F" w:rsidRDefault="009E3D0F" w:rsidP="00C64424">
      <w:pPr>
        <w:pStyle w:val="NoSpacing"/>
        <w:ind w:left="270" w:hanging="270"/>
        <w:rPr>
          <w:sz w:val="28"/>
          <w:szCs w:val="28"/>
        </w:rPr>
      </w:pPr>
    </w:p>
    <w:p w:rsidR="009E3D0F" w:rsidRDefault="009E3D0F" w:rsidP="00C64424">
      <w:pPr>
        <w:pStyle w:val="NoSpacing"/>
        <w:ind w:left="270" w:hanging="270"/>
        <w:rPr>
          <w:sz w:val="28"/>
          <w:szCs w:val="28"/>
        </w:rPr>
      </w:pPr>
      <w:r w:rsidRPr="00C64424">
        <w:rPr>
          <w:b/>
          <w:sz w:val="28"/>
          <w:szCs w:val="28"/>
        </w:rPr>
        <w:t>3</w:t>
      </w:r>
      <w:r>
        <w:rPr>
          <w:sz w:val="28"/>
          <w:szCs w:val="28"/>
        </w:rPr>
        <w:t xml:space="preserve">. </w:t>
      </w:r>
      <w:r w:rsidR="00C64424">
        <w:rPr>
          <w:sz w:val="28"/>
          <w:szCs w:val="28"/>
        </w:rPr>
        <w:t xml:space="preserve">What </w:t>
      </w:r>
      <w:r w:rsidR="00C64424">
        <w:rPr>
          <w:b/>
          <w:sz w:val="28"/>
          <w:szCs w:val="28"/>
        </w:rPr>
        <w:t>advantages</w:t>
      </w:r>
      <w:r w:rsidR="00C64424">
        <w:rPr>
          <w:sz w:val="28"/>
          <w:szCs w:val="28"/>
        </w:rPr>
        <w:t xml:space="preserve"> does the African-American slave have over the “</w:t>
      </w:r>
      <w:r w:rsidR="00C64424" w:rsidRPr="00C64424">
        <w:rPr>
          <w:b/>
          <w:sz w:val="28"/>
          <w:szCs w:val="28"/>
        </w:rPr>
        <w:t>white slave</w:t>
      </w:r>
      <w:r w:rsidR="00C64424">
        <w:rPr>
          <w:sz w:val="28"/>
          <w:szCs w:val="28"/>
        </w:rPr>
        <w:t>”?</w:t>
      </w:r>
    </w:p>
    <w:p w:rsidR="00C64424" w:rsidRDefault="00C64424" w:rsidP="00C64424">
      <w:pPr>
        <w:pStyle w:val="NoSpacing"/>
        <w:ind w:left="270" w:hanging="270"/>
        <w:rPr>
          <w:sz w:val="28"/>
          <w:szCs w:val="28"/>
        </w:rPr>
      </w:pPr>
    </w:p>
    <w:p w:rsidR="00C64424" w:rsidRDefault="00C64424" w:rsidP="00C64424">
      <w:pPr>
        <w:pStyle w:val="NoSpacing"/>
        <w:ind w:left="270" w:hanging="270"/>
        <w:rPr>
          <w:sz w:val="28"/>
          <w:szCs w:val="28"/>
        </w:rPr>
      </w:pPr>
    </w:p>
    <w:p w:rsidR="00C64424" w:rsidRDefault="00C64424" w:rsidP="00C64424">
      <w:pPr>
        <w:pStyle w:val="NoSpacing"/>
        <w:ind w:left="270" w:hanging="270"/>
        <w:rPr>
          <w:sz w:val="28"/>
          <w:szCs w:val="28"/>
        </w:rPr>
      </w:pPr>
    </w:p>
    <w:p w:rsidR="00C64424" w:rsidRDefault="00C64424" w:rsidP="00C64424">
      <w:pPr>
        <w:pStyle w:val="NoSpacing"/>
        <w:ind w:left="270" w:hanging="270"/>
        <w:rPr>
          <w:sz w:val="28"/>
          <w:szCs w:val="28"/>
        </w:rPr>
      </w:pPr>
    </w:p>
    <w:p w:rsidR="00C64424" w:rsidRDefault="00C64424" w:rsidP="00C64424">
      <w:pPr>
        <w:pStyle w:val="NoSpacing"/>
        <w:ind w:left="270" w:hanging="270"/>
        <w:rPr>
          <w:sz w:val="28"/>
          <w:szCs w:val="28"/>
        </w:rPr>
      </w:pPr>
    </w:p>
    <w:p w:rsidR="00C64424" w:rsidRPr="00C64424" w:rsidRDefault="00C64424" w:rsidP="00C64424">
      <w:pPr>
        <w:pStyle w:val="NoSpacing"/>
        <w:ind w:left="270" w:hanging="270"/>
        <w:rPr>
          <w:sz w:val="28"/>
          <w:szCs w:val="28"/>
        </w:rPr>
      </w:pPr>
      <w:r>
        <w:rPr>
          <w:b/>
          <w:sz w:val="28"/>
          <w:szCs w:val="28"/>
        </w:rPr>
        <w:t xml:space="preserve">4. </w:t>
      </w:r>
      <w:r>
        <w:rPr>
          <w:sz w:val="28"/>
          <w:szCs w:val="28"/>
        </w:rPr>
        <w:t xml:space="preserve">What do you think is the major point in </w:t>
      </w:r>
      <w:proofErr w:type="spellStart"/>
      <w:r>
        <w:rPr>
          <w:b/>
          <w:sz w:val="28"/>
          <w:szCs w:val="28"/>
        </w:rPr>
        <w:t>Stringfellow</w:t>
      </w:r>
      <w:r>
        <w:rPr>
          <w:sz w:val="28"/>
          <w:szCs w:val="28"/>
        </w:rPr>
        <w:t>’s</w:t>
      </w:r>
      <w:proofErr w:type="spellEnd"/>
      <w:r>
        <w:rPr>
          <w:sz w:val="28"/>
          <w:szCs w:val="28"/>
        </w:rPr>
        <w:t xml:space="preserve"> essay?</w:t>
      </w:r>
      <w:bookmarkStart w:id="1" w:name="_GoBack"/>
      <w:bookmarkEnd w:id="1"/>
    </w:p>
    <w:sectPr w:rsidR="00C64424" w:rsidRPr="00C64424" w:rsidSect="0043020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AE7"/>
    <w:rsid w:val="00170EB7"/>
    <w:rsid w:val="001D1DD8"/>
    <w:rsid w:val="00430201"/>
    <w:rsid w:val="009E3D0F"/>
    <w:rsid w:val="00A42AE7"/>
    <w:rsid w:val="00C64424"/>
    <w:rsid w:val="00F469A4"/>
    <w:rsid w:val="00F53199"/>
    <w:rsid w:val="00FB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B7"/>
    <w:rPr>
      <w:rFonts w:ascii="Tahoma" w:hAnsi="Tahoma" w:cs="Tahoma"/>
      <w:sz w:val="16"/>
      <w:szCs w:val="16"/>
    </w:rPr>
  </w:style>
  <w:style w:type="paragraph" w:styleId="NoSpacing">
    <w:name w:val="No Spacing"/>
    <w:uiPriority w:val="1"/>
    <w:qFormat/>
    <w:rsid w:val="001D1DD8"/>
    <w:pPr>
      <w:spacing w:after="0" w:line="240" w:lineRule="auto"/>
    </w:pPr>
  </w:style>
  <w:style w:type="paragraph" w:styleId="NormalWeb">
    <w:name w:val="Normal (Web)"/>
    <w:basedOn w:val="Normal"/>
    <w:uiPriority w:val="99"/>
    <w:semiHidden/>
    <w:unhideWhenUsed/>
    <w:rsid w:val="001D1DD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EB7"/>
    <w:rPr>
      <w:rFonts w:ascii="Tahoma" w:hAnsi="Tahoma" w:cs="Tahoma"/>
      <w:sz w:val="16"/>
      <w:szCs w:val="16"/>
    </w:rPr>
  </w:style>
  <w:style w:type="paragraph" w:styleId="NoSpacing">
    <w:name w:val="No Spacing"/>
    <w:uiPriority w:val="1"/>
    <w:qFormat/>
    <w:rsid w:val="001D1DD8"/>
    <w:pPr>
      <w:spacing w:after="0" w:line="240" w:lineRule="auto"/>
    </w:pPr>
  </w:style>
  <w:style w:type="paragraph" w:styleId="NormalWeb">
    <w:name w:val="Normal (Web)"/>
    <w:basedOn w:val="Normal"/>
    <w:uiPriority w:val="99"/>
    <w:semiHidden/>
    <w:unhideWhenUsed/>
    <w:rsid w:val="001D1D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60237">
      <w:bodyDiv w:val="1"/>
      <w:marLeft w:val="0"/>
      <w:marRight w:val="0"/>
      <w:marTop w:val="0"/>
      <w:marBottom w:val="0"/>
      <w:divBdr>
        <w:top w:val="none" w:sz="0" w:space="0" w:color="auto"/>
        <w:left w:val="none" w:sz="0" w:space="0" w:color="auto"/>
        <w:bottom w:val="none" w:sz="0" w:space="0" w:color="auto"/>
        <w:right w:val="none" w:sz="0" w:space="0" w:color="auto"/>
      </w:divBdr>
    </w:div>
    <w:div w:id="668875585">
      <w:bodyDiv w:val="1"/>
      <w:marLeft w:val="0"/>
      <w:marRight w:val="0"/>
      <w:marTop w:val="0"/>
      <w:marBottom w:val="0"/>
      <w:divBdr>
        <w:top w:val="none" w:sz="0" w:space="0" w:color="auto"/>
        <w:left w:val="none" w:sz="0" w:space="0" w:color="auto"/>
        <w:bottom w:val="none" w:sz="0" w:space="0" w:color="auto"/>
        <w:right w:val="none" w:sz="0" w:space="0" w:color="auto"/>
      </w:divBdr>
    </w:div>
    <w:div w:id="195273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Lehighton Area School District</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jstemler</dc:creator>
  <cp:lastModifiedBy>jstemler</cp:lastModifiedBy>
  <cp:revision>3</cp:revision>
  <dcterms:created xsi:type="dcterms:W3CDTF">2015-01-29T09:34:00Z</dcterms:created>
  <dcterms:modified xsi:type="dcterms:W3CDTF">2015-01-29T11:35:00Z</dcterms:modified>
</cp:coreProperties>
</file>