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B" w:rsidRDefault="00F6794F" w:rsidP="00F6794F">
      <w:pPr>
        <w:jc w:val="center"/>
        <w:rPr>
          <w:b/>
          <w:sz w:val="23"/>
        </w:rPr>
      </w:pPr>
      <w:r w:rsidRPr="00767BB0">
        <w:rPr>
          <w:b/>
          <w:sz w:val="23"/>
        </w:rPr>
        <w:t xml:space="preserve">Mrs. </w:t>
      </w:r>
      <w:r w:rsidR="00767BB0" w:rsidRPr="00767BB0">
        <w:rPr>
          <w:b/>
          <w:sz w:val="23"/>
        </w:rPr>
        <w:t>Fink – Elementary Music Lesson Plans –</w:t>
      </w:r>
      <w:r w:rsidR="008F42CA">
        <w:rPr>
          <w:b/>
          <w:sz w:val="23"/>
        </w:rPr>
        <w:t xml:space="preserve"> Cycle 4: September 21-September 29</w:t>
      </w:r>
    </w:p>
    <w:tbl>
      <w:tblPr>
        <w:tblStyle w:val="TableGrid"/>
        <w:tblpPr w:leftFromText="180" w:rightFromText="180" w:vertAnchor="text" w:horzAnchor="page" w:tblpX="1189" w:tblpY="257"/>
        <w:tblW w:w="10008" w:type="dxa"/>
        <w:tblLook w:val="00A0" w:firstRow="1" w:lastRow="0" w:firstColumn="1" w:lastColumn="0" w:noHBand="0" w:noVBand="0"/>
      </w:tblPr>
      <w:tblGrid>
        <w:gridCol w:w="2126"/>
        <w:gridCol w:w="2988"/>
        <w:gridCol w:w="2786"/>
        <w:gridCol w:w="2108"/>
      </w:tblGrid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Class</w:t>
            </w:r>
          </w:p>
        </w:tc>
        <w:tc>
          <w:tcPr>
            <w:tcW w:w="2754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Objective</w:t>
            </w:r>
          </w:p>
        </w:tc>
        <w:tc>
          <w:tcPr>
            <w:tcW w:w="29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Concepts</w:t>
            </w:r>
          </w:p>
        </w:tc>
        <w:tc>
          <w:tcPr>
            <w:tcW w:w="2070" w:type="dxa"/>
          </w:tcPr>
          <w:p w:rsidR="005549D7" w:rsidRPr="005549D7" w:rsidRDefault="005549D7" w:rsidP="005549D7">
            <w:pPr>
              <w:jc w:val="center"/>
              <w:rPr>
                <w:b/>
                <w:sz w:val="28"/>
              </w:rPr>
            </w:pPr>
            <w:r w:rsidRPr="005549D7">
              <w:rPr>
                <w:b/>
                <w:sz w:val="28"/>
              </w:rPr>
              <w:t>Notes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Preschool</w:t>
            </w:r>
          </w:p>
        </w:tc>
        <w:tc>
          <w:tcPr>
            <w:tcW w:w="2754" w:type="dxa"/>
          </w:tcPr>
          <w:p w:rsidR="005549D7" w:rsidRPr="00FD63A7" w:rsidRDefault="005A2E6D" w:rsidP="00BB21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The student will…</w:t>
            </w:r>
            <w:r w:rsidR="001C16A2">
              <w:rPr>
                <w:sz w:val="28"/>
              </w:rPr>
              <w:t xml:space="preserve">  </w:t>
            </w:r>
            <w:r w:rsidR="00BB215C">
              <w:rPr>
                <w:sz w:val="28"/>
              </w:rPr>
              <w:t>Play a listening game</w:t>
            </w:r>
            <w:r w:rsidR="00F57E4F">
              <w:rPr>
                <w:sz w:val="28"/>
              </w:rPr>
              <w:t xml:space="preserve"> with “Little Bo-Peep,” listen to “Name That Tune” and guess the tune, sing and play “Hey, Betty Martin,” and review “Color Game”</w:t>
            </w:r>
            <w:bookmarkStart w:id="0" w:name="_GoBack"/>
            <w:bookmarkEnd w:id="0"/>
          </w:p>
        </w:tc>
        <w:tc>
          <w:tcPr>
            <w:tcW w:w="2970" w:type="dxa"/>
          </w:tcPr>
          <w:p w:rsidR="001C16A2" w:rsidRPr="000C59C8" w:rsidRDefault="000C59C8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</w:t>
            </w:r>
            <w:r w:rsidR="00F57E4F">
              <w:rPr>
                <w:sz w:val="28"/>
              </w:rPr>
              <w:t>Little Bo-Beep” (pulse against rhythm, experience 6/8, identify source of sound)</w:t>
            </w:r>
          </w:p>
          <w:p w:rsidR="000C59C8" w:rsidRDefault="000C59C8" w:rsidP="000C59C8">
            <w:pPr>
              <w:jc w:val="center"/>
              <w:rPr>
                <w:sz w:val="28"/>
              </w:rPr>
            </w:pPr>
          </w:p>
          <w:p w:rsidR="00F57E4F" w:rsidRDefault="00F57E4F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“Name That Tune” (identifying a melody, repertoire)</w:t>
            </w:r>
          </w:p>
          <w:p w:rsidR="00F57E4F" w:rsidRDefault="00F57E4F" w:rsidP="000C59C8">
            <w:pPr>
              <w:jc w:val="center"/>
              <w:rPr>
                <w:sz w:val="28"/>
              </w:rPr>
            </w:pPr>
          </w:p>
          <w:p w:rsidR="000C59C8" w:rsidRDefault="00F57E4F" w:rsidP="000C5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“Hey, Betty Martin” (pulse, repertoire)</w:t>
            </w:r>
          </w:p>
          <w:p w:rsidR="000C59C8" w:rsidRDefault="000C59C8" w:rsidP="000C59C8">
            <w:pPr>
              <w:jc w:val="center"/>
              <w:rPr>
                <w:sz w:val="28"/>
              </w:rPr>
            </w:pPr>
          </w:p>
          <w:p w:rsidR="005549D7" w:rsidRPr="000F5FA4" w:rsidRDefault="000C59C8" w:rsidP="000C59C8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Color game</w:t>
            </w:r>
            <w:r w:rsidR="000F5FA4">
              <w:rPr>
                <w:i/>
                <w:sz w:val="28"/>
              </w:rPr>
              <w:t xml:space="preserve"> </w:t>
            </w:r>
            <w:r w:rsidR="000F5FA4">
              <w:rPr>
                <w:sz w:val="28"/>
              </w:rPr>
              <w:t>(following a conductor, same/different)</w:t>
            </w:r>
          </w:p>
        </w:tc>
        <w:tc>
          <w:tcPr>
            <w:tcW w:w="2070" w:type="dxa"/>
          </w:tcPr>
          <w:p w:rsidR="005549D7" w:rsidRPr="001C16A2" w:rsidRDefault="001C16A2" w:rsidP="00F57E4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0C59C8">
              <w:rPr>
                <w:sz w:val="28"/>
              </w:rPr>
              <w:t>V</w:t>
            </w:r>
            <w:r>
              <w:rPr>
                <w:sz w:val="28"/>
              </w:rPr>
              <w:t>isual for “</w:t>
            </w:r>
            <w:proofErr w:type="spellStart"/>
            <w:r>
              <w:rPr>
                <w:sz w:val="28"/>
              </w:rPr>
              <w:t>Goin</w:t>
            </w:r>
            <w:proofErr w:type="spellEnd"/>
            <w:r>
              <w:rPr>
                <w:sz w:val="28"/>
              </w:rPr>
              <w:t xml:space="preserve">’ to the Farm,” bass xylophone, </w:t>
            </w:r>
            <w:r w:rsidR="00F57E4F">
              <w:rPr>
                <w:sz w:val="28"/>
              </w:rPr>
              <w:t>maracas,</w:t>
            </w:r>
            <w:r>
              <w:rPr>
                <w:sz w:val="28"/>
              </w:rPr>
              <w:t xml:space="preserve"> </w:t>
            </w:r>
            <w:r w:rsidR="00F57E4F">
              <w:rPr>
                <w:sz w:val="28"/>
              </w:rPr>
              <w:t xml:space="preserve">blindfold, visual for “Old MacDonald,” </w:t>
            </w:r>
            <w:r w:rsidR="000C59C8">
              <w:rPr>
                <w:sz w:val="28"/>
              </w:rPr>
              <w:t xml:space="preserve"> </w:t>
            </w:r>
            <w:r w:rsidR="00F57E4F">
              <w:rPr>
                <w:sz w:val="28"/>
              </w:rPr>
              <w:t>color cards for</w:t>
            </w:r>
            <w:r>
              <w:rPr>
                <w:sz w:val="28"/>
              </w:rPr>
              <w:t xml:space="preserve"> “Color Game”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Kindergarten</w:t>
            </w:r>
          </w:p>
        </w:tc>
        <w:tc>
          <w:tcPr>
            <w:tcW w:w="2754" w:type="dxa"/>
          </w:tcPr>
          <w:p w:rsidR="005549D7" w:rsidRDefault="001C16A2" w:rsidP="001C1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F50E2C" w:rsidRPr="00FD63A7" w:rsidRDefault="00F50E2C" w:rsidP="00F50E2C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  <w:r w:rsidRPr="00F50E2C">
              <w:rPr>
                <w:b/>
                <w:sz w:val="28"/>
              </w:rPr>
              <w:t>Extra F Day Class:</w:t>
            </w:r>
            <w:r>
              <w:rPr>
                <w:sz w:val="28"/>
              </w:rPr>
              <w:t xml:space="preserve"> Students will watch </w:t>
            </w:r>
            <w:r w:rsidRPr="00F50E2C">
              <w:rPr>
                <w:i/>
                <w:sz w:val="28"/>
              </w:rPr>
              <w:t>Sesame Street Musical Celebration</w:t>
            </w:r>
          </w:p>
        </w:tc>
        <w:tc>
          <w:tcPr>
            <w:tcW w:w="2970" w:type="dxa"/>
          </w:tcPr>
          <w:p w:rsidR="001C16A2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  <w:p w:rsidR="005549D7" w:rsidRPr="00FD63A7" w:rsidRDefault="005549D7" w:rsidP="005549D7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D63A7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*See above*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1</w:t>
            </w:r>
          </w:p>
        </w:tc>
        <w:tc>
          <w:tcPr>
            <w:tcW w:w="2754" w:type="dxa"/>
          </w:tcPr>
          <w:p w:rsidR="005549D7" w:rsidRPr="000F5FA4" w:rsidRDefault="000F5FA4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8F42CA">
              <w:rPr>
                <w:sz w:val="28"/>
              </w:rPr>
              <w:t xml:space="preserve">warm up to “Moving Up and Down,” practice “Playing Up and Down” individually, sing “Look At Me” and “Sing Me Your Name,” move to “Syncopated Clock,” and review “Hickory </w:t>
            </w:r>
            <w:proofErr w:type="spellStart"/>
            <w:r w:rsidR="008F42CA">
              <w:rPr>
                <w:sz w:val="28"/>
              </w:rPr>
              <w:t>Dickory</w:t>
            </w:r>
            <w:proofErr w:type="spellEnd"/>
            <w:r w:rsidR="008F42CA">
              <w:rPr>
                <w:sz w:val="28"/>
              </w:rPr>
              <w:t xml:space="preserve"> Dock” with glockenspiels</w:t>
            </w:r>
          </w:p>
        </w:tc>
        <w:tc>
          <w:tcPr>
            <w:tcW w:w="2970" w:type="dxa"/>
          </w:tcPr>
          <w:p w:rsidR="00543903" w:rsidRDefault="00543903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Moving High and </w:t>
            </w:r>
            <w:r w:rsidR="008F42CA">
              <w:rPr>
                <w:sz w:val="28"/>
              </w:rPr>
              <w:t>Low (pulse, H/L)</w:t>
            </w:r>
            <w:r w:rsidR="008F42CA">
              <w:rPr>
                <w:sz w:val="28"/>
              </w:rPr>
              <w:br/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Playing Up and Down (U/D)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</w:p>
          <w:p w:rsidR="00543903" w:rsidRDefault="00543903" w:rsidP="008F42CA">
            <w:pPr>
              <w:jc w:val="center"/>
              <w:rPr>
                <w:sz w:val="28"/>
              </w:rPr>
            </w:pPr>
            <w:r w:rsidRPr="00543903">
              <w:rPr>
                <w:i/>
                <w:sz w:val="28"/>
              </w:rPr>
              <w:t>Look At Me</w:t>
            </w:r>
            <w:r>
              <w:rPr>
                <w:sz w:val="28"/>
              </w:rPr>
              <w:t xml:space="preserve"> (prepare SM)</w:t>
            </w:r>
          </w:p>
          <w:p w:rsidR="00543903" w:rsidRDefault="00543903" w:rsidP="008F42CA">
            <w:pPr>
              <w:jc w:val="center"/>
              <w:rPr>
                <w:sz w:val="28"/>
              </w:rPr>
            </w:pPr>
          </w:p>
          <w:p w:rsidR="00543903" w:rsidRDefault="00543903" w:rsidP="008F42C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Sing Me Your Name</w:t>
            </w:r>
            <w:r>
              <w:rPr>
                <w:sz w:val="28"/>
              </w:rPr>
              <w:t xml:space="preserve"> (prepare SM)</w:t>
            </w:r>
          </w:p>
          <w:p w:rsidR="00543903" w:rsidRDefault="00543903" w:rsidP="008F42CA">
            <w:pPr>
              <w:jc w:val="center"/>
              <w:rPr>
                <w:sz w:val="28"/>
              </w:rPr>
            </w:pPr>
          </w:p>
          <w:p w:rsidR="00543903" w:rsidRDefault="00543903" w:rsidP="008F42C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Hickory </w:t>
            </w:r>
            <w:proofErr w:type="spellStart"/>
            <w:r>
              <w:rPr>
                <w:i/>
                <w:sz w:val="28"/>
              </w:rPr>
              <w:t>Dickory</w:t>
            </w:r>
            <w:proofErr w:type="spellEnd"/>
            <w:r>
              <w:rPr>
                <w:i/>
                <w:sz w:val="28"/>
              </w:rPr>
              <w:t xml:space="preserve"> Dock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</w:t>
            </w:r>
            <w:r w:rsidR="008F42CA">
              <w:rPr>
                <w:sz w:val="28"/>
              </w:rPr>
              <w:t>vocal qualities, mallet technique</w:t>
            </w:r>
            <w:r>
              <w:rPr>
                <w:sz w:val="28"/>
              </w:rPr>
              <w:t>)</w:t>
            </w:r>
          </w:p>
          <w:p w:rsidR="00543903" w:rsidRDefault="00543903" w:rsidP="008F42CA">
            <w:pPr>
              <w:jc w:val="center"/>
              <w:rPr>
                <w:sz w:val="28"/>
              </w:rPr>
            </w:pPr>
          </w:p>
          <w:p w:rsidR="00543903" w:rsidRPr="00543903" w:rsidRDefault="00543903" w:rsidP="008F42CA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Syncopated Clock</w:t>
            </w:r>
            <w:r w:rsidR="008F42CA">
              <w:rPr>
                <w:sz w:val="28"/>
              </w:rPr>
              <w:t xml:space="preserve"> (pul</w:t>
            </w:r>
            <w:r>
              <w:rPr>
                <w:sz w:val="28"/>
              </w:rPr>
              <w:t>se)</w:t>
            </w:r>
          </w:p>
          <w:p w:rsidR="005549D7" w:rsidRPr="00543903" w:rsidRDefault="005549D7" w:rsidP="008F42CA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543903" w:rsidRDefault="005A2E6D" w:rsidP="008F42C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Materials: </w:t>
            </w:r>
            <w:r w:rsidR="008F42CA">
              <w:rPr>
                <w:sz w:val="28"/>
              </w:rPr>
              <w:t>teacher glockenspiel, student glockenspiels</w:t>
            </w:r>
            <w:r w:rsidR="00543903">
              <w:rPr>
                <w:sz w:val="28"/>
              </w:rPr>
              <w:t xml:space="preserve">, piano (for high and low game), </w:t>
            </w:r>
            <w:r w:rsidR="008F42CA">
              <w:rPr>
                <w:sz w:val="28"/>
              </w:rPr>
              <w:t>beanbag, BX,</w:t>
            </w:r>
            <w:r w:rsidR="00543903">
              <w:rPr>
                <w:sz w:val="28"/>
              </w:rPr>
              <w:t xml:space="preserve"> recording of </w:t>
            </w:r>
            <w:r w:rsidR="00543903">
              <w:rPr>
                <w:i/>
                <w:sz w:val="28"/>
              </w:rPr>
              <w:t>Syncopated Clock</w:t>
            </w:r>
            <w:r w:rsidR="00543903">
              <w:rPr>
                <w:sz w:val="28"/>
              </w:rPr>
              <w:t xml:space="preserve"> by LeRoy Anderson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2</w:t>
            </w:r>
          </w:p>
        </w:tc>
        <w:tc>
          <w:tcPr>
            <w:tcW w:w="2754" w:type="dxa"/>
          </w:tcPr>
          <w:p w:rsidR="005549D7" w:rsidRPr="00EA43EA" w:rsidRDefault="005549D7" w:rsidP="008F42CA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TSW…</w:t>
            </w:r>
            <w:r w:rsidR="00543903">
              <w:rPr>
                <w:sz w:val="28"/>
              </w:rPr>
              <w:t xml:space="preserve"> </w:t>
            </w:r>
            <w:r w:rsidR="008F42CA">
              <w:rPr>
                <w:sz w:val="28"/>
              </w:rPr>
              <w:t xml:space="preserve">learn a vocal warmup, </w:t>
            </w:r>
            <w:r w:rsidR="00543903">
              <w:rPr>
                <w:sz w:val="28"/>
              </w:rPr>
              <w:t>review “Draw a Bucket of Water</w:t>
            </w:r>
            <w:r w:rsidR="008F42CA">
              <w:rPr>
                <w:sz w:val="28"/>
              </w:rPr>
              <w:t>,</w:t>
            </w:r>
            <w:r w:rsidR="00543903">
              <w:rPr>
                <w:sz w:val="28"/>
              </w:rPr>
              <w:t>”</w:t>
            </w:r>
            <w:r w:rsidR="008F42CA">
              <w:rPr>
                <w:sz w:val="28"/>
              </w:rPr>
              <w:t xml:space="preserve"> participate in a rhythm game with and without instruments, sing/move to “Harvest Song,” and add barred instruments to “Traffic Lights”</w:t>
            </w:r>
          </w:p>
        </w:tc>
        <w:tc>
          <w:tcPr>
            <w:tcW w:w="2970" w:type="dxa"/>
          </w:tcPr>
          <w:p w:rsidR="008F42CA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Vocal Warm-Up (vocal technique, contour)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</w:p>
          <w:p w:rsidR="005549D7" w:rsidRDefault="00543903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“Draw a Bucket of Water” (prepare half note, repertoire)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Rhythm Game (quarter and eighth note, mallet technique)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</w:p>
          <w:p w:rsidR="008F42CA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“Harvest Song” (repertoire, prepare half note)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</w:p>
          <w:p w:rsidR="008F42CA" w:rsidRPr="00550F68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“Traffic Lights” (SML, mallet technique)</w:t>
            </w:r>
          </w:p>
        </w:tc>
        <w:tc>
          <w:tcPr>
            <w:tcW w:w="2070" w:type="dxa"/>
          </w:tcPr>
          <w:p w:rsidR="005549D7" w:rsidRDefault="00FD63A7" w:rsidP="008F42C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Materials:</w:t>
            </w:r>
            <w:r>
              <w:rPr>
                <w:sz w:val="28"/>
              </w:rPr>
              <w:t xml:space="preserve"> </w:t>
            </w:r>
            <w:r w:rsidR="008F42CA">
              <w:rPr>
                <w:sz w:val="28"/>
              </w:rPr>
              <w:t>“</w:t>
            </w:r>
            <w:r w:rsidR="00AE6891">
              <w:rPr>
                <w:sz w:val="28"/>
              </w:rPr>
              <w:t>Draw a Bucket</w:t>
            </w:r>
            <w:r w:rsidR="008F42CA">
              <w:rPr>
                <w:sz w:val="28"/>
              </w:rPr>
              <w:t xml:space="preserve"> of Water”</w:t>
            </w:r>
            <w:r w:rsidR="00AE6891">
              <w:rPr>
                <w:sz w:val="28"/>
              </w:rPr>
              <w:t xml:space="preserve"> visual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</w:p>
          <w:p w:rsidR="008F42CA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“Popcorn” song on YouTube for rhythm game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</w:p>
          <w:p w:rsidR="008F42CA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Barred instruments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</w:p>
          <w:p w:rsidR="008F42CA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Playground ball</w:t>
            </w:r>
          </w:p>
          <w:p w:rsidR="008F42CA" w:rsidRDefault="008F42CA" w:rsidP="008F42CA">
            <w:pPr>
              <w:jc w:val="center"/>
              <w:rPr>
                <w:sz w:val="28"/>
              </w:rPr>
            </w:pPr>
          </w:p>
          <w:p w:rsidR="008F42CA" w:rsidRPr="00AE6891" w:rsidRDefault="008F42CA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“Traffic Lights” visual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3</w:t>
            </w:r>
          </w:p>
        </w:tc>
        <w:tc>
          <w:tcPr>
            <w:tcW w:w="2754" w:type="dxa"/>
          </w:tcPr>
          <w:p w:rsidR="005549D7" w:rsidRPr="00EA43EA" w:rsidRDefault="005549D7" w:rsidP="008F42CA">
            <w:pPr>
              <w:jc w:val="center"/>
              <w:rPr>
                <w:b/>
                <w:sz w:val="28"/>
              </w:rPr>
            </w:pPr>
            <w:r w:rsidRPr="005549D7">
              <w:rPr>
                <w:sz w:val="28"/>
              </w:rPr>
              <w:t xml:space="preserve">TSW… </w:t>
            </w:r>
            <w:r w:rsidR="00AE6891">
              <w:rPr>
                <w:sz w:val="28"/>
              </w:rPr>
              <w:t xml:space="preserve">participate in a notation </w:t>
            </w:r>
            <w:r w:rsidR="008F42CA">
              <w:rPr>
                <w:sz w:val="28"/>
              </w:rPr>
              <w:t>activity, label the whole note</w:t>
            </w:r>
            <w:r w:rsidR="00AE6891">
              <w:rPr>
                <w:sz w:val="28"/>
              </w:rPr>
              <w:t xml:space="preserve">, sing/move “A Rig-A-Jig-Jig,” practice melodic reading, and sing/play/listen/speak “Down to the Baker’s </w:t>
            </w:r>
            <w:r w:rsidR="008F42CA">
              <w:rPr>
                <w:sz w:val="28"/>
              </w:rPr>
              <w:t>Shop,” and learn/play “Four Beats After” if time permits</w:t>
            </w:r>
          </w:p>
        </w:tc>
        <w:tc>
          <w:tcPr>
            <w:tcW w:w="2970" w:type="dxa"/>
          </w:tcPr>
          <w:p w:rsidR="00AE6891" w:rsidRDefault="00AE6891" w:rsidP="008F4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Notation activity (pulse, prepare whole note)</w:t>
            </w:r>
          </w:p>
          <w:p w:rsidR="00AE6891" w:rsidRDefault="00AE6891" w:rsidP="008F42CA">
            <w:pPr>
              <w:rPr>
                <w:sz w:val="28"/>
              </w:rPr>
            </w:pPr>
          </w:p>
          <w:p w:rsidR="00AE6891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A-Rig-A-Jig-Jig (pulse, repertoire)</w:t>
            </w:r>
          </w:p>
          <w:p w:rsidR="00AE6891" w:rsidRDefault="00AE6891" w:rsidP="00EA43EA">
            <w:pPr>
              <w:jc w:val="center"/>
              <w:rPr>
                <w:sz w:val="28"/>
              </w:rPr>
            </w:pPr>
          </w:p>
          <w:p w:rsidR="00AE6891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Melodic reading (MRD)</w:t>
            </w:r>
          </w:p>
          <w:p w:rsidR="008F42CA" w:rsidRDefault="008F42CA" w:rsidP="00EA43EA">
            <w:pPr>
              <w:jc w:val="center"/>
              <w:rPr>
                <w:sz w:val="28"/>
              </w:rPr>
            </w:pPr>
          </w:p>
          <w:p w:rsidR="005549D7" w:rsidRDefault="00AE6891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Down to the Baker’s Shop (MRD, AB form)</w:t>
            </w:r>
          </w:p>
          <w:p w:rsidR="008F42CA" w:rsidRDefault="008F42CA" w:rsidP="00EA43EA">
            <w:pPr>
              <w:jc w:val="center"/>
              <w:rPr>
                <w:sz w:val="28"/>
              </w:rPr>
            </w:pPr>
          </w:p>
          <w:p w:rsidR="008F42CA" w:rsidRPr="00EA43EA" w:rsidRDefault="008F42CA" w:rsidP="00EA4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Four Beats After </w:t>
            </w:r>
            <w:r>
              <w:rPr>
                <w:sz w:val="28"/>
              </w:rPr>
              <w:lastRenderedPageBreak/>
              <w:t>(pulse, prepare canon/round)</w:t>
            </w:r>
          </w:p>
        </w:tc>
        <w:tc>
          <w:tcPr>
            <w:tcW w:w="2070" w:type="dxa"/>
          </w:tcPr>
          <w:p w:rsidR="005549D7" w:rsidRPr="00AE6891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Materials:</w:t>
            </w:r>
            <w:r>
              <w:rPr>
                <w:sz w:val="28"/>
              </w:rPr>
              <w:t xml:space="preserve"> </w:t>
            </w:r>
            <w:r w:rsidR="00AE6891">
              <w:rPr>
                <w:sz w:val="28"/>
              </w:rPr>
              <w:t xml:space="preserve"> rhythm card visual, board, marker, recording of </w:t>
            </w:r>
            <w:proofErr w:type="spellStart"/>
            <w:r w:rsidR="00AE6891">
              <w:rPr>
                <w:i/>
                <w:sz w:val="28"/>
              </w:rPr>
              <w:t>Ugros</w:t>
            </w:r>
            <w:proofErr w:type="spellEnd"/>
            <w:r w:rsidR="00AE6891">
              <w:rPr>
                <w:sz w:val="28"/>
              </w:rPr>
              <w:t>, piano, MRD cards, xylophone visual, barred instruments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lastRenderedPageBreak/>
              <w:t>Grade 4</w:t>
            </w:r>
          </w:p>
        </w:tc>
        <w:tc>
          <w:tcPr>
            <w:tcW w:w="2754" w:type="dxa"/>
          </w:tcPr>
          <w:p w:rsidR="005549D7" w:rsidRPr="00A80017" w:rsidRDefault="00FD63A7" w:rsidP="00FB7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E96931">
              <w:rPr>
                <w:sz w:val="28"/>
              </w:rPr>
              <w:t xml:space="preserve">review the treble clef lines and spaces, speak/sing/move “Shake the Papaya Down,” </w:t>
            </w:r>
            <w:r w:rsidR="00FB7F72">
              <w:rPr>
                <w:sz w:val="28"/>
              </w:rPr>
              <w:t>and begin learning “Ragtime Holiday” for the concert</w:t>
            </w:r>
          </w:p>
        </w:tc>
        <w:tc>
          <w:tcPr>
            <w:tcW w:w="2970" w:type="dxa"/>
          </w:tcPr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AE77A6" w:rsidRDefault="00FB7F72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Lines and Spaces (pitch)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AE77A6" w:rsidRDefault="00AE77A6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Shake (</w:t>
            </w:r>
            <w:proofErr w:type="spellStart"/>
            <w:r>
              <w:rPr>
                <w:sz w:val="28"/>
              </w:rPr>
              <w:t>ti</w:t>
            </w:r>
            <w:proofErr w:type="spellEnd"/>
            <w:r>
              <w:rPr>
                <w:sz w:val="28"/>
              </w:rPr>
              <w:t>-ta-</w:t>
            </w:r>
            <w:proofErr w:type="spellStart"/>
            <w:r>
              <w:rPr>
                <w:sz w:val="28"/>
              </w:rPr>
              <w:t>ti</w:t>
            </w:r>
            <w:proofErr w:type="spellEnd"/>
            <w:r>
              <w:rPr>
                <w:sz w:val="28"/>
              </w:rPr>
              <w:t>, repertoire, AB form)</w:t>
            </w:r>
          </w:p>
          <w:p w:rsidR="00FB7F72" w:rsidRDefault="00FB7F72" w:rsidP="00AE77A6">
            <w:pPr>
              <w:jc w:val="center"/>
              <w:rPr>
                <w:sz w:val="28"/>
              </w:rPr>
            </w:pPr>
          </w:p>
          <w:p w:rsidR="00FB7F72" w:rsidRDefault="00FB7F72" w:rsidP="00AE77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“Ragtime Holiday” (3 part singing, repertoire)</w:t>
            </w: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AE77A6" w:rsidRDefault="00AE77A6" w:rsidP="00AE77A6">
            <w:pPr>
              <w:jc w:val="center"/>
              <w:rPr>
                <w:sz w:val="28"/>
              </w:rPr>
            </w:pPr>
          </w:p>
          <w:p w:rsidR="005549D7" w:rsidRPr="00AE77A6" w:rsidRDefault="005549D7" w:rsidP="00FB7F72">
            <w:pPr>
              <w:rPr>
                <w:sz w:val="28"/>
              </w:rPr>
            </w:pPr>
          </w:p>
        </w:tc>
        <w:tc>
          <w:tcPr>
            <w:tcW w:w="2070" w:type="dxa"/>
          </w:tcPr>
          <w:p w:rsidR="00AE6891" w:rsidRPr="00E96931" w:rsidRDefault="00FD63A7" w:rsidP="00AE6891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AE77A6">
              <w:rPr>
                <w:sz w:val="28"/>
              </w:rPr>
              <w:t>Shake Papaya rhythm cards, solfege ladder, xylophone visual, BX/BM, AX, SX, AG/SG</w:t>
            </w:r>
            <w:r w:rsidR="00FB7F72">
              <w:rPr>
                <w:sz w:val="28"/>
              </w:rPr>
              <w:t>, sheet music for “Ragtime Holiday”</w:t>
            </w:r>
          </w:p>
          <w:p w:rsidR="005549D7" w:rsidRPr="00FD63A7" w:rsidRDefault="005549D7" w:rsidP="00A80017">
            <w:pPr>
              <w:jc w:val="center"/>
              <w:rPr>
                <w:sz w:val="28"/>
              </w:rPr>
            </w:pP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Grade 5</w:t>
            </w:r>
          </w:p>
        </w:tc>
        <w:tc>
          <w:tcPr>
            <w:tcW w:w="2754" w:type="dxa"/>
          </w:tcPr>
          <w:p w:rsidR="005549D7" w:rsidRPr="00153D62" w:rsidRDefault="00550F68" w:rsidP="00FB7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TSW… </w:t>
            </w:r>
            <w:r w:rsidR="00A25725">
              <w:rPr>
                <w:sz w:val="28"/>
              </w:rPr>
              <w:t xml:space="preserve">sing/play Dis </w:t>
            </w:r>
            <w:proofErr w:type="spellStart"/>
            <w:r w:rsidR="00A25725">
              <w:rPr>
                <w:sz w:val="28"/>
              </w:rPr>
              <w:t>Solda</w:t>
            </w:r>
            <w:proofErr w:type="spellEnd"/>
            <w:r w:rsidR="00A25725">
              <w:rPr>
                <w:sz w:val="28"/>
              </w:rPr>
              <w:t xml:space="preserve"> La, </w:t>
            </w:r>
            <w:r w:rsidR="00FB7F72">
              <w:rPr>
                <w:sz w:val="28"/>
              </w:rPr>
              <w:t>begin learning “Ragtime Holiday” for the concert, and review “Pink Panther” with movement activity</w:t>
            </w:r>
          </w:p>
        </w:tc>
        <w:tc>
          <w:tcPr>
            <w:tcW w:w="2970" w:type="dxa"/>
          </w:tcPr>
          <w:p w:rsidR="00A25725" w:rsidRDefault="00A25725" w:rsidP="00153D62">
            <w:pPr>
              <w:jc w:val="center"/>
              <w:rPr>
                <w:sz w:val="28"/>
              </w:rPr>
            </w:pPr>
          </w:p>
          <w:p w:rsidR="00A25725" w:rsidRDefault="00A25725" w:rsidP="00FB7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Dis </w:t>
            </w:r>
            <w:proofErr w:type="spellStart"/>
            <w:r>
              <w:rPr>
                <w:sz w:val="28"/>
              </w:rPr>
              <w:t>Solda</w:t>
            </w:r>
            <w:proofErr w:type="spellEnd"/>
            <w:r>
              <w:rPr>
                <w:sz w:val="28"/>
              </w:rPr>
              <w:t xml:space="preserve"> La (part singing, I-V, ostinato)</w:t>
            </w:r>
          </w:p>
          <w:p w:rsidR="00A25725" w:rsidRDefault="00A25725" w:rsidP="00FB7F72">
            <w:pPr>
              <w:jc w:val="center"/>
              <w:rPr>
                <w:sz w:val="28"/>
              </w:rPr>
            </w:pPr>
          </w:p>
          <w:p w:rsidR="00FB7F72" w:rsidRDefault="00FB7F72" w:rsidP="00FB7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“Ragtime Holiday” (3 part singing, repertoire)</w:t>
            </w:r>
          </w:p>
          <w:p w:rsidR="00FB7F72" w:rsidRDefault="00FB7F72" w:rsidP="00FB7F72">
            <w:pPr>
              <w:jc w:val="center"/>
              <w:rPr>
                <w:sz w:val="28"/>
              </w:rPr>
            </w:pPr>
          </w:p>
          <w:p w:rsidR="00FB7F72" w:rsidRDefault="00FB7F72" w:rsidP="00FB7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“Pink Panther (dotted quarter/eighth, rhythm patterns, phrase)</w:t>
            </w:r>
          </w:p>
          <w:p w:rsidR="005549D7" w:rsidRPr="00153D62" w:rsidRDefault="005549D7" w:rsidP="00153D62">
            <w:pPr>
              <w:jc w:val="center"/>
              <w:rPr>
                <w:sz w:val="28"/>
              </w:rPr>
            </w:pPr>
          </w:p>
        </w:tc>
        <w:tc>
          <w:tcPr>
            <w:tcW w:w="2070" w:type="dxa"/>
          </w:tcPr>
          <w:p w:rsidR="005549D7" w:rsidRPr="00FB7F72" w:rsidRDefault="00A25725" w:rsidP="00FB7F7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>
              <w:rPr>
                <w:sz w:val="28"/>
              </w:rPr>
              <w:t>solfege ladder, xylophone visual,</w:t>
            </w:r>
            <w:r w:rsidR="00FB7F72">
              <w:rPr>
                <w:sz w:val="28"/>
              </w:rPr>
              <w:t xml:space="preserve"> hand drums, </w:t>
            </w:r>
            <w:r>
              <w:rPr>
                <w:sz w:val="28"/>
              </w:rPr>
              <w:t xml:space="preserve">D and G </w:t>
            </w:r>
            <w:proofErr w:type="spellStart"/>
            <w:r>
              <w:rPr>
                <w:sz w:val="28"/>
              </w:rPr>
              <w:t>boomwhackers</w:t>
            </w:r>
            <w:proofErr w:type="spellEnd"/>
            <w:r>
              <w:rPr>
                <w:sz w:val="28"/>
              </w:rPr>
              <w:t>, BX, AX/AM, AG/SG</w:t>
            </w:r>
            <w:r w:rsidR="00FB7F72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recording of </w:t>
            </w:r>
            <w:r>
              <w:rPr>
                <w:i/>
                <w:sz w:val="28"/>
              </w:rPr>
              <w:t>Pink Panther</w:t>
            </w:r>
            <w:r>
              <w:rPr>
                <w:sz w:val="28"/>
              </w:rPr>
              <w:t xml:space="preserve">, </w:t>
            </w:r>
            <w:r w:rsidR="00FB7F72">
              <w:rPr>
                <w:sz w:val="28"/>
              </w:rPr>
              <w:t>“Ragtime Holiday” sheet music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Elementary Band</w:t>
            </w:r>
          </w:p>
        </w:tc>
        <w:tc>
          <w:tcPr>
            <w:tcW w:w="2754" w:type="dxa"/>
          </w:tcPr>
          <w:p w:rsidR="005549D7" w:rsidRPr="00550F68" w:rsidRDefault="00FB7F72" w:rsidP="00FB7F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TSW…</w:t>
            </w:r>
            <w:r w:rsidR="00AE6891">
              <w:rPr>
                <w:sz w:val="28"/>
              </w:rPr>
              <w:t xml:space="preserve"> </w:t>
            </w:r>
            <w:r>
              <w:rPr>
                <w:sz w:val="28"/>
              </w:rPr>
              <w:t>play selections from their red lesson books (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4, </w:t>
            </w:r>
            <w:proofErr w:type="spellStart"/>
            <w:r>
              <w:rPr>
                <w:sz w:val="28"/>
              </w:rPr>
              <w:t>pg</w:t>
            </w:r>
            <w:proofErr w:type="spellEnd"/>
            <w:r>
              <w:rPr>
                <w:sz w:val="28"/>
              </w:rPr>
              <w:t xml:space="preserve"> 8 #15-18)</w:t>
            </w:r>
          </w:p>
        </w:tc>
        <w:tc>
          <w:tcPr>
            <w:tcW w:w="2970" w:type="dxa"/>
          </w:tcPr>
          <w:p w:rsidR="005549D7" w:rsidRPr="00B537B0" w:rsidRDefault="00FB7F72" w:rsidP="00E969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Whole note, quarter note, half note, whole rest, half rest, quarter rest</w:t>
            </w:r>
          </w:p>
        </w:tc>
        <w:tc>
          <w:tcPr>
            <w:tcW w:w="2070" w:type="dxa"/>
          </w:tcPr>
          <w:p w:rsidR="005549D7" w:rsidRPr="00B537B0" w:rsidRDefault="005A2E6D" w:rsidP="00A80017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Materials: </w:t>
            </w:r>
            <w:r w:rsidR="00B537B0">
              <w:rPr>
                <w:sz w:val="28"/>
              </w:rPr>
              <w:t>instruments, red books, pencils</w:t>
            </w:r>
          </w:p>
        </w:tc>
      </w:tr>
      <w:tr w:rsidR="005549D7">
        <w:tc>
          <w:tcPr>
            <w:tcW w:w="2214" w:type="dxa"/>
          </w:tcPr>
          <w:p w:rsidR="005549D7" w:rsidRPr="005549D7" w:rsidRDefault="005549D7" w:rsidP="005549D7">
            <w:pPr>
              <w:jc w:val="center"/>
              <w:rPr>
                <w:sz w:val="28"/>
              </w:rPr>
            </w:pPr>
            <w:r w:rsidRPr="005549D7">
              <w:rPr>
                <w:sz w:val="28"/>
              </w:rPr>
              <w:t>Adapted Music</w:t>
            </w:r>
          </w:p>
        </w:tc>
        <w:tc>
          <w:tcPr>
            <w:tcW w:w="2754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9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  <w:tc>
          <w:tcPr>
            <w:tcW w:w="2070" w:type="dxa"/>
          </w:tcPr>
          <w:p w:rsidR="005549D7" w:rsidRPr="00550F68" w:rsidRDefault="001C16A2" w:rsidP="005549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TBA</w:t>
            </w:r>
          </w:p>
        </w:tc>
      </w:tr>
    </w:tbl>
    <w:p w:rsidR="005549D7" w:rsidRDefault="005549D7" w:rsidP="00F6794F">
      <w:pPr>
        <w:jc w:val="center"/>
        <w:rPr>
          <w:b/>
          <w:sz w:val="23"/>
        </w:rPr>
      </w:pPr>
    </w:p>
    <w:p w:rsidR="003F519F" w:rsidRPr="00767BB0" w:rsidRDefault="003F519F" w:rsidP="00F6794F">
      <w:pPr>
        <w:jc w:val="center"/>
        <w:rPr>
          <w:b/>
          <w:sz w:val="23"/>
        </w:rPr>
      </w:pPr>
    </w:p>
    <w:sectPr w:rsidR="003F519F" w:rsidRPr="00767BB0" w:rsidSect="003F51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9F"/>
    <w:rsid w:val="000C59C8"/>
    <w:rsid w:val="000F5FA4"/>
    <w:rsid w:val="00153D62"/>
    <w:rsid w:val="001C16A2"/>
    <w:rsid w:val="003F519F"/>
    <w:rsid w:val="004F669B"/>
    <w:rsid w:val="00543903"/>
    <w:rsid w:val="00550F68"/>
    <w:rsid w:val="005549D7"/>
    <w:rsid w:val="005A2E6D"/>
    <w:rsid w:val="00767BB0"/>
    <w:rsid w:val="008F42CA"/>
    <w:rsid w:val="009365B0"/>
    <w:rsid w:val="00A25725"/>
    <w:rsid w:val="00A80017"/>
    <w:rsid w:val="00AE6891"/>
    <w:rsid w:val="00AE77A6"/>
    <w:rsid w:val="00B447DC"/>
    <w:rsid w:val="00B537B0"/>
    <w:rsid w:val="00BB215C"/>
    <w:rsid w:val="00CB6BB3"/>
    <w:rsid w:val="00D933A2"/>
    <w:rsid w:val="00DB46BB"/>
    <w:rsid w:val="00E96931"/>
    <w:rsid w:val="00EA43EA"/>
    <w:rsid w:val="00F50E2C"/>
    <w:rsid w:val="00F57E4F"/>
    <w:rsid w:val="00F6794F"/>
    <w:rsid w:val="00FB7F72"/>
    <w:rsid w:val="00FD6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9D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C1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DC6A69-8412-4AF9-BA8B-9907A020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</dc:creator>
  <cp:lastModifiedBy>Amanda Bee</cp:lastModifiedBy>
  <cp:revision>5</cp:revision>
  <dcterms:created xsi:type="dcterms:W3CDTF">2016-09-15T17:07:00Z</dcterms:created>
  <dcterms:modified xsi:type="dcterms:W3CDTF">2016-09-21T19:45:00Z</dcterms:modified>
</cp:coreProperties>
</file>