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.399999999999977" w:right="3336" w:firstLine="0"/>
        <w:jc w:val="left"/>
        <w:rPr>
          <w:b w:val="1"/>
          <w:color w:val="0000ff"/>
          <w:sz w:val="39.9900016784668"/>
          <w:szCs w:val="39.990001678466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9.9900016784668"/>
          <w:szCs w:val="39.9900016784668"/>
          <w:u w:val="none"/>
          <w:shd w:fill="auto" w:val="clear"/>
          <w:vertAlign w:val="baseline"/>
          <w:rtl w:val="0"/>
        </w:rPr>
        <w:t xml:space="preserve">Seneca Highlands IU9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.399999999999977" w:right="33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9.9900016784668"/>
          <w:szCs w:val="39.99000167846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9.9900016784668"/>
          <w:szCs w:val="39.9900016784668"/>
          <w:u w:val="none"/>
          <w:shd w:fill="auto" w:val="clear"/>
          <w:vertAlign w:val="baseline"/>
          <w:rtl w:val="0"/>
        </w:rPr>
        <w:t xml:space="preserve">March 20, 2020 Update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-14.399999999999977" w:right="362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Cindy Murphy, Director of Curriculum, Technology and Resources csmurphy@iu9.org Teri Everett, Curriculum Specialist teverett@iu9.org Greg Macer, Instructional Technology Specialist gmacer@iu9.org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-14.399999999999977" w:right="2116.799999999999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1.9950008392334"/>
          <w:szCs w:val="31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1.9950008392334"/>
          <w:szCs w:val="31.9950008392334"/>
          <w:u w:val="none"/>
          <w:shd w:fill="auto" w:val="clear"/>
          <w:vertAlign w:val="baseline"/>
          <w:rtl w:val="0"/>
        </w:rPr>
        <w:t xml:space="preserve">Resources that have crossed m</w:t>
      </w:r>
      <w:r w:rsidDel="00000000" w:rsidR="00000000" w:rsidRPr="00000000">
        <w:rPr>
          <w:b w:val="1"/>
          <w:color w:val="0000ff"/>
          <w:sz w:val="31.9950008392334"/>
          <w:szCs w:val="31.9950008392334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1.9950008392334"/>
          <w:szCs w:val="31.9950008392334"/>
          <w:u w:val="none"/>
          <w:shd w:fill="auto" w:val="clear"/>
          <w:vertAlign w:val="baseline"/>
          <w:rtl w:val="0"/>
        </w:rPr>
        <w:t xml:space="preserve"> “desk”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-14.399999999999977" w:right="8289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Exploring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0" w:right="647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National Parks Tours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360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Virtual Disney Rides Georgia Aquarium Live Cams National Park Tours Museums and Zoos Link 2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100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2a2a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Books/Digital Stories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http://www.pearltrees.com/joycevalenza/digital-stories-books-alouds/id25633686#l347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65c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dible Stories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2a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a website for free audiobook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0" w:right="3067.2000000000003" w:firstLine="62.4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List of Children’s Authors Doing Online Read Alouds &amp; Activities Storytime Space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- astronauts reading books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589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Curated List of Resources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Scholastic Learn at Home Tech &amp; Learning Learning Keeps Going Learning Heros PA STEM Group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.9950008392334"/>
          <w:szCs w:val="22.9950008392334"/>
          <w:u w:val="none"/>
          <w:shd w:fill="auto" w:val="clear"/>
          <w:vertAlign w:val="baseline"/>
          <w:rtl w:val="0"/>
        </w:rPr>
        <w:t xml:space="preserve">Amazing Educational Resources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Emerging Ed Tech XanEdu Remote Learning and istation ideas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.399999999999977" w:right="570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1b8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36.64999961853027"/>
          <w:szCs w:val="36.64999961853027"/>
          <w:u w:val="none"/>
          <w:shd w:fill="auto" w:val="clear"/>
          <w:vertAlign w:val="subscript"/>
          <w:rtl w:val="0"/>
        </w:rPr>
        <w:t xml:space="preserve">Kids Activities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Barbara Bush Foundation for Literacy Educational Shows on Netflix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597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https://www.polyup.com/machines/ Virtual Manipulatives Cool Math MobyMax https://www.ixl.com/ https://www.openmiddle.com/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54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High School Courses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https://app.senecalearning.com/courses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48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Printable Resources: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Curriculum Associates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free printable resources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636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Lesson PLans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https://www.curriki.org/ https://www.matchfishtank.org/ https://www.oercommons.org/ https://openstax.org/ https://sharemylesson.com/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55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Teaching Online: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Free Course for Teachers GoogleTools for Online Learning KHAN Academy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Free online courses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Sample Schedule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from Khan Academy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5999999999999" w:line="276" w:lineRule="auto"/>
        <w:ind w:left="0" w:right="724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Kids workout at home YMCA online classes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706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AP: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Free AP review classes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228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Art: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Drawing With Steve Harpster everyday at 2:00pm eastern standard time.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.399999999999977" w:right="600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1b84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36.64999961853027"/>
          <w:szCs w:val="36.64999961853027"/>
          <w:u w:val="none"/>
          <w:shd w:fill="auto" w:val="clear"/>
          <w:vertAlign w:val="subscript"/>
          <w:rtl w:val="0"/>
        </w:rPr>
        <w:t xml:space="preserve">Paris Opera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4999961853027"/>
          <w:szCs w:val="36.64999961853027"/>
          <w:u w:val="none"/>
          <w:shd w:fill="auto" w:val="clear"/>
          <w:vertAlign w:val="subscript"/>
          <w:rtl w:val="0"/>
        </w:rPr>
        <w:t xml:space="preserve">live streaming events|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Imagineering in a Box https://artsandculture.google.com/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73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Science: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NASA Media Library https://www.ixl.com/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61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ELA: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Actively Learn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for grades 4 -12. Find thousands of texts with integrated, interactive instruction in ELA, Science, and Social Studies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https://www.ixl.com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https://newsela.com/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0" w:right="7238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63c1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Social Studies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iCivics https://www.ixl.com/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14.399999999999977" w:right="31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