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9F7FC4" w:rsidRDefault="00C463AF" w:rsidP="000B35D4">
      <w:pPr>
        <w:ind w:left="720"/>
        <w:rPr>
          <w:u w:val="single"/>
        </w:rPr>
      </w:pPr>
      <w:bookmarkStart w:id="0" w:name="_GoBack"/>
      <w:bookmarkEnd w:id="0"/>
      <w:r w:rsidRPr="009F7FC4">
        <w:t>Teacher</w:t>
      </w:r>
      <w:r w:rsidR="001B0DD0" w:rsidRPr="009F7FC4">
        <w:t>:</w:t>
      </w:r>
      <w:r w:rsidRPr="009F7FC4">
        <w:t xml:space="preserve"> </w:t>
      </w:r>
      <w:r w:rsidR="00C103B0" w:rsidRPr="009F7FC4">
        <w:rPr>
          <w:u w:val="single"/>
        </w:rPr>
        <w:t xml:space="preserve">Miss </w:t>
      </w:r>
      <w:proofErr w:type="spellStart"/>
      <w:r w:rsidR="00C103B0" w:rsidRPr="009F7FC4">
        <w:rPr>
          <w:u w:val="single"/>
        </w:rPr>
        <w:t>Lindrose</w:t>
      </w:r>
      <w:proofErr w:type="spellEnd"/>
      <w:r w:rsidRPr="009F7FC4">
        <w:tab/>
      </w:r>
      <w:r w:rsidRPr="009F7FC4">
        <w:tab/>
      </w:r>
      <w:r w:rsidRPr="009F7FC4">
        <w:tab/>
      </w:r>
      <w:r w:rsidRPr="009F7FC4">
        <w:tab/>
        <w:t>Date</w:t>
      </w:r>
      <w:r w:rsidR="001B0DD0" w:rsidRPr="009F7FC4">
        <w:t>:</w:t>
      </w:r>
      <w:r w:rsidRPr="009F7FC4">
        <w:t xml:space="preserve"> </w:t>
      </w:r>
      <w:r w:rsidR="000B35D4" w:rsidRPr="009F7FC4">
        <w:rPr>
          <w:u w:val="single"/>
        </w:rPr>
        <w:t xml:space="preserve">January </w:t>
      </w:r>
      <w:r w:rsidR="00445BFD" w:rsidRPr="009F7FC4">
        <w:rPr>
          <w:u w:val="single"/>
        </w:rPr>
        <w:t>25</w:t>
      </w:r>
      <w:r w:rsidR="000B35D4" w:rsidRPr="009F7FC4">
        <w:rPr>
          <w:u w:val="single"/>
        </w:rPr>
        <w:t xml:space="preserve">, 2016 to January </w:t>
      </w:r>
      <w:r w:rsidR="00445BFD" w:rsidRPr="009F7FC4">
        <w:rPr>
          <w:u w:val="single"/>
        </w:rPr>
        <w:t>29</w:t>
      </w:r>
      <w:r w:rsidR="000B35D4" w:rsidRPr="009F7FC4">
        <w:rPr>
          <w:u w:val="single"/>
        </w:rPr>
        <w:t>,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9F7FC4">
        <w:tc>
          <w:tcPr>
            <w:tcW w:w="2150" w:type="dxa"/>
          </w:tcPr>
          <w:p w:rsidR="00C463AF" w:rsidRPr="009F7FC4" w:rsidRDefault="00C463AF"/>
        </w:tc>
        <w:tc>
          <w:tcPr>
            <w:tcW w:w="2278" w:type="dxa"/>
          </w:tcPr>
          <w:p w:rsidR="00C463AF" w:rsidRPr="009F7FC4" w:rsidRDefault="00C463AF">
            <w:r w:rsidRPr="009F7FC4">
              <w:t>Monday</w:t>
            </w:r>
          </w:p>
        </w:tc>
        <w:tc>
          <w:tcPr>
            <w:tcW w:w="2250" w:type="dxa"/>
          </w:tcPr>
          <w:p w:rsidR="00C463AF" w:rsidRPr="009F7FC4" w:rsidRDefault="00856BFB">
            <w:r w:rsidRPr="009F7FC4">
              <w:t>Tuesday</w:t>
            </w:r>
          </w:p>
        </w:tc>
        <w:tc>
          <w:tcPr>
            <w:tcW w:w="2250" w:type="dxa"/>
          </w:tcPr>
          <w:p w:rsidR="00C463AF" w:rsidRPr="009F7FC4" w:rsidRDefault="00856BFB">
            <w:r w:rsidRPr="009F7FC4">
              <w:t>Wednesday</w:t>
            </w:r>
          </w:p>
        </w:tc>
        <w:tc>
          <w:tcPr>
            <w:tcW w:w="2250" w:type="dxa"/>
          </w:tcPr>
          <w:p w:rsidR="00C463AF" w:rsidRPr="009F7FC4" w:rsidRDefault="007A643B">
            <w:r w:rsidRPr="009F7FC4">
              <w:t>Thursd</w:t>
            </w:r>
            <w:r w:rsidR="00856BFB" w:rsidRPr="009F7FC4">
              <w:t>ay</w:t>
            </w:r>
          </w:p>
        </w:tc>
        <w:tc>
          <w:tcPr>
            <w:tcW w:w="2340" w:type="dxa"/>
          </w:tcPr>
          <w:p w:rsidR="00C463AF" w:rsidRPr="009F7FC4" w:rsidRDefault="00856BFB">
            <w:r w:rsidRPr="009F7FC4">
              <w:t>Friday</w:t>
            </w:r>
          </w:p>
        </w:tc>
      </w:tr>
      <w:tr w:rsidR="008A055C" w:rsidRPr="009F7FC4">
        <w:tc>
          <w:tcPr>
            <w:tcW w:w="2150" w:type="dxa"/>
          </w:tcPr>
          <w:p w:rsidR="008A055C" w:rsidRPr="009F7FC4" w:rsidRDefault="008A055C" w:rsidP="008A3E9B">
            <w:r w:rsidRPr="009F7FC4">
              <w:t>Opening Exercises/ Lunch Count</w:t>
            </w:r>
          </w:p>
          <w:p w:rsidR="008A055C" w:rsidRPr="009F7FC4" w:rsidRDefault="008A055C" w:rsidP="000B35D4">
            <w:r w:rsidRPr="009F7FC4">
              <w:t>8:30-9:0</w:t>
            </w:r>
            <w:r w:rsidR="000B35D4" w:rsidRPr="009F7FC4">
              <w:t>0</w:t>
            </w:r>
          </w:p>
        </w:tc>
        <w:tc>
          <w:tcPr>
            <w:tcW w:w="2278" w:type="dxa"/>
          </w:tcPr>
          <w:p w:rsidR="008A055C" w:rsidRPr="009F7FC4" w:rsidRDefault="00976504" w:rsidP="00976504">
            <w:r w:rsidRPr="009F7FC4">
              <w:t>Web portal meeting 8:30</w:t>
            </w:r>
          </w:p>
        </w:tc>
        <w:tc>
          <w:tcPr>
            <w:tcW w:w="2250" w:type="dxa"/>
          </w:tcPr>
          <w:p w:rsidR="008A055C" w:rsidRPr="009F7FC4" w:rsidRDefault="008A055C" w:rsidP="00771F6A"/>
        </w:tc>
        <w:tc>
          <w:tcPr>
            <w:tcW w:w="2250" w:type="dxa"/>
          </w:tcPr>
          <w:p w:rsidR="008A055C" w:rsidRPr="009F7FC4" w:rsidRDefault="008A055C" w:rsidP="00A425A7"/>
        </w:tc>
        <w:tc>
          <w:tcPr>
            <w:tcW w:w="2250" w:type="dxa"/>
          </w:tcPr>
          <w:p w:rsidR="008A055C" w:rsidRPr="009F7FC4" w:rsidRDefault="008A055C"/>
        </w:tc>
        <w:tc>
          <w:tcPr>
            <w:tcW w:w="2340" w:type="dxa"/>
          </w:tcPr>
          <w:p w:rsidR="008A055C" w:rsidRPr="009F7FC4" w:rsidRDefault="008A055C" w:rsidP="008A42BC"/>
        </w:tc>
      </w:tr>
      <w:tr w:rsidR="00445BFD" w:rsidRPr="009F7FC4">
        <w:tc>
          <w:tcPr>
            <w:tcW w:w="2150" w:type="dxa"/>
          </w:tcPr>
          <w:p w:rsidR="00445BFD" w:rsidRPr="009F7FC4" w:rsidRDefault="00445BFD" w:rsidP="008A3E9B">
            <w:r w:rsidRPr="009F7FC4">
              <w:t>Morning Meeting/</w:t>
            </w:r>
          </w:p>
          <w:p w:rsidR="00445BFD" w:rsidRPr="009F7FC4" w:rsidRDefault="00445BFD" w:rsidP="008A3E9B">
            <w:r w:rsidRPr="009F7FC4">
              <w:t>Social Living</w:t>
            </w:r>
          </w:p>
          <w:p w:rsidR="00445BFD" w:rsidRPr="009F7FC4" w:rsidRDefault="00445BFD" w:rsidP="000B35D4">
            <w:r w:rsidRPr="009F7FC4">
              <w:t xml:space="preserve">9:00-9:20 </w:t>
            </w:r>
          </w:p>
        </w:tc>
        <w:tc>
          <w:tcPr>
            <w:tcW w:w="2278" w:type="dxa"/>
          </w:tcPr>
          <w:p w:rsidR="00445BFD" w:rsidRPr="009F7FC4" w:rsidRDefault="00445BFD" w:rsidP="005417C7">
            <w:r w:rsidRPr="009F7FC4">
              <w:t>TSW practice daily classroom routines including attendance and lunch count.</w:t>
            </w:r>
          </w:p>
          <w:p w:rsidR="00445BFD" w:rsidRPr="009F7FC4" w:rsidRDefault="00445BFD" w:rsidP="005417C7">
            <w:r w:rsidRPr="009F7FC4">
              <w:t>TSW practice public speaking skills by greeting their classmates.</w:t>
            </w:r>
          </w:p>
          <w:p w:rsidR="00445BFD" w:rsidRPr="009F7FC4" w:rsidRDefault="00445BFD" w:rsidP="00A70FD9">
            <w:r w:rsidRPr="009F7FC4">
              <w:t xml:space="preserve">TSW assist in reading the morning message orally as a class. </w:t>
            </w:r>
          </w:p>
          <w:p w:rsidR="00445BFD" w:rsidRPr="009F7FC4" w:rsidRDefault="00445BFD" w:rsidP="00CC6917">
            <w:r w:rsidRPr="009F7FC4">
              <w:t>TSW identify words within the morning message.</w:t>
            </w:r>
          </w:p>
        </w:tc>
        <w:tc>
          <w:tcPr>
            <w:tcW w:w="2250" w:type="dxa"/>
          </w:tcPr>
          <w:p w:rsidR="00445BFD" w:rsidRPr="009F7FC4" w:rsidRDefault="00445BFD" w:rsidP="005417C7">
            <w:r w:rsidRPr="009F7FC4">
              <w:t>TSW practice daily classroom routines including attendance and lunch count.</w:t>
            </w:r>
          </w:p>
          <w:p w:rsidR="00445BFD" w:rsidRPr="009F7FC4" w:rsidRDefault="00445BFD" w:rsidP="005417C7">
            <w:r w:rsidRPr="009F7FC4">
              <w:t>TSW practice public speaking skills by greeting their classmates.</w:t>
            </w:r>
          </w:p>
          <w:p w:rsidR="00445BFD" w:rsidRPr="009F7FC4" w:rsidRDefault="00445BFD" w:rsidP="00A70FD9">
            <w:r w:rsidRPr="009F7FC4">
              <w:t xml:space="preserve">TSW assist in reading the morning message orally as a class. </w:t>
            </w:r>
          </w:p>
          <w:p w:rsidR="00445BFD" w:rsidRPr="009F7FC4" w:rsidRDefault="00445BFD" w:rsidP="00CC6917">
            <w:r w:rsidRPr="009F7FC4">
              <w:t>TSW identify words within the morning message.</w:t>
            </w:r>
          </w:p>
        </w:tc>
        <w:tc>
          <w:tcPr>
            <w:tcW w:w="2250" w:type="dxa"/>
          </w:tcPr>
          <w:p w:rsidR="00445BFD" w:rsidRPr="009F7FC4" w:rsidRDefault="00445BFD" w:rsidP="005417C7">
            <w:r w:rsidRPr="009F7FC4">
              <w:t>TSW practice daily classroom routines including attendance and lunch count.</w:t>
            </w:r>
          </w:p>
          <w:p w:rsidR="00445BFD" w:rsidRPr="009F7FC4" w:rsidRDefault="00445BFD" w:rsidP="005417C7">
            <w:r w:rsidRPr="009F7FC4">
              <w:t>TSW practice public speaking skills by greeting their classmates.</w:t>
            </w:r>
          </w:p>
          <w:p w:rsidR="00445BFD" w:rsidRPr="009F7FC4" w:rsidRDefault="00445BFD" w:rsidP="00A70FD9">
            <w:r w:rsidRPr="009F7FC4">
              <w:t xml:space="preserve">TSW assist in reading the morning message orally as a class. </w:t>
            </w:r>
          </w:p>
          <w:p w:rsidR="00445BFD" w:rsidRPr="009F7FC4" w:rsidRDefault="00445BFD" w:rsidP="00CC6917">
            <w:r w:rsidRPr="009F7FC4">
              <w:t>TSW identify words within the morning message.</w:t>
            </w:r>
          </w:p>
        </w:tc>
        <w:tc>
          <w:tcPr>
            <w:tcW w:w="2250" w:type="dxa"/>
          </w:tcPr>
          <w:p w:rsidR="00445BFD" w:rsidRPr="009F7FC4" w:rsidRDefault="00445BFD" w:rsidP="005417C7">
            <w:r w:rsidRPr="009F7FC4">
              <w:t>TSW practice daily classroom routines including attendance and lunch count.</w:t>
            </w:r>
          </w:p>
          <w:p w:rsidR="00445BFD" w:rsidRPr="009F7FC4" w:rsidRDefault="00445BFD" w:rsidP="005417C7">
            <w:r w:rsidRPr="009F7FC4">
              <w:t>TSW practice public speaking skills by greeting their classmates.</w:t>
            </w:r>
          </w:p>
          <w:p w:rsidR="00445BFD" w:rsidRPr="009F7FC4" w:rsidRDefault="00445BFD" w:rsidP="00A70FD9">
            <w:r w:rsidRPr="009F7FC4">
              <w:t xml:space="preserve">TSW assist in reading the morning message orally as a class. </w:t>
            </w:r>
          </w:p>
          <w:p w:rsidR="00445BFD" w:rsidRPr="009F7FC4" w:rsidRDefault="00445BFD" w:rsidP="00CC6917">
            <w:r w:rsidRPr="009F7FC4">
              <w:t>TSW identify words within the morning message.</w:t>
            </w:r>
          </w:p>
        </w:tc>
        <w:tc>
          <w:tcPr>
            <w:tcW w:w="2340" w:type="dxa"/>
          </w:tcPr>
          <w:p w:rsidR="00445BFD" w:rsidRPr="009F7FC4" w:rsidRDefault="00445BFD" w:rsidP="005417C7">
            <w:r w:rsidRPr="009F7FC4">
              <w:t>TSW practice daily classroom routines including attendance and lunch count.</w:t>
            </w:r>
          </w:p>
          <w:p w:rsidR="00445BFD" w:rsidRPr="009F7FC4" w:rsidRDefault="00445BFD" w:rsidP="005417C7">
            <w:r w:rsidRPr="009F7FC4">
              <w:t>TSW practice public speaking skills by greeting their classmates.</w:t>
            </w:r>
          </w:p>
          <w:p w:rsidR="00445BFD" w:rsidRPr="009F7FC4" w:rsidRDefault="00445BFD" w:rsidP="00A70FD9">
            <w:r w:rsidRPr="009F7FC4">
              <w:t xml:space="preserve">TSW assist in reading the morning message orally as a class. </w:t>
            </w:r>
          </w:p>
          <w:p w:rsidR="00445BFD" w:rsidRPr="009F7FC4" w:rsidRDefault="00445BFD" w:rsidP="00CC6917">
            <w:r w:rsidRPr="009F7FC4">
              <w:t>TSW identify words within the morning message.</w:t>
            </w:r>
          </w:p>
        </w:tc>
      </w:tr>
      <w:tr w:rsidR="00445BFD" w:rsidRPr="009F7FC4">
        <w:tc>
          <w:tcPr>
            <w:tcW w:w="2150" w:type="dxa"/>
          </w:tcPr>
          <w:p w:rsidR="00445BFD" w:rsidRPr="009F7FC4" w:rsidRDefault="00445BFD" w:rsidP="008A3E9B">
            <w:r w:rsidRPr="009F7FC4">
              <w:t>Guided Reading</w:t>
            </w:r>
          </w:p>
          <w:p w:rsidR="00445BFD" w:rsidRPr="009F7FC4" w:rsidRDefault="00445BFD" w:rsidP="00A70FD9">
            <w:r w:rsidRPr="009F7FC4">
              <w:t>9:20- 9:50</w:t>
            </w:r>
          </w:p>
        </w:tc>
        <w:tc>
          <w:tcPr>
            <w:tcW w:w="2278" w:type="dxa"/>
          </w:tcPr>
          <w:p w:rsidR="00445BFD" w:rsidRPr="009F7FC4" w:rsidRDefault="00445BFD" w:rsidP="00BB2B65">
            <w:r w:rsidRPr="009F7FC4">
              <w:t>TSW read kindergarten level text with guidance from an adult.</w:t>
            </w:r>
          </w:p>
        </w:tc>
        <w:tc>
          <w:tcPr>
            <w:tcW w:w="2250" w:type="dxa"/>
          </w:tcPr>
          <w:p w:rsidR="00445BFD" w:rsidRPr="009F7FC4" w:rsidRDefault="00445BFD" w:rsidP="00BB2B65">
            <w:r w:rsidRPr="009F7FC4">
              <w:t>TSW read kindergarten level text with guidance from an adult.</w:t>
            </w:r>
          </w:p>
        </w:tc>
        <w:tc>
          <w:tcPr>
            <w:tcW w:w="2250" w:type="dxa"/>
          </w:tcPr>
          <w:p w:rsidR="00445BFD" w:rsidRPr="009F7FC4" w:rsidRDefault="00445BFD" w:rsidP="00BB2B65">
            <w:r w:rsidRPr="009F7FC4">
              <w:t>TSW read kindergarten level text with guidance from an adult.</w:t>
            </w:r>
          </w:p>
        </w:tc>
        <w:tc>
          <w:tcPr>
            <w:tcW w:w="2250" w:type="dxa"/>
          </w:tcPr>
          <w:p w:rsidR="003C271A" w:rsidRPr="009F7FC4" w:rsidRDefault="00445BFD" w:rsidP="00803972">
            <w:r w:rsidRPr="009F7FC4">
              <w:t>TSW write at a kindergarten level with assistance from an adult.</w:t>
            </w:r>
          </w:p>
          <w:p w:rsidR="00445BFD" w:rsidRPr="009F7FC4" w:rsidRDefault="003C271A" w:rsidP="00803972">
            <w:r w:rsidRPr="009F7FC4">
              <w:t>-Robot Writing</w:t>
            </w:r>
          </w:p>
        </w:tc>
        <w:tc>
          <w:tcPr>
            <w:tcW w:w="2340" w:type="dxa"/>
          </w:tcPr>
          <w:p w:rsidR="00445BFD" w:rsidRPr="009F7FC4" w:rsidRDefault="00445BFD" w:rsidP="00255D3C">
            <w:r w:rsidRPr="009F7FC4">
              <w:t>TSW be assessed on high frequency and decodable words.</w:t>
            </w:r>
          </w:p>
          <w:p w:rsidR="00445BFD" w:rsidRPr="009F7FC4" w:rsidRDefault="00445BFD" w:rsidP="005873E4"/>
        </w:tc>
      </w:tr>
      <w:tr w:rsidR="00FF69CF" w:rsidRPr="009F7FC4">
        <w:tc>
          <w:tcPr>
            <w:tcW w:w="2150" w:type="dxa"/>
          </w:tcPr>
          <w:p w:rsidR="00FF69CF" w:rsidRPr="009F7FC4" w:rsidRDefault="00FF69CF" w:rsidP="00424219">
            <w:r w:rsidRPr="009F7FC4">
              <w:t>Language Arts</w:t>
            </w:r>
          </w:p>
          <w:p w:rsidR="00FF69CF" w:rsidRPr="009F7FC4" w:rsidRDefault="00FF69CF" w:rsidP="00424219">
            <w:r w:rsidRPr="009F7FC4">
              <w:t>9:30-11:05</w:t>
            </w:r>
          </w:p>
        </w:tc>
        <w:tc>
          <w:tcPr>
            <w:tcW w:w="2278" w:type="dxa"/>
          </w:tcPr>
          <w:p w:rsidR="00FF69CF" w:rsidRPr="009F7FC4" w:rsidRDefault="00FF69CF" w:rsidP="00F6302E">
            <w:pPr>
              <w:spacing w:before="2" w:after="2"/>
              <w:rPr>
                <w:b/>
              </w:rPr>
            </w:pPr>
            <w:r w:rsidRPr="009F7FC4">
              <w:rPr>
                <w:b/>
              </w:rPr>
              <w:t>Building Background:</w:t>
            </w:r>
          </w:p>
          <w:p w:rsidR="00FF69CF" w:rsidRPr="009F7FC4" w:rsidRDefault="00FF69CF" w:rsidP="00F6302E">
            <w:pPr>
              <w:spacing w:before="2" w:after="2"/>
            </w:pPr>
            <w:r w:rsidRPr="009F7FC4">
              <w:t xml:space="preserve">Introduce the essential question for the week: </w:t>
            </w:r>
          </w:p>
          <w:p w:rsidR="00FF69CF" w:rsidRPr="009F7FC4" w:rsidRDefault="00FF69CF" w:rsidP="00F6302E">
            <w:pPr>
              <w:spacing w:before="2" w:after="2"/>
              <w:rPr>
                <w:rStyle w:val="Emphasis"/>
              </w:rPr>
            </w:pPr>
          </w:p>
          <w:p w:rsidR="00590A2A" w:rsidRPr="009F7FC4" w:rsidRDefault="00590A2A" w:rsidP="00590A2A">
            <w:pPr>
              <w:rPr>
                <w:szCs w:val="20"/>
              </w:rPr>
            </w:pPr>
            <w:r w:rsidRPr="009F7FC4">
              <w:rPr>
                <w:b/>
                <w:i/>
                <w:szCs w:val="20"/>
              </w:rPr>
              <w:t>What kinds of things grow on a farm?</w:t>
            </w:r>
            <w:r w:rsidRPr="009F7FC4">
              <w:rPr>
                <w:szCs w:val="20"/>
              </w:rPr>
              <w:t xml:space="preserve"> </w:t>
            </w:r>
          </w:p>
          <w:p w:rsidR="00590A2A" w:rsidRPr="009F7FC4" w:rsidRDefault="00590A2A" w:rsidP="00590A2A">
            <w:pPr>
              <w:rPr>
                <w:szCs w:val="20"/>
              </w:rPr>
            </w:pPr>
            <w:r w:rsidRPr="009F7FC4">
              <w:rPr>
                <w:szCs w:val="20"/>
              </w:rPr>
              <w:t xml:space="preserve">Read aloud the Essential Question. Tell children you are going to sing a song about some foods that are grown on farms. </w:t>
            </w:r>
          </w:p>
          <w:p w:rsidR="00FF69CF" w:rsidRPr="009F7FC4" w:rsidRDefault="00FF69CF" w:rsidP="00F6302E">
            <w:pPr>
              <w:spacing w:before="2" w:after="2"/>
              <w:rPr>
                <w:szCs w:val="20"/>
              </w:rPr>
            </w:pPr>
          </w:p>
          <w:p w:rsidR="00FF69CF" w:rsidRPr="009F7FC4" w:rsidRDefault="00FF69CF" w:rsidP="00F6302E">
            <w:pPr>
              <w:spacing w:before="2" w:after="2"/>
              <w:rPr>
                <w:b/>
                <w:szCs w:val="20"/>
              </w:rPr>
            </w:pPr>
            <w:r w:rsidRPr="009F7FC4">
              <w:rPr>
                <w:b/>
                <w:szCs w:val="20"/>
              </w:rPr>
              <w:t xml:space="preserve">Oral </w:t>
            </w:r>
            <w:proofErr w:type="spellStart"/>
            <w:r w:rsidRPr="009F7FC4">
              <w:rPr>
                <w:b/>
                <w:szCs w:val="20"/>
              </w:rPr>
              <w:t>Vocab</w:t>
            </w:r>
            <w:proofErr w:type="spellEnd"/>
            <w:r w:rsidRPr="009F7FC4">
              <w:rPr>
                <w:b/>
                <w:szCs w:val="20"/>
              </w:rPr>
              <w:t>:</w:t>
            </w:r>
          </w:p>
          <w:p w:rsidR="00590A2A" w:rsidRPr="009F7FC4" w:rsidRDefault="00590A2A" w:rsidP="00F6302E">
            <w:pPr>
              <w:spacing w:before="2" w:after="2"/>
            </w:pPr>
            <w:r w:rsidRPr="009F7FC4">
              <w:t xml:space="preserve">Use the </w:t>
            </w:r>
            <w:r w:rsidRPr="009F7FC4">
              <w:rPr>
                <w:rStyle w:val="Strong"/>
              </w:rPr>
              <w:t xml:space="preserve">Define/Example/Ask </w:t>
            </w:r>
            <w:r w:rsidRPr="009F7FC4">
              <w:t xml:space="preserve">routine to introduce the oral vocabulary words </w:t>
            </w:r>
            <w:r w:rsidRPr="009F7FC4">
              <w:rPr>
                <w:rStyle w:val="Strong"/>
              </w:rPr>
              <w:t xml:space="preserve">fresh </w:t>
            </w:r>
            <w:r w:rsidRPr="009F7FC4">
              <w:t xml:space="preserve">and </w:t>
            </w:r>
            <w:r w:rsidRPr="009F7FC4">
              <w:rPr>
                <w:rStyle w:val="Strong"/>
              </w:rPr>
              <w:t>delicious</w:t>
            </w:r>
            <w:r w:rsidRPr="009F7FC4">
              <w:t xml:space="preserve">. </w:t>
            </w:r>
          </w:p>
          <w:p w:rsidR="00590A2A" w:rsidRPr="009F7FC4" w:rsidRDefault="00590A2A" w:rsidP="00F6302E">
            <w:pPr>
              <w:spacing w:before="2" w:after="2"/>
            </w:pPr>
          </w:p>
          <w:p w:rsidR="00FF69CF" w:rsidRPr="009F7FC4" w:rsidRDefault="00590A2A" w:rsidP="00F6302E">
            <w:pPr>
              <w:spacing w:before="2" w:after="2"/>
            </w:pPr>
            <w:r w:rsidRPr="009F7FC4">
              <w:t xml:space="preserve">To introduce the theme of “Fresh from the Farm,” explain that foods grown on farms are fresh and delicious. Many other foods besides the ones in the song are grown on farms. </w:t>
            </w:r>
            <w:r w:rsidRPr="009F7FC4">
              <w:rPr>
                <w:rStyle w:val="Emphasis"/>
              </w:rPr>
              <w:t xml:space="preserve">What other </w:t>
            </w:r>
            <w:proofErr w:type="gramStart"/>
            <w:r w:rsidRPr="009F7FC4">
              <w:rPr>
                <w:rStyle w:val="Emphasis"/>
              </w:rPr>
              <w:t>kinds of food grows</w:t>
            </w:r>
            <w:proofErr w:type="gramEnd"/>
            <w:r w:rsidRPr="009F7FC4">
              <w:rPr>
                <w:rStyle w:val="Emphasis"/>
              </w:rPr>
              <w:t xml:space="preserve"> on a farm? </w:t>
            </w:r>
            <w:r w:rsidRPr="009F7FC4">
              <w:rPr>
                <w:rStyle w:val="rtteacheranswerannomagentalesson"/>
              </w:rPr>
              <w:t>(Possible answers: corn, potatoes, tomatoes)</w:t>
            </w:r>
          </w:p>
          <w:p w:rsidR="00590A2A" w:rsidRPr="009F7FC4" w:rsidRDefault="00590A2A" w:rsidP="00F6302E">
            <w:pPr>
              <w:spacing w:before="2" w:after="2"/>
              <w:rPr>
                <w:rStyle w:val="Strong"/>
                <w:u w:val="single"/>
              </w:rPr>
            </w:pPr>
          </w:p>
          <w:p w:rsidR="00590A2A" w:rsidRPr="009F7FC4" w:rsidRDefault="00590A2A" w:rsidP="00590A2A">
            <w:pPr>
              <w:rPr>
                <w:b/>
              </w:rPr>
            </w:pPr>
            <w:r w:rsidRPr="009F7FC4">
              <w:rPr>
                <w:b/>
              </w:rPr>
              <w:t>Comprehension:</w:t>
            </w:r>
          </w:p>
          <w:p w:rsidR="00590A2A" w:rsidRPr="009F7FC4" w:rsidRDefault="00590A2A" w:rsidP="00590A2A">
            <w:r w:rsidRPr="009F7FC4">
              <w:t xml:space="preserve">TSW engage </w:t>
            </w:r>
            <w:proofErr w:type="gramStart"/>
            <w:r w:rsidRPr="009F7FC4">
              <w:t>in group</w:t>
            </w:r>
            <w:proofErr w:type="gramEnd"/>
            <w:r w:rsidRPr="009F7FC4">
              <w:t xml:space="preserve"> reading activities with purpose and understanding.</w:t>
            </w:r>
          </w:p>
          <w:p w:rsidR="00590A2A" w:rsidRPr="009F7FC4" w:rsidRDefault="00590A2A" w:rsidP="00590A2A">
            <w:r w:rsidRPr="009F7FC4">
              <w:t xml:space="preserve">TSW </w:t>
            </w:r>
            <w:proofErr w:type="spellStart"/>
            <w:r w:rsidRPr="009F7FC4">
              <w:t>demonstrateunderstanding</w:t>
            </w:r>
            <w:proofErr w:type="spellEnd"/>
            <w:r w:rsidRPr="009F7FC4">
              <w:t xml:space="preserve"> of the organization and basic features of print.</w:t>
            </w:r>
          </w:p>
          <w:p w:rsidR="00D83482" w:rsidRPr="009F7FC4" w:rsidRDefault="00D83482" w:rsidP="00590A2A">
            <w:pPr>
              <w:rPr>
                <w:szCs w:val="20"/>
              </w:rPr>
            </w:pPr>
          </w:p>
          <w:p w:rsidR="00590A2A" w:rsidRPr="009F7FC4" w:rsidRDefault="00590A2A" w:rsidP="00590A2A">
            <w:pPr>
              <w:rPr>
                <w:szCs w:val="20"/>
              </w:rPr>
            </w:pPr>
            <w:r w:rsidRPr="009F7FC4">
              <w:rPr>
                <w:szCs w:val="20"/>
              </w:rPr>
              <w:t xml:space="preserve">Genre: Informational Text </w:t>
            </w:r>
          </w:p>
          <w:p w:rsidR="00590A2A" w:rsidRPr="009F7FC4" w:rsidRDefault="00590A2A" w:rsidP="00590A2A">
            <w:pPr>
              <w:rPr>
                <w:szCs w:val="20"/>
              </w:rPr>
            </w:pPr>
            <w:r w:rsidRPr="009F7FC4">
              <w:rPr>
                <w:b/>
                <w:szCs w:val="20"/>
              </w:rPr>
              <w:t xml:space="preserve">Model </w:t>
            </w:r>
            <w:r w:rsidRPr="009F7FC4">
              <w:rPr>
                <w:i/>
                <w:szCs w:val="20"/>
              </w:rPr>
              <w:t xml:space="preserve">An Orange in January </w:t>
            </w:r>
            <w:r w:rsidRPr="009F7FC4">
              <w:rPr>
                <w:szCs w:val="20"/>
              </w:rPr>
              <w:t xml:space="preserve">is an informational text. Share these characteristics of informational text with children: </w:t>
            </w:r>
          </w:p>
          <w:p w:rsidR="00590A2A" w:rsidRPr="009F7FC4" w:rsidRDefault="00590A2A" w:rsidP="00590A2A">
            <w:pPr>
              <w:numPr>
                <w:ilvl w:val="0"/>
                <w:numId w:val="8"/>
              </w:numPr>
              <w:spacing w:beforeLines="1" w:afterLines="1"/>
              <w:rPr>
                <w:szCs w:val="20"/>
              </w:rPr>
            </w:pPr>
            <w:r w:rsidRPr="009F7FC4">
              <w:rPr>
                <w:szCs w:val="20"/>
              </w:rPr>
              <w:t xml:space="preserve">Informational text gives facts, or real information, about people, places, or events. </w:t>
            </w:r>
          </w:p>
          <w:p w:rsidR="00590A2A" w:rsidRPr="009F7FC4" w:rsidRDefault="00590A2A" w:rsidP="00590A2A">
            <w:pPr>
              <w:rPr>
                <w:szCs w:val="20"/>
              </w:rPr>
            </w:pPr>
            <w:r w:rsidRPr="009F7FC4">
              <w:rPr>
                <w:b/>
                <w:szCs w:val="20"/>
              </w:rPr>
              <w:t xml:space="preserve">Story Words </w:t>
            </w:r>
            <w:r w:rsidRPr="009F7FC4">
              <w:rPr>
                <w:szCs w:val="20"/>
              </w:rPr>
              <w:t xml:space="preserve">Preview these words before reading: </w:t>
            </w:r>
          </w:p>
          <w:p w:rsidR="00590A2A" w:rsidRPr="009F7FC4" w:rsidRDefault="00590A2A" w:rsidP="00590A2A">
            <w:pPr>
              <w:rPr>
                <w:szCs w:val="20"/>
              </w:rPr>
            </w:pPr>
            <w:proofErr w:type="gramStart"/>
            <w:r w:rsidRPr="009F7FC4">
              <w:rPr>
                <w:b/>
                <w:szCs w:val="20"/>
              </w:rPr>
              <w:t>nectar</w:t>
            </w:r>
            <w:proofErr w:type="gramEnd"/>
            <w:r w:rsidRPr="009F7FC4">
              <w:rPr>
                <w:b/>
                <w:szCs w:val="20"/>
              </w:rPr>
              <w:t xml:space="preserve">: </w:t>
            </w:r>
            <w:r w:rsidRPr="009F7FC4">
              <w:rPr>
                <w:szCs w:val="20"/>
              </w:rPr>
              <w:t xml:space="preserve">something sweet and wet in flowers </w:t>
            </w:r>
          </w:p>
          <w:p w:rsidR="00590A2A" w:rsidRPr="009F7FC4" w:rsidRDefault="00590A2A" w:rsidP="00590A2A">
            <w:pPr>
              <w:rPr>
                <w:szCs w:val="20"/>
              </w:rPr>
            </w:pPr>
            <w:proofErr w:type="gramStart"/>
            <w:r w:rsidRPr="009F7FC4">
              <w:rPr>
                <w:b/>
                <w:szCs w:val="20"/>
              </w:rPr>
              <w:t>drenched</w:t>
            </w:r>
            <w:proofErr w:type="gramEnd"/>
            <w:r w:rsidRPr="009F7FC4">
              <w:rPr>
                <w:b/>
                <w:szCs w:val="20"/>
              </w:rPr>
              <w:t xml:space="preserve">: </w:t>
            </w:r>
            <w:r w:rsidRPr="009F7FC4">
              <w:rPr>
                <w:szCs w:val="20"/>
              </w:rPr>
              <w:t xml:space="preserve">covered in something </w:t>
            </w:r>
          </w:p>
          <w:p w:rsidR="00590A2A" w:rsidRPr="009F7FC4" w:rsidRDefault="00590A2A" w:rsidP="00590A2A">
            <w:pPr>
              <w:rPr>
                <w:szCs w:val="20"/>
              </w:rPr>
            </w:pPr>
            <w:proofErr w:type="gramStart"/>
            <w:r w:rsidRPr="009F7FC4">
              <w:rPr>
                <w:b/>
                <w:szCs w:val="20"/>
              </w:rPr>
              <w:t>skyway</w:t>
            </w:r>
            <w:proofErr w:type="gramEnd"/>
            <w:r w:rsidRPr="009F7FC4">
              <w:rPr>
                <w:b/>
                <w:szCs w:val="20"/>
              </w:rPr>
              <w:t xml:space="preserve">: </w:t>
            </w:r>
            <w:r w:rsidRPr="009F7FC4">
              <w:rPr>
                <w:szCs w:val="20"/>
              </w:rPr>
              <w:t xml:space="preserve">part of a road that seems to go up to the sky </w:t>
            </w:r>
          </w:p>
          <w:p w:rsidR="00590A2A" w:rsidRPr="009F7FC4" w:rsidRDefault="00590A2A" w:rsidP="00590A2A">
            <w:pPr>
              <w:rPr>
                <w:szCs w:val="20"/>
              </w:rPr>
            </w:pPr>
            <w:proofErr w:type="gramStart"/>
            <w:r w:rsidRPr="009F7FC4">
              <w:rPr>
                <w:b/>
                <w:szCs w:val="20"/>
              </w:rPr>
              <w:t>segments</w:t>
            </w:r>
            <w:proofErr w:type="gramEnd"/>
            <w:r w:rsidRPr="009F7FC4">
              <w:rPr>
                <w:b/>
                <w:szCs w:val="20"/>
              </w:rPr>
              <w:t xml:space="preserve">: </w:t>
            </w:r>
            <w:r w:rsidRPr="009F7FC4">
              <w:rPr>
                <w:szCs w:val="20"/>
              </w:rPr>
              <w:t xml:space="preserve">pieces </w:t>
            </w:r>
          </w:p>
          <w:p w:rsidR="00FF69CF" w:rsidRPr="009F7FC4" w:rsidRDefault="00FF69CF" w:rsidP="00F6302E">
            <w:pPr>
              <w:spacing w:before="2" w:after="2"/>
            </w:pPr>
          </w:p>
          <w:p w:rsidR="00FF69CF" w:rsidRPr="009F7FC4" w:rsidRDefault="00FF69CF" w:rsidP="00F6302E">
            <w:pPr>
              <w:spacing w:before="2" w:after="2"/>
              <w:rPr>
                <w:b/>
              </w:rPr>
            </w:pPr>
            <w:r w:rsidRPr="009F7FC4">
              <w:rPr>
                <w:b/>
              </w:rPr>
              <w:t>Phonics:</w:t>
            </w:r>
          </w:p>
          <w:p w:rsidR="00FF69CF" w:rsidRPr="009F7FC4" w:rsidRDefault="00FF69CF" w:rsidP="00F6302E">
            <w:pPr>
              <w:spacing w:before="2" w:after="2"/>
              <w:rPr>
                <w:rStyle w:val="Strong"/>
              </w:rPr>
            </w:pPr>
            <w:r w:rsidRPr="009F7FC4">
              <w:t xml:space="preserve">TSW isolate and pronounce the initial, medial vowel, and final sounds (phonemes) in three-phoneme words. </w:t>
            </w:r>
            <w:r w:rsidRPr="009F7FC4">
              <w:rPr>
                <w:rStyle w:val="Strong"/>
              </w:rPr>
              <w:t>RF.K.2d</w:t>
            </w:r>
          </w:p>
          <w:p w:rsidR="00FF69CF" w:rsidRPr="009F7FC4" w:rsidRDefault="00FF69CF" w:rsidP="00F6302E">
            <w:pPr>
              <w:spacing w:before="2" w:after="2"/>
              <w:rPr>
                <w:rStyle w:val="Strong"/>
              </w:rPr>
            </w:pPr>
          </w:p>
          <w:p w:rsidR="00590A2A" w:rsidRPr="009F7FC4" w:rsidRDefault="00590A2A" w:rsidP="00590A2A">
            <w:pPr>
              <w:rPr>
                <w:szCs w:val="20"/>
              </w:rPr>
            </w:pPr>
            <w:r w:rsidRPr="009F7FC4">
              <w:rPr>
                <w:b/>
                <w:szCs w:val="20"/>
              </w:rPr>
              <w:t xml:space="preserve">(1) Model </w:t>
            </w:r>
            <w:r w:rsidRPr="009F7FC4">
              <w:rPr>
                <w:szCs w:val="20"/>
              </w:rPr>
              <w:t xml:space="preserve">Display the </w:t>
            </w:r>
            <w:r w:rsidRPr="009F7FC4">
              <w:rPr>
                <w:i/>
                <w:szCs w:val="20"/>
              </w:rPr>
              <w:t xml:space="preserve">Fire </w:t>
            </w:r>
            <w:r w:rsidRPr="009F7FC4">
              <w:rPr>
                <w:b/>
                <w:szCs w:val="20"/>
              </w:rPr>
              <w:t>Sound-Spelling Card</w:t>
            </w:r>
            <w:r w:rsidRPr="009F7FC4">
              <w:rPr>
                <w:szCs w:val="20"/>
              </w:rPr>
              <w:t xml:space="preserve">. </w:t>
            </w:r>
            <w:r w:rsidRPr="009F7FC4">
              <w:rPr>
                <w:i/>
                <w:szCs w:val="20"/>
              </w:rPr>
              <w:t xml:space="preserve">This is the </w:t>
            </w:r>
            <w:r w:rsidRPr="009F7FC4">
              <w:rPr>
                <w:szCs w:val="20"/>
              </w:rPr>
              <w:t xml:space="preserve">Fire </w:t>
            </w:r>
            <w:r w:rsidRPr="009F7FC4">
              <w:rPr>
                <w:i/>
                <w:szCs w:val="20"/>
              </w:rPr>
              <w:t xml:space="preserve">card. The sound is /f/. The /f/ sound is spelled with the letter </w:t>
            </w:r>
            <w:proofErr w:type="gramStart"/>
            <w:r w:rsidRPr="009F7FC4">
              <w:rPr>
                <w:szCs w:val="20"/>
              </w:rPr>
              <w:t xml:space="preserve">f </w:t>
            </w:r>
            <w:r w:rsidRPr="009F7FC4">
              <w:rPr>
                <w:i/>
                <w:szCs w:val="20"/>
              </w:rPr>
              <w:t>.</w:t>
            </w:r>
            <w:proofErr w:type="gramEnd"/>
            <w:r w:rsidRPr="009F7FC4">
              <w:rPr>
                <w:i/>
                <w:szCs w:val="20"/>
              </w:rPr>
              <w:t xml:space="preserve"> Say it with me: /f/. This is the sound at the beginning of </w:t>
            </w:r>
            <w:r w:rsidRPr="009F7FC4">
              <w:rPr>
                <w:szCs w:val="20"/>
              </w:rPr>
              <w:t>fire</w:t>
            </w:r>
            <w:r w:rsidRPr="009F7FC4">
              <w:rPr>
                <w:i/>
                <w:szCs w:val="20"/>
              </w:rPr>
              <w:t>. Listen: /</w:t>
            </w:r>
            <w:proofErr w:type="spellStart"/>
            <w:r w:rsidRPr="009F7FC4">
              <w:rPr>
                <w:i/>
                <w:szCs w:val="20"/>
              </w:rPr>
              <w:t>fff</w:t>
            </w:r>
            <w:proofErr w:type="spellEnd"/>
            <w:r w:rsidRPr="009F7FC4">
              <w:rPr>
                <w:i/>
                <w:szCs w:val="20"/>
              </w:rPr>
              <w:t xml:space="preserve">/ire, fire. What is the name of this letter? </w:t>
            </w:r>
            <w:r w:rsidRPr="009F7FC4">
              <w:rPr>
                <w:szCs w:val="20"/>
              </w:rPr>
              <w:t>(</w:t>
            </w:r>
            <w:proofErr w:type="gramStart"/>
            <w:r w:rsidRPr="009F7FC4">
              <w:rPr>
                <w:szCs w:val="20"/>
              </w:rPr>
              <w:t>f )</w:t>
            </w:r>
            <w:proofErr w:type="gramEnd"/>
            <w:r w:rsidRPr="009F7FC4">
              <w:rPr>
                <w:szCs w:val="20"/>
              </w:rPr>
              <w:t xml:space="preserve"> </w:t>
            </w:r>
            <w:r w:rsidRPr="009F7FC4">
              <w:rPr>
                <w:i/>
                <w:szCs w:val="20"/>
              </w:rPr>
              <w:t xml:space="preserve">What sound does this letter stand for? </w:t>
            </w:r>
            <w:r w:rsidRPr="009F7FC4">
              <w:rPr>
                <w:szCs w:val="20"/>
              </w:rPr>
              <w:t xml:space="preserve">(/f/) </w:t>
            </w:r>
          </w:p>
          <w:p w:rsidR="00590A2A" w:rsidRPr="009F7FC4" w:rsidRDefault="00590A2A" w:rsidP="00590A2A">
            <w:pPr>
              <w:rPr>
                <w:szCs w:val="20"/>
              </w:rPr>
            </w:pPr>
            <w:r w:rsidRPr="009F7FC4">
              <w:rPr>
                <w:szCs w:val="20"/>
              </w:rPr>
              <w:t xml:space="preserve">Display “Let’s Build a Fire” (see </w:t>
            </w:r>
            <w:r w:rsidRPr="009F7FC4">
              <w:rPr>
                <w:b/>
                <w:szCs w:val="20"/>
              </w:rPr>
              <w:t xml:space="preserve">Teacher’s Resource Book </w:t>
            </w:r>
            <w:r w:rsidRPr="009F7FC4">
              <w:rPr>
                <w:szCs w:val="20"/>
              </w:rPr>
              <w:t xml:space="preserve">online). Read or sing the song with children. Reread the title and point out that </w:t>
            </w:r>
            <w:r w:rsidRPr="009F7FC4">
              <w:rPr>
                <w:i/>
                <w:szCs w:val="20"/>
              </w:rPr>
              <w:t xml:space="preserve">fire </w:t>
            </w:r>
            <w:r w:rsidRPr="009F7FC4">
              <w:rPr>
                <w:szCs w:val="20"/>
              </w:rPr>
              <w:t xml:space="preserve">begins with the letter </w:t>
            </w:r>
            <w:r w:rsidRPr="009F7FC4">
              <w:rPr>
                <w:i/>
                <w:szCs w:val="20"/>
              </w:rPr>
              <w:t xml:space="preserve">f. </w:t>
            </w:r>
            <w:r w:rsidRPr="009F7FC4">
              <w:rPr>
                <w:szCs w:val="20"/>
              </w:rPr>
              <w:t xml:space="preserve">Model placing a self-stick note below the </w:t>
            </w:r>
            <w:r w:rsidRPr="009F7FC4">
              <w:rPr>
                <w:i/>
                <w:szCs w:val="20"/>
              </w:rPr>
              <w:t xml:space="preserve">f </w:t>
            </w:r>
            <w:r w:rsidRPr="009F7FC4">
              <w:rPr>
                <w:szCs w:val="20"/>
              </w:rPr>
              <w:t xml:space="preserve">in </w:t>
            </w:r>
            <w:r w:rsidRPr="009F7FC4">
              <w:rPr>
                <w:i/>
                <w:szCs w:val="20"/>
              </w:rPr>
              <w:t>fire</w:t>
            </w:r>
            <w:r w:rsidRPr="009F7FC4">
              <w:rPr>
                <w:szCs w:val="20"/>
              </w:rPr>
              <w:t xml:space="preserve">. </w:t>
            </w:r>
          </w:p>
          <w:p w:rsidR="00590A2A" w:rsidRPr="009F7FC4" w:rsidRDefault="00590A2A" w:rsidP="00590A2A">
            <w:pPr>
              <w:rPr>
                <w:szCs w:val="20"/>
              </w:rPr>
            </w:pPr>
            <w:r w:rsidRPr="009F7FC4">
              <w:rPr>
                <w:b/>
                <w:szCs w:val="20"/>
              </w:rPr>
              <w:t xml:space="preserve">(2) Guided Practice/Practice </w:t>
            </w:r>
            <w:r w:rsidRPr="009F7FC4">
              <w:rPr>
                <w:szCs w:val="20"/>
              </w:rPr>
              <w:t xml:space="preserve">Read each line of the song. Stop after each line and ask children to place self-stick notes below words that begin with </w:t>
            </w:r>
            <w:r w:rsidRPr="009F7FC4">
              <w:rPr>
                <w:i/>
                <w:szCs w:val="20"/>
              </w:rPr>
              <w:t xml:space="preserve">F </w:t>
            </w:r>
            <w:r w:rsidRPr="009F7FC4">
              <w:rPr>
                <w:szCs w:val="20"/>
              </w:rPr>
              <w:t xml:space="preserve">or </w:t>
            </w:r>
            <w:r w:rsidRPr="009F7FC4">
              <w:rPr>
                <w:i/>
                <w:szCs w:val="20"/>
              </w:rPr>
              <w:t xml:space="preserve">f </w:t>
            </w:r>
            <w:r w:rsidRPr="009F7FC4">
              <w:rPr>
                <w:szCs w:val="20"/>
              </w:rPr>
              <w:t xml:space="preserve">and say the letter name. </w:t>
            </w:r>
          </w:p>
          <w:p w:rsidR="00590A2A" w:rsidRPr="009F7FC4" w:rsidRDefault="00590A2A" w:rsidP="00590A2A">
            <w:pPr>
              <w:rPr>
                <w:szCs w:val="20"/>
              </w:rPr>
            </w:pPr>
            <w:r w:rsidRPr="009F7FC4">
              <w:rPr>
                <w:szCs w:val="20"/>
              </w:rPr>
              <w:t>Repeat Steps 1–2 with /r/</w:t>
            </w:r>
            <w:r w:rsidRPr="009F7FC4">
              <w:rPr>
                <w:i/>
                <w:szCs w:val="20"/>
              </w:rPr>
              <w:t xml:space="preserve">r </w:t>
            </w:r>
            <w:r w:rsidRPr="009F7FC4">
              <w:rPr>
                <w:szCs w:val="20"/>
              </w:rPr>
              <w:t xml:space="preserve">and the song “A Rose.” </w:t>
            </w:r>
          </w:p>
          <w:p w:rsidR="00FF69CF" w:rsidRPr="009F7FC4" w:rsidRDefault="00FF69CF" w:rsidP="00F6302E">
            <w:pPr>
              <w:spacing w:before="2" w:after="2"/>
              <w:rPr>
                <w:b/>
              </w:rPr>
            </w:pPr>
          </w:p>
          <w:p w:rsidR="00FF69CF" w:rsidRPr="009F7FC4" w:rsidRDefault="00FF69CF" w:rsidP="009C35D5">
            <w:pPr>
              <w:spacing w:beforeLines="1" w:afterLines="1"/>
              <w:rPr>
                <w:b/>
                <w:szCs w:val="20"/>
              </w:rPr>
            </w:pPr>
            <w:r w:rsidRPr="009F7FC4">
              <w:rPr>
                <w:b/>
                <w:szCs w:val="20"/>
              </w:rPr>
              <w:t>Handwriting:</w:t>
            </w:r>
          </w:p>
          <w:p w:rsidR="00FF69CF" w:rsidRPr="009F7FC4" w:rsidRDefault="00FF69CF" w:rsidP="009C35D5">
            <w:pPr>
              <w:spacing w:beforeLines="1" w:afterLines="1"/>
              <w:rPr>
                <w:rStyle w:val="Strong"/>
              </w:rPr>
            </w:pPr>
            <w:r w:rsidRPr="009F7FC4">
              <w:rPr>
                <w:szCs w:val="20"/>
              </w:rPr>
              <w:t xml:space="preserve">TSW </w:t>
            </w:r>
            <w:r w:rsidRPr="009F7FC4">
              <w:t xml:space="preserve">write a letter or letters for most consonant and short-vowel sounds. </w:t>
            </w:r>
            <w:r w:rsidRPr="009F7FC4">
              <w:rPr>
                <w:rStyle w:val="Strong"/>
              </w:rPr>
              <w:t>L.K.2c</w:t>
            </w:r>
          </w:p>
          <w:p w:rsidR="00FF69CF" w:rsidRPr="009F7FC4" w:rsidRDefault="00FF69CF" w:rsidP="009C35D5">
            <w:pPr>
              <w:spacing w:beforeLines="1" w:afterLines="1"/>
              <w:rPr>
                <w:rStyle w:val="Strong"/>
              </w:rPr>
            </w:pPr>
          </w:p>
          <w:p w:rsidR="00FF69CF" w:rsidRPr="009F7FC4" w:rsidRDefault="00FF69CF" w:rsidP="00590A2A">
            <w:pPr>
              <w:spacing w:before="2" w:after="2"/>
              <w:rPr>
                <w:szCs w:val="20"/>
              </w:rPr>
            </w:pPr>
            <w:r w:rsidRPr="009F7FC4">
              <w:rPr>
                <w:rStyle w:val="Strong"/>
                <w:b w:val="0"/>
              </w:rPr>
              <w:t xml:space="preserve">Introduce the proper way to write the letter </w:t>
            </w:r>
            <w:r w:rsidR="00590A2A" w:rsidRPr="009F7FC4">
              <w:rPr>
                <w:rStyle w:val="Strong"/>
                <w:b w:val="0"/>
              </w:rPr>
              <w:t xml:space="preserve">Ff and </w:t>
            </w:r>
            <w:proofErr w:type="spellStart"/>
            <w:r w:rsidR="00590A2A" w:rsidRPr="009F7FC4">
              <w:rPr>
                <w:rStyle w:val="Strong"/>
                <w:b w:val="0"/>
              </w:rPr>
              <w:t>Rr</w:t>
            </w:r>
            <w:proofErr w:type="spellEnd"/>
            <w:r w:rsidRPr="009F7FC4">
              <w:rPr>
                <w:rStyle w:val="Strong"/>
                <w:b w:val="0"/>
              </w:rPr>
              <w:t>. Practice on the small dry-erase boards. Then ha</w:t>
            </w:r>
            <w:r w:rsidR="00590A2A" w:rsidRPr="009F7FC4">
              <w:rPr>
                <w:rStyle w:val="Strong"/>
                <w:b w:val="0"/>
              </w:rPr>
              <w:t xml:space="preserve">ve students complete the </w:t>
            </w:r>
            <w:r w:rsidRPr="009F7FC4">
              <w:rPr>
                <w:rStyle w:val="Strong"/>
                <w:b w:val="0"/>
              </w:rPr>
              <w:t>handwriting paper.</w:t>
            </w:r>
          </w:p>
        </w:tc>
        <w:tc>
          <w:tcPr>
            <w:tcW w:w="2250" w:type="dxa"/>
          </w:tcPr>
          <w:p w:rsidR="00FF69CF" w:rsidRPr="009F7FC4" w:rsidRDefault="00FF69CF" w:rsidP="00047888">
            <w:pPr>
              <w:spacing w:before="2" w:after="2"/>
              <w:rPr>
                <w:b/>
              </w:rPr>
            </w:pPr>
            <w:r w:rsidRPr="009F7FC4">
              <w:rPr>
                <w:b/>
              </w:rPr>
              <w:t>Oral Language:</w:t>
            </w:r>
          </w:p>
          <w:p w:rsidR="00FF69CF" w:rsidRPr="009F7FC4" w:rsidRDefault="00FF69CF" w:rsidP="00047888">
            <w:pPr>
              <w:spacing w:before="2" w:after="2"/>
            </w:pPr>
            <w:r w:rsidRPr="009F7FC4">
              <w:t xml:space="preserve">TSW use words and phrases acquired through conversations, reading, and being read to, and responding to texts. </w:t>
            </w:r>
          </w:p>
          <w:p w:rsidR="00FF69CF" w:rsidRPr="009F7FC4" w:rsidRDefault="00FF69CF" w:rsidP="00047888">
            <w:pPr>
              <w:rPr>
                <w:szCs w:val="20"/>
              </w:rPr>
            </w:pPr>
          </w:p>
          <w:p w:rsidR="00F6302E" w:rsidRPr="009F7FC4" w:rsidRDefault="00F6302E" w:rsidP="00F6302E">
            <w:pPr>
              <w:rPr>
                <w:szCs w:val="20"/>
              </w:rPr>
            </w:pPr>
            <w:r w:rsidRPr="009F7FC4">
              <w:rPr>
                <w:b/>
                <w:i/>
                <w:szCs w:val="20"/>
              </w:rPr>
              <w:t>What kinds of things grow on a farm?</w:t>
            </w:r>
            <w:r w:rsidRPr="009F7FC4">
              <w:rPr>
                <w:szCs w:val="20"/>
              </w:rPr>
              <w:t xml:space="preserve"> </w:t>
            </w:r>
          </w:p>
          <w:p w:rsidR="00F6302E" w:rsidRPr="009F7FC4" w:rsidRDefault="00F6302E" w:rsidP="00F6302E">
            <w:pPr>
              <w:rPr>
                <w:szCs w:val="20"/>
              </w:rPr>
            </w:pPr>
            <w:r w:rsidRPr="009F7FC4">
              <w:rPr>
                <w:szCs w:val="20"/>
              </w:rPr>
              <w:t xml:space="preserve">Remind children that this week, they are learning about foods grown on farms. Ask them to name foods they have seen at the market or store that were grown on a farm. </w:t>
            </w:r>
          </w:p>
          <w:p w:rsidR="00F6302E" w:rsidRPr="009F7FC4" w:rsidRDefault="00F6302E" w:rsidP="00F6302E">
            <w:pPr>
              <w:rPr>
                <w:szCs w:val="20"/>
              </w:rPr>
            </w:pPr>
            <w:r w:rsidRPr="009F7FC4">
              <w:rPr>
                <w:szCs w:val="20"/>
              </w:rPr>
              <w:t xml:space="preserve">Sing “Oats, Peas, Beans, and Barley Grow” with children. </w:t>
            </w:r>
          </w:p>
          <w:p w:rsidR="00FF69CF" w:rsidRPr="009F7FC4" w:rsidRDefault="00FF69CF" w:rsidP="00280E1D"/>
          <w:p w:rsidR="00F6302E" w:rsidRPr="009F7FC4" w:rsidRDefault="00F6302E" w:rsidP="00F6302E">
            <w:pPr>
              <w:rPr>
                <w:szCs w:val="20"/>
              </w:rPr>
            </w:pPr>
            <w:r w:rsidRPr="009F7FC4">
              <w:rPr>
                <w:b/>
                <w:szCs w:val="20"/>
              </w:rPr>
              <w:t>Phonological Awareness: Recognize Rhyme</w:t>
            </w:r>
            <w:r w:rsidRPr="009F7FC4">
              <w:rPr>
                <w:szCs w:val="20"/>
              </w:rPr>
              <w:t xml:space="preserve"> </w:t>
            </w:r>
          </w:p>
          <w:p w:rsidR="00D83482" w:rsidRPr="009F7FC4" w:rsidRDefault="00D83482" w:rsidP="00F6302E">
            <w:r w:rsidRPr="009F7FC4">
              <w:rPr>
                <w:szCs w:val="20"/>
              </w:rPr>
              <w:t xml:space="preserve">TSW </w:t>
            </w:r>
            <w:r w:rsidRPr="009F7FC4">
              <w:t>recognize rhyming words.</w:t>
            </w:r>
          </w:p>
          <w:p w:rsidR="00F6302E" w:rsidRPr="009F7FC4" w:rsidRDefault="00F6302E" w:rsidP="00F6302E">
            <w:pPr>
              <w:rPr>
                <w:b/>
                <w:szCs w:val="20"/>
              </w:rPr>
            </w:pPr>
          </w:p>
          <w:p w:rsidR="00F6302E" w:rsidRPr="009F7FC4" w:rsidRDefault="00F6302E" w:rsidP="00F6302E">
            <w:pPr>
              <w:rPr>
                <w:szCs w:val="20"/>
              </w:rPr>
            </w:pPr>
            <w:r w:rsidRPr="009F7FC4">
              <w:rPr>
                <w:szCs w:val="20"/>
              </w:rPr>
              <w:t xml:space="preserve">Tell children that these words from the song rhyme: </w:t>
            </w:r>
            <w:r w:rsidRPr="009F7FC4">
              <w:rPr>
                <w:i/>
                <w:szCs w:val="20"/>
              </w:rPr>
              <w:t xml:space="preserve">grow </w:t>
            </w:r>
            <w:r w:rsidRPr="009F7FC4">
              <w:rPr>
                <w:szCs w:val="20"/>
              </w:rPr>
              <w:t xml:space="preserve">and </w:t>
            </w:r>
            <w:r w:rsidRPr="009F7FC4">
              <w:rPr>
                <w:i/>
                <w:szCs w:val="20"/>
              </w:rPr>
              <w:t>know</w:t>
            </w:r>
            <w:r w:rsidRPr="009F7FC4">
              <w:rPr>
                <w:szCs w:val="20"/>
              </w:rPr>
              <w:t xml:space="preserve">. Remind them that words that rhyme have the same end sound. Have children repeat </w:t>
            </w:r>
            <w:proofErr w:type="gramStart"/>
            <w:r w:rsidRPr="009F7FC4">
              <w:rPr>
                <w:i/>
                <w:szCs w:val="20"/>
              </w:rPr>
              <w:t>grow,</w:t>
            </w:r>
            <w:proofErr w:type="gramEnd"/>
            <w:r w:rsidRPr="009F7FC4">
              <w:rPr>
                <w:i/>
                <w:szCs w:val="20"/>
              </w:rPr>
              <w:t xml:space="preserve"> know </w:t>
            </w:r>
            <w:r w:rsidRPr="009F7FC4">
              <w:rPr>
                <w:szCs w:val="20"/>
              </w:rPr>
              <w:t xml:space="preserve">after you, stressing the end sounds. Then say each of the following sets of words and have children raise their hands if they hear words that rhyme: </w:t>
            </w:r>
            <w:r w:rsidRPr="009F7FC4">
              <w:rPr>
                <w:i/>
                <w:szCs w:val="20"/>
              </w:rPr>
              <w:t>cub, tub; wall, wish; lag, tag; rake, take; ball, bat; hot, tab.</w:t>
            </w:r>
            <w:r w:rsidRPr="009F7FC4">
              <w:rPr>
                <w:szCs w:val="20"/>
              </w:rPr>
              <w:t xml:space="preserve"> </w:t>
            </w:r>
          </w:p>
          <w:p w:rsidR="00F6302E" w:rsidRPr="009F7FC4" w:rsidRDefault="00F6302E" w:rsidP="00DA335E">
            <w:pPr>
              <w:rPr>
                <w:b/>
              </w:rPr>
            </w:pPr>
          </w:p>
          <w:p w:rsidR="00FF69CF" w:rsidRPr="009F7FC4" w:rsidRDefault="00FF69CF" w:rsidP="00DA335E">
            <w:pPr>
              <w:rPr>
                <w:szCs w:val="20"/>
              </w:rPr>
            </w:pPr>
            <w:r w:rsidRPr="009F7FC4">
              <w:rPr>
                <w:b/>
              </w:rPr>
              <w:t>Category Words:</w:t>
            </w:r>
          </w:p>
          <w:p w:rsidR="00FF69CF" w:rsidRPr="009F7FC4" w:rsidRDefault="00FF69CF" w:rsidP="00DA335E">
            <w:pPr>
              <w:rPr>
                <w:rStyle w:val="Strong"/>
              </w:rPr>
            </w:pPr>
            <w:r w:rsidRPr="009F7FC4">
              <w:rPr>
                <w:szCs w:val="20"/>
              </w:rPr>
              <w:t xml:space="preserve">TSW </w:t>
            </w:r>
            <w:r w:rsidRPr="009F7FC4">
              <w:t xml:space="preserve">sort common objects into categories (e.g., shapes, foods) to gain a sense of the concepts the categories represent. </w:t>
            </w:r>
            <w:r w:rsidRPr="009F7FC4">
              <w:rPr>
                <w:rStyle w:val="Strong"/>
              </w:rPr>
              <w:t>L.K.5a</w:t>
            </w:r>
          </w:p>
          <w:p w:rsidR="00FF69CF" w:rsidRPr="009F7FC4" w:rsidRDefault="00FF69CF" w:rsidP="00DA335E">
            <w:pPr>
              <w:rPr>
                <w:rStyle w:val="Strong"/>
              </w:rPr>
            </w:pPr>
          </w:p>
          <w:p w:rsidR="00FF69CF" w:rsidRPr="009F7FC4" w:rsidRDefault="00D83482" w:rsidP="00DA335E">
            <w:r w:rsidRPr="009F7FC4">
              <w:t>Food Words</w:t>
            </w:r>
          </w:p>
          <w:p w:rsidR="00FF69CF" w:rsidRPr="009F7FC4" w:rsidRDefault="00FF69CF" w:rsidP="006B0CB4"/>
          <w:p w:rsidR="00FF69CF" w:rsidRPr="009F7FC4" w:rsidRDefault="00FF69CF" w:rsidP="00DA335E">
            <w:pPr>
              <w:rPr>
                <w:b/>
              </w:rPr>
            </w:pPr>
            <w:r w:rsidRPr="009F7FC4">
              <w:rPr>
                <w:b/>
              </w:rPr>
              <w:t>Phonemic Awareness:</w:t>
            </w:r>
          </w:p>
          <w:p w:rsidR="00FF69CF" w:rsidRPr="009F7FC4" w:rsidRDefault="00FF69CF" w:rsidP="000269FE">
            <w:r w:rsidRPr="009F7FC4">
              <w:t>TSW isolate and pronounce the initial, medial vowel, and final sounds in three-phoneme words.</w:t>
            </w:r>
          </w:p>
          <w:p w:rsidR="00FF69CF" w:rsidRPr="009F7FC4" w:rsidRDefault="00FF69CF" w:rsidP="00546DF0"/>
          <w:p w:rsidR="00D83482" w:rsidRPr="009F7FC4" w:rsidRDefault="00D83482" w:rsidP="00D83482">
            <w:pPr>
              <w:rPr>
                <w:szCs w:val="20"/>
              </w:rPr>
            </w:pPr>
            <w:r w:rsidRPr="009F7FC4">
              <w:rPr>
                <w:b/>
                <w:szCs w:val="20"/>
              </w:rPr>
              <w:t xml:space="preserve">(1) Model </w:t>
            </w:r>
            <w:r w:rsidRPr="009F7FC4">
              <w:rPr>
                <w:i/>
                <w:szCs w:val="20"/>
              </w:rPr>
              <w:t>The puppet is going to say sounds in a word, /f/ /a/ /n/. It can blend those sounds to make a word: /</w:t>
            </w:r>
            <w:proofErr w:type="spellStart"/>
            <w:r w:rsidRPr="009F7FC4">
              <w:rPr>
                <w:i/>
                <w:szCs w:val="20"/>
              </w:rPr>
              <w:t>fffaaannn</w:t>
            </w:r>
            <w:proofErr w:type="spellEnd"/>
            <w:r w:rsidRPr="009F7FC4">
              <w:rPr>
                <w:i/>
                <w:szCs w:val="20"/>
              </w:rPr>
              <w:t>/</w:t>
            </w:r>
            <w:r w:rsidRPr="009F7FC4">
              <w:rPr>
                <w:szCs w:val="20"/>
              </w:rPr>
              <w:t xml:space="preserve">, fan. </w:t>
            </w:r>
            <w:r w:rsidRPr="009F7FC4">
              <w:rPr>
                <w:i/>
                <w:szCs w:val="20"/>
              </w:rPr>
              <w:t xml:space="preserve">. Listen as the puppet blends more sounds to make a word. </w:t>
            </w:r>
            <w:r w:rsidRPr="009F7FC4">
              <w:rPr>
                <w:szCs w:val="20"/>
              </w:rPr>
              <w:t xml:space="preserve">Model phoneme blending with the following words. </w:t>
            </w:r>
          </w:p>
          <w:tbl>
            <w:tblPr>
              <w:tblW w:w="0" w:type="auto"/>
              <w:tblCellSpacing w:w="50" w:type="dxa"/>
              <w:tblLayout w:type="fixed"/>
              <w:tblCellMar>
                <w:top w:w="100" w:type="dxa"/>
                <w:left w:w="100" w:type="dxa"/>
                <w:bottom w:w="100" w:type="dxa"/>
                <w:right w:w="100" w:type="dxa"/>
              </w:tblCellMar>
              <w:tblLook w:val="0000"/>
            </w:tblPr>
            <w:tblGrid>
              <w:gridCol w:w="1203"/>
              <w:gridCol w:w="1331"/>
              <w:gridCol w:w="1242"/>
              <w:gridCol w:w="933"/>
            </w:tblGrid>
            <w:tr w:rsidR="00D83482" w:rsidRPr="009F7FC4">
              <w:trPr>
                <w:tblCellSpacing w:w="50" w:type="dxa"/>
              </w:trPr>
              <w:tc>
                <w:tcPr>
                  <w:tcW w:w="1053" w:type="dxa"/>
                  <w:shd w:val="clear" w:color="auto" w:fill="auto"/>
                  <w:vAlign w:val="center"/>
                </w:tcPr>
                <w:p w:rsidR="00D83482" w:rsidRPr="009F7FC4" w:rsidRDefault="00D83482" w:rsidP="00D83482">
                  <w:pPr>
                    <w:rPr>
                      <w:szCs w:val="20"/>
                    </w:rPr>
                  </w:pPr>
                  <w:r w:rsidRPr="009F7FC4">
                    <w:rPr>
                      <w:szCs w:val="20"/>
                    </w:rPr>
                    <w:t>/f/ /</w:t>
                  </w:r>
                  <w:proofErr w:type="spellStart"/>
                  <w:r w:rsidRPr="009F7FC4">
                    <w:rPr>
                      <w:szCs w:val="20"/>
                    </w:rPr>
                    <w:t>i</w:t>
                  </w:r>
                  <w:proofErr w:type="spellEnd"/>
                  <w:r w:rsidRPr="009F7FC4">
                    <w:rPr>
                      <w:szCs w:val="20"/>
                    </w:rPr>
                    <w:t xml:space="preserve">/ /t/ </w:t>
                  </w:r>
                  <w:r w:rsidRPr="009F7FC4">
                    <w:rPr>
                      <w:i/>
                      <w:szCs w:val="20"/>
                    </w:rPr>
                    <w:t>fit</w:t>
                  </w:r>
                  <w:r w:rsidRPr="009F7FC4">
                    <w:rPr>
                      <w:szCs w:val="20"/>
                    </w:rPr>
                    <w:t xml:space="preserve"> </w:t>
                  </w:r>
                </w:p>
              </w:tc>
              <w:tc>
                <w:tcPr>
                  <w:tcW w:w="1231" w:type="dxa"/>
                  <w:shd w:val="clear" w:color="auto" w:fill="auto"/>
                  <w:vAlign w:val="center"/>
                </w:tcPr>
                <w:p w:rsidR="00D83482" w:rsidRPr="009F7FC4" w:rsidRDefault="00D83482" w:rsidP="00D83482">
                  <w:pPr>
                    <w:rPr>
                      <w:szCs w:val="20"/>
                    </w:rPr>
                  </w:pPr>
                  <w:r w:rsidRPr="009F7FC4">
                    <w:rPr>
                      <w:szCs w:val="20"/>
                    </w:rPr>
                    <w:t xml:space="preserve">/f/ /ī/ /n/ </w:t>
                  </w:r>
                  <w:r w:rsidRPr="009F7FC4">
                    <w:rPr>
                      <w:i/>
                      <w:szCs w:val="20"/>
                    </w:rPr>
                    <w:t>fine</w:t>
                  </w:r>
                  <w:r w:rsidRPr="009F7FC4">
                    <w:rPr>
                      <w:szCs w:val="20"/>
                    </w:rPr>
                    <w:t xml:space="preserve"> </w:t>
                  </w:r>
                </w:p>
              </w:tc>
              <w:tc>
                <w:tcPr>
                  <w:tcW w:w="1142" w:type="dxa"/>
                  <w:shd w:val="clear" w:color="auto" w:fill="auto"/>
                  <w:vAlign w:val="center"/>
                </w:tcPr>
                <w:p w:rsidR="00D83482" w:rsidRPr="009F7FC4" w:rsidRDefault="00D83482" w:rsidP="00D83482">
                  <w:pPr>
                    <w:rPr>
                      <w:szCs w:val="20"/>
                    </w:rPr>
                  </w:pPr>
                  <w:r w:rsidRPr="009F7FC4">
                    <w:rPr>
                      <w:szCs w:val="20"/>
                    </w:rPr>
                    <w:t>/f/ /</w:t>
                  </w:r>
                  <w:proofErr w:type="spellStart"/>
                  <w:r w:rsidRPr="009F7FC4">
                    <w:rPr>
                      <w:szCs w:val="20"/>
                    </w:rPr>
                    <w:t>i</w:t>
                  </w:r>
                  <w:proofErr w:type="spellEnd"/>
                  <w:r w:rsidRPr="009F7FC4">
                    <w:rPr>
                      <w:szCs w:val="20"/>
                    </w:rPr>
                    <w:t xml:space="preserve">/ /n/ </w:t>
                  </w:r>
                  <w:r w:rsidRPr="009F7FC4">
                    <w:rPr>
                      <w:i/>
                      <w:szCs w:val="20"/>
                    </w:rPr>
                    <w:t>fin</w:t>
                  </w:r>
                  <w:r w:rsidRPr="009F7FC4">
                    <w:rPr>
                      <w:szCs w:val="20"/>
                    </w:rPr>
                    <w:t xml:space="preserve"> </w:t>
                  </w:r>
                </w:p>
              </w:tc>
              <w:tc>
                <w:tcPr>
                  <w:tcW w:w="783" w:type="dxa"/>
                  <w:shd w:val="clear" w:color="auto" w:fill="auto"/>
                  <w:vAlign w:val="center"/>
                </w:tcPr>
                <w:p w:rsidR="00D83482" w:rsidRPr="009F7FC4" w:rsidRDefault="00D83482" w:rsidP="00D83482">
                  <w:pPr>
                    <w:rPr>
                      <w:szCs w:val="20"/>
                    </w:rPr>
                  </w:pPr>
                  <w:r w:rsidRPr="009F7FC4">
                    <w:rPr>
                      <w:szCs w:val="20"/>
                    </w:rPr>
                    <w:t>/</w:t>
                  </w:r>
                  <w:proofErr w:type="spellStart"/>
                  <w:r w:rsidRPr="009F7FC4">
                    <w:rPr>
                      <w:szCs w:val="20"/>
                    </w:rPr>
                    <w:t>i</w:t>
                  </w:r>
                  <w:proofErr w:type="spellEnd"/>
                  <w:r w:rsidRPr="009F7FC4">
                    <w:rPr>
                      <w:szCs w:val="20"/>
                    </w:rPr>
                    <w:t xml:space="preserve">/ /f/ </w:t>
                  </w:r>
                  <w:r w:rsidRPr="009F7FC4">
                    <w:rPr>
                      <w:i/>
                      <w:szCs w:val="20"/>
                    </w:rPr>
                    <w:t>if</w:t>
                  </w:r>
                  <w:r w:rsidRPr="009F7FC4">
                    <w:rPr>
                      <w:szCs w:val="20"/>
                    </w:rPr>
                    <w:t xml:space="preserve"> </w:t>
                  </w:r>
                </w:p>
              </w:tc>
            </w:tr>
          </w:tbl>
          <w:p w:rsidR="00D83482" w:rsidRPr="009F7FC4" w:rsidRDefault="00D83482" w:rsidP="00D83482">
            <w:pPr>
              <w:rPr>
                <w:szCs w:val="20"/>
              </w:rPr>
            </w:pPr>
            <w:r w:rsidRPr="009F7FC4">
              <w:rPr>
                <w:b/>
                <w:szCs w:val="20"/>
              </w:rPr>
              <w:t xml:space="preserve">(2) Guided Practice/Practice </w:t>
            </w:r>
            <w:r w:rsidRPr="009F7FC4">
              <w:rPr>
                <w:szCs w:val="20"/>
              </w:rPr>
              <w:t xml:space="preserve">Tell children to listen as the puppet says the sounds in words. Have them repeat the sounds, and then blend them to say the word. </w:t>
            </w:r>
          </w:p>
          <w:tbl>
            <w:tblPr>
              <w:tblW w:w="0" w:type="auto"/>
              <w:tblCellSpacing w:w="50" w:type="dxa"/>
              <w:tblLayout w:type="fixed"/>
              <w:tblCellMar>
                <w:top w:w="100" w:type="dxa"/>
                <w:left w:w="100" w:type="dxa"/>
                <w:bottom w:w="100" w:type="dxa"/>
                <w:right w:w="100" w:type="dxa"/>
              </w:tblCellMar>
              <w:tblLook w:val="0000"/>
            </w:tblPr>
            <w:tblGrid>
              <w:gridCol w:w="1370"/>
              <w:gridCol w:w="1331"/>
              <w:gridCol w:w="1358"/>
            </w:tblGrid>
            <w:tr w:rsidR="00D83482" w:rsidRPr="009F7FC4">
              <w:trPr>
                <w:tblCellSpacing w:w="50" w:type="dxa"/>
              </w:trPr>
              <w:tc>
                <w:tcPr>
                  <w:tcW w:w="1220" w:type="dxa"/>
                  <w:shd w:val="clear" w:color="auto" w:fill="auto"/>
                  <w:vAlign w:val="center"/>
                </w:tcPr>
                <w:p w:rsidR="00D83482" w:rsidRPr="009F7FC4" w:rsidRDefault="00D83482" w:rsidP="00D83482">
                  <w:pPr>
                    <w:rPr>
                      <w:szCs w:val="20"/>
                    </w:rPr>
                  </w:pPr>
                  <w:r w:rsidRPr="009F7FC4">
                    <w:rPr>
                      <w:szCs w:val="20"/>
                    </w:rPr>
                    <w:t xml:space="preserve">/f/ /a/ /n/ </w:t>
                  </w:r>
                  <w:r w:rsidRPr="009F7FC4">
                    <w:rPr>
                      <w:i/>
                      <w:szCs w:val="20"/>
                    </w:rPr>
                    <w:t>fan</w:t>
                  </w:r>
                  <w:r w:rsidRPr="009F7FC4">
                    <w:rPr>
                      <w:szCs w:val="20"/>
                    </w:rPr>
                    <w:t xml:space="preserve"> </w:t>
                  </w:r>
                </w:p>
              </w:tc>
              <w:tc>
                <w:tcPr>
                  <w:tcW w:w="1231" w:type="dxa"/>
                  <w:shd w:val="clear" w:color="auto" w:fill="auto"/>
                  <w:vAlign w:val="center"/>
                </w:tcPr>
                <w:p w:rsidR="00D83482" w:rsidRPr="009F7FC4" w:rsidRDefault="00D83482" w:rsidP="00D83482">
                  <w:pPr>
                    <w:rPr>
                      <w:szCs w:val="20"/>
                    </w:rPr>
                  </w:pPr>
                  <w:r w:rsidRPr="009F7FC4">
                    <w:rPr>
                      <w:szCs w:val="20"/>
                    </w:rPr>
                    <w:t xml:space="preserve">/f/ /u/ /n/ </w:t>
                  </w:r>
                  <w:r w:rsidRPr="009F7FC4">
                    <w:rPr>
                      <w:i/>
                      <w:szCs w:val="20"/>
                    </w:rPr>
                    <w:t>fun</w:t>
                  </w:r>
                  <w:r w:rsidRPr="009F7FC4">
                    <w:rPr>
                      <w:szCs w:val="20"/>
                    </w:rPr>
                    <w:t xml:space="preserve"> </w:t>
                  </w:r>
                </w:p>
              </w:tc>
              <w:tc>
                <w:tcPr>
                  <w:tcW w:w="1208" w:type="dxa"/>
                  <w:shd w:val="clear" w:color="auto" w:fill="auto"/>
                  <w:vAlign w:val="center"/>
                </w:tcPr>
                <w:p w:rsidR="00D83482" w:rsidRPr="009F7FC4" w:rsidRDefault="00D83482" w:rsidP="00D83482">
                  <w:pPr>
                    <w:rPr>
                      <w:szCs w:val="20"/>
                    </w:rPr>
                  </w:pPr>
                  <w:r w:rsidRPr="009F7FC4">
                    <w:rPr>
                      <w:szCs w:val="20"/>
                    </w:rPr>
                    <w:t xml:space="preserve">/f/ /ē/ /t/ </w:t>
                  </w:r>
                  <w:r w:rsidRPr="009F7FC4">
                    <w:rPr>
                      <w:i/>
                      <w:szCs w:val="20"/>
                    </w:rPr>
                    <w:t>feet</w:t>
                  </w:r>
                  <w:r w:rsidRPr="009F7FC4">
                    <w:rPr>
                      <w:szCs w:val="20"/>
                    </w:rPr>
                    <w:t xml:space="preserve"> </w:t>
                  </w:r>
                </w:p>
              </w:tc>
            </w:tr>
          </w:tbl>
          <w:p w:rsidR="00D83482" w:rsidRPr="009F7FC4" w:rsidRDefault="00D83482" w:rsidP="00D83482">
            <w:pPr>
              <w:rPr>
                <w:szCs w:val="20"/>
              </w:rPr>
            </w:pPr>
            <w:r w:rsidRPr="009F7FC4">
              <w:rPr>
                <w:szCs w:val="20"/>
              </w:rPr>
              <w:t xml:space="preserve">Repeat Steps 1–2 with /r/ and the words </w:t>
            </w:r>
            <w:r w:rsidRPr="009F7FC4">
              <w:rPr>
                <w:i/>
                <w:szCs w:val="20"/>
              </w:rPr>
              <w:t xml:space="preserve">red, rug, ran </w:t>
            </w:r>
            <w:r w:rsidRPr="009F7FC4">
              <w:rPr>
                <w:szCs w:val="20"/>
              </w:rPr>
              <w:t xml:space="preserve">for Step 1 and </w:t>
            </w:r>
            <w:r w:rsidRPr="009F7FC4">
              <w:rPr>
                <w:i/>
                <w:szCs w:val="20"/>
              </w:rPr>
              <w:t xml:space="preserve">rat, ride, </w:t>
            </w:r>
            <w:proofErr w:type="gramStart"/>
            <w:r w:rsidRPr="009F7FC4">
              <w:rPr>
                <w:i/>
                <w:szCs w:val="20"/>
              </w:rPr>
              <w:t>rise</w:t>
            </w:r>
            <w:proofErr w:type="gramEnd"/>
            <w:r w:rsidRPr="009F7FC4">
              <w:rPr>
                <w:i/>
                <w:szCs w:val="20"/>
              </w:rPr>
              <w:t xml:space="preserve"> </w:t>
            </w:r>
            <w:r w:rsidRPr="009F7FC4">
              <w:rPr>
                <w:szCs w:val="20"/>
              </w:rPr>
              <w:t xml:space="preserve">for Step 2. </w:t>
            </w:r>
          </w:p>
          <w:p w:rsidR="00D83482" w:rsidRPr="009F7FC4" w:rsidRDefault="00D83482" w:rsidP="00D83482">
            <w:pPr>
              <w:rPr>
                <w:szCs w:val="20"/>
              </w:rPr>
            </w:pPr>
          </w:p>
          <w:p w:rsidR="00D83482" w:rsidRPr="009F7FC4" w:rsidRDefault="00D83482" w:rsidP="00D83482">
            <w:pPr>
              <w:rPr>
                <w:b/>
                <w:szCs w:val="20"/>
              </w:rPr>
            </w:pPr>
            <w:r w:rsidRPr="009F7FC4">
              <w:rPr>
                <w:b/>
                <w:szCs w:val="20"/>
              </w:rPr>
              <w:t>Pronouns:</w:t>
            </w:r>
          </w:p>
          <w:p w:rsidR="00D83482" w:rsidRPr="009F7FC4" w:rsidRDefault="00D83482" w:rsidP="00D83482">
            <w:r w:rsidRPr="009F7FC4">
              <w:rPr>
                <w:b/>
                <w:szCs w:val="20"/>
              </w:rPr>
              <w:t xml:space="preserve">TSW </w:t>
            </w:r>
            <w:r w:rsidRPr="009F7FC4">
              <w:t xml:space="preserve">use personal, possessive, and indefinite pronouns (e.g., </w:t>
            </w:r>
            <w:r w:rsidRPr="009F7FC4">
              <w:rPr>
                <w:rStyle w:val="Emphasis"/>
              </w:rPr>
              <w:t>I, me, my; they, them, their; anyone, everything</w:t>
            </w:r>
            <w:r w:rsidRPr="009F7FC4">
              <w:t>).</w:t>
            </w:r>
          </w:p>
          <w:p w:rsidR="00D83482" w:rsidRPr="009F7FC4" w:rsidRDefault="00D83482" w:rsidP="00D83482">
            <w:pPr>
              <w:rPr>
                <w:b/>
                <w:szCs w:val="20"/>
              </w:rPr>
            </w:pPr>
          </w:p>
          <w:p w:rsidR="00D83482" w:rsidRPr="009F7FC4" w:rsidRDefault="00D83482" w:rsidP="00D83482">
            <w:pPr>
              <w:rPr>
                <w:szCs w:val="20"/>
              </w:rPr>
            </w:pPr>
            <w:r w:rsidRPr="009F7FC4">
              <w:rPr>
                <w:b/>
                <w:szCs w:val="20"/>
              </w:rPr>
              <w:t xml:space="preserve">(1) Model </w:t>
            </w:r>
            <w:r w:rsidRPr="009F7FC4">
              <w:rPr>
                <w:szCs w:val="20"/>
              </w:rPr>
              <w:t xml:space="preserve">Remind children that some of the pronouns they have learned include </w:t>
            </w:r>
            <w:r w:rsidRPr="009F7FC4">
              <w:rPr>
                <w:i/>
                <w:szCs w:val="20"/>
              </w:rPr>
              <w:t xml:space="preserve">he, she, it, </w:t>
            </w:r>
            <w:proofErr w:type="gramStart"/>
            <w:r w:rsidRPr="009F7FC4">
              <w:rPr>
                <w:i/>
                <w:szCs w:val="20"/>
              </w:rPr>
              <w:t xml:space="preserve">we, you, </w:t>
            </w:r>
            <w:r w:rsidRPr="009F7FC4">
              <w:rPr>
                <w:szCs w:val="20"/>
              </w:rPr>
              <w:t xml:space="preserve">and </w:t>
            </w:r>
            <w:r w:rsidRPr="009F7FC4">
              <w:rPr>
                <w:i/>
                <w:szCs w:val="20"/>
              </w:rPr>
              <w:t>I.</w:t>
            </w:r>
            <w:proofErr w:type="gramEnd"/>
            <w:r w:rsidRPr="009F7FC4">
              <w:rPr>
                <w:i/>
                <w:szCs w:val="20"/>
              </w:rPr>
              <w:t xml:space="preserve"> </w:t>
            </w:r>
            <w:r w:rsidRPr="009F7FC4">
              <w:rPr>
                <w:szCs w:val="20"/>
              </w:rPr>
              <w:t xml:space="preserve">Write </w:t>
            </w:r>
            <w:r w:rsidRPr="009F7FC4">
              <w:rPr>
                <w:i/>
                <w:szCs w:val="20"/>
              </w:rPr>
              <w:t xml:space="preserve">they </w:t>
            </w:r>
            <w:r w:rsidRPr="009F7FC4">
              <w:rPr>
                <w:szCs w:val="20"/>
              </w:rPr>
              <w:t xml:space="preserve">and explain that </w:t>
            </w:r>
            <w:r w:rsidRPr="009F7FC4">
              <w:rPr>
                <w:i/>
                <w:szCs w:val="20"/>
              </w:rPr>
              <w:t xml:space="preserve">they </w:t>
            </w:r>
            <w:r w:rsidRPr="009F7FC4">
              <w:rPr>
                <w:szCs w:val="20"/>
              </w:rPr>
              <w:t>is a pronoun, too.</w:t>
            </w:r>
          </w:p>
          <w:p w:rsidR="00D83482" w:rsidRPr="009F7FC4" w:rsidRDefault="00D83482" w:rsidP="00D83482">
            <w:pPr>
              <w:numPr>
                <w:ilvl w:val="0"/>
                <w:numId w:val="9"/>
              </w:numPr>
              <w:spacing w:beforeLines="1" w:afterLines="1"/>
              <w:rPr>
                <w:szCs w:val="20"/>
              </w:rPr>
            </w:pPr>
            <w:r w:rsidRPr="009F7FC4">
              <w:rPr>
                <w:szCs w:val="20"/>
              </w:rPr>
              <w:t xml:space="preserve">Write and read aloud: </w:t>
            </w:r>
            <w:r w:rsidRPr="009F7FC4">
              <w:rPr>
                <w:i/>
                <w:szCs w:val="20"/>
              </w:rPr>
              <w:t xml:space="preserve">Joe and Tom play football. They play football. </w:t>
            </w:r>
            <w:r w:rsidRPr="009F7FC4">
              <w:rPr>
                <w:szCs w:val="20"/>
              </w:rPr>
              <w:t xml:space="preserve">Explain that </w:t>
            </w:r>
            <w:r w:rsidRPr="009F7FC4">
              <w:rPr>
                <w:i/>
                <w:szCs w:val="20"/>
              </w:rPr>
              <w:t xml:space="preserve">they </w:t>
            </w:r>
            <w:r w:rsidRPr="009F7FC4">
              <w:rPr>
                <w:szCs w:val="20"/>
              </w:rPr>
              <w:t>can be used in place of the names of two or more people.</w:t>
            </w:r>
          </w:p>
          <w:p w:rsidR="00D83482" w:rsidRPr="009F7FC4" w:rsidRDefault="00D83482" w:rsidP="00D83482">
            <w:pPr>
              <w:rPr>
                <w:szCs w:val="20"/>
              </w:rPr>
            </w:pPr>
            <w:r w:rsidRPr="009F7FC4">
              <w:rPr>
                <w:b/>
                <w:szCs w:val="20"/>
              </w:rPr>
              <w:t xml:space="preserve">(2) Guided Practice/Practice </w:t>
            </w:r>
            <w:r w:rsidRPr="009F7FC4">
              <w:rPr>
                <w:i/>
                <w:szCs w:val="20"/>
              </w:rPr>
              <w:t xml:space="preserve">Nancy and Marina won the game. </w:t>
            </w:r>
            <w:r w:rsidRPr="009F7FC4">
              <w:rPr>
                <w:szCs w:val="20"/>
              </w:rPr>
              <w:t xml:space="preserve">Work together to identify which words can be replaced with </w:t>
            </w:r>
            <w:r w:rsidRPr="009F7FC4">
              <w:rPr>
                <w:i/>
                <w:szCs w:val="20"/>
              </w:rPr>
              <w:t>they</w:t>
            </w:r>
            <w:r w:rsidRPr="009F7FC4">
              <w:rPr>
                <w:szCs w:val="20"/>
              </w:rPr>
              <w:t>. (Nancy and Marina)</w:t>
            </w:r>
          </w:p>
          <w:p w:rsidR="00D83482" w:rsidRPr="009F7FC4" w:rsidRDefault="00D83482" w:rsidP="00D83482">
            <w:pPr>
              <w:rPr>
                <w:szCs w:val="20"/>
              </w:rPr>
            </w:pPr>
            <w:r w:rsidRPr="009F7FC4">
              <w:rPr>
                <w:i/>
                <w:szCs w:val="20"/>
              </w:rPr>
              <w:t xml:space="preserve">Mom and Dad have jobs. Mom and Dad work very hard. </w:t>
            </w:r>
            <w:r w:rsidRPr="009F7FC4">
              <w:rPr>
                <w:szCs w:val="20"/>
              </w:rPr>
              <w:t xml:space="preserve">Explain that you want to change the second sentence so you don’t repeat </w:t>
            </w:r>
            <w:r w:rsidRPr="009F7FC4">
              <w:rPr>
                <w:i/>
                <w:szCs w:val="20"/>
              </w:rPr>
              <w:t xml:space="preserve">Mom and Dad. </w:t>
            </w:r>
            <w:r w:rsidRPr="009F7FC4">
              <w:rPr>
                <w:szCs w:val="20"/>
              </w:rPr>
              <w:t xml:space="preserve">Ask children how to say the sentence using </w:t>
            </w:r>
            <w:r w:rsidRPr="009F7FC4">
              <w:rPr>
                <w:i/>
                <w:szCs w:val="20"/>
              </w:rPr>
              <w:t xml:space="preserve">They </w:t>
            </w:r>
            <w:r w:rsidRPr="009F7FC4">
              <w:rPr>
                <w:szCs w:val="20"/>
              </w:rPr>
              <w:t xml:space="preserve">in place of </w:t>
            </w:r>
            <w:r w:rsidRPr="009F7FC4">
              <w:rPr>
                <w:i/>
                <w:szCs w:val="20"/>
              </w:rPr>
              <w:t xml:space="preserve">Mom and Dad. </w:t>
            </w:r>
            <w:r w:rsidRPr="009F7FC4">
              <w:rPr>
                <w:szCs w:val="20"/>
              </w:rPr>
              <w:t>(They work very hard.)</w:t>
            </w:r>
          </w:p>
          <w:p w:rsidR="00FF69CF" w:rsidRPr="009F7FC4" w:rsidRDefault="00FF69CF" w:rsidP="00D83482">
            <w:pPr>
              <w:rPr>
                <w:b/>
                <w:szCs w:val="20"/>
              </w:rPr>
            </w:pPr>
          </w:p>
        </w:tc>
        <w:tc>
          <w:tcPr>
            <w:tcW w:w="2250" w:type="dxa"/>
          </w:tcPr>
          <w:p w:rsidR="00FF69CF" w:rsidRPr="009F7FC4" w:rsidRDefault="00FF69CF" w:rsidP="00824FF8">
            <w:pPr>
              <w:spacing w:before="2" w:after="2"/>
              <w:rPr>
                <w:b/>
              </w:rPr>
            </w:pPr>
            <w:r w:rsidRPr="009F7FC4">
              <w:rPr>
                <w:b/>
              </w:rPr>
              <w:t>Oral Language:</w:t>
            </w:r>
          </w:p>
          <w:p w:rsidR="00FF69CF" w:rsidRPr="009F7FC4" w:rsidRDefault="00FF69CF" w:rsidP="00824FF8">
            <w:pPr>
              <w:spacing w:before="2" w:after="2"/>
            </w:pPr>
            <w:r w:rsidRPr="009F7FC4">
              <w:t xml:space="preserve">TSW use words and phrases acquired through conversations, reading, and being read to, and responding to texts. </w:t>
            </w:r>
          </w:p>
          <w:p w:rsidR="00FF69CF" w:rsidRPr="009F7FC4" w:rsidRDefault="00FF69CF" w:rsidP="00824FF8">
            <w:pPr>
              <w:spacing w:before="2" w:after="2"/>
            </w:pPr>
          </w:p>
          <w:p w:rsidR="00D83482" w:rsidRPr="009F7FC4" w:rsidRDefault="00D83482" w:rsidP="00D83482">
            <w:pPr>
              <w:rPr>
                <w:szCs w:val="20"/>
              </w:rPr>
            </w:pPr>
            <w:r w:rsidRPr="009F7FC4">
              <w:rPr>
                <w:szCs w:val="20"/>
              </w:rPr>
              <w:t xml:space="preserve">Remind children that this week they are talking and learning about the kinds of things that grow on a farm. Guide children to discuss the Essential Question using information from the </w:t>
            </w:r>
            <w:r w:rsidRPr="009F7FC4">
              <w:rPr>
                <w:b/>
                <w:szCs w:val="20"/>
              </w:rPr>
              <w:t xml:space="preserve">Big Book </w:t>
            </w:r>
            <w:r w:rsidRPr="009F7FC4">
              <w:rPr>
                <w:szCs w:val="20"/>
              </w:rPr>
              <w:t xml:space="preserve">and the weekly song. Remind children about the foods that grow in “Oats, Peas, Beans, and Barley Grow.” Sing the song and have children join in. </w:t>
            </w:r>
          </w:p>
          <w:p w:rsidR="00D83482" w:rsidRPr="009F7FC4" w:rsidRDefault="00D83482" w:rsidP="00D83482">
            <w:pPr>
              <w:rPr>
                <w:szCs w:val="20"/>
              </w:rPr>
            </w:pPr>
            <w:r w:rsidRPr="009F7FC4">
              <w:rPr>
                <w:szCs w:val="20"/>
              </w:rPr>
              <w:t xml:space="preserve">Oral Vocabulary </w:t>
            </w:r>
          </w:p>
          <w:p w:rsidR="00D83482" w:rsidRPr="009F7FC4" w:rsidRDefault="00D83482" w:rsidP="00D83482">
            <w:pPr>
              <w:rPr>
                <w:szCs w:val="20"/>
              </w:rPr>
            </w:pPr>
            <w:r w:rsidRPr="009F7FC4">
              <w:rPr>
                <w:szCs w:val="20"/>
              </w:rPr>
              <w:t xml:space="preserve">Review last week’s oral vocabulary words, as well as </w:t>
            </w:r>
            <w:r w:rsidRPr="009F7FC4">
              <w:rPr>
                <w:i/>
                <w:szCs w:val="20"/>
              </w:rPr>
              <w:t xml:space="preserve">fresh </w:t>
            </w:r>
            <w:r w:rsidRPr="009F7FC4">
              <w:rPr>
                <w:szCs w:val="20"/>
              </w:rPr>
              <w:t xml:space="preserve">and </w:t>
            </w:r>
            <w:r w:rsidRPr="009F7FC4">
              <w:rPr>
                <w:i/>
                <w:szCs w:val="20"/>
              </w:rPr>
              <w:t xml:space="preserve">delicious </w:t>
            </w:r>
            <w:r w:rsidRPr="009F7FC4">
              <w:rPr>
                <w:szCs w:val="20"/>
              </w:rPr>
              <w:t xml:space="preserve">from Day 1. Then use the </w:t>
            </w:r>
            <w:r w:rsidRPr="009F7FC4">
              <w:rPr>
                <w:b/>
                <w:szCs w:val="20"/>
              </w:rPr>
              <w:t xml:space="preserve">Define/Example/Ask </w:t>
            </w:r>
            <w:r w:rsidRPr="009F7FC4">
              <w:rPr>
                <w:szCs w:val="20"/>
              </w:rPr>
              <w:t xml:space="preserve">routine to introduce </w:t>
            </w:r>
            <w:r w:rsidRPr="009F7FC4">
              <w:rPr>
                <w:i/>
                <w:szCs w:val="20"/>
              </w:rPr>
              <w:t xml:space="preserve">beneath, </w:t>
            </w:r>
            <w:proofErr w:type="gramStart"/>
            <w:r w:rsidRPr="009F7FC4">
              <w:rPr>
                <w:i/>
                <w:szCs w:val="20"/>
              </w:rPr>
              <w:t>raise</w:t>
            </w:r>
            <w:proofErr w:type="gramEnd"/>
            <w:r w:rsidRPr="009F7FC4">
              <w:rPr>
                <w:i/>
                <w:szCs w:val="20"/>
              </w:rPr>
              <w:t xml:space="preserve">, </w:t>
            </w:r>
            <w:r w:rsidRPr="009F7FC4">
              <w:rPr>
                <w:szCs w:val="20"/>
              </w:rPr>
              <w:t xml:space="preserve">and </w:t>
            </w:r>
            <w:r w:rsidRPr="009F7FC4">
              <w:rPr>
                <w:i/>
                <w:szCs w:val="20"/>
              </w:rPr>
              <w:t>special.</w:t>
            </w:r>
            <w:r w:rsidRPr="009F7FC4">
              <w:rPr>
                <w:szCs w:val="20"/>
              </w:rPr>
              <w:t xml:space="preserve"> </w:t>
            </w:r>
          </w:p>
          <w:p w:rsidR="00FF69CF" w:rsidRPr="009F7FC4" w:rsidRDefault="00FF69CF" w:rsidP="00824FF8">
            <w:pPr>
              <w:spacing w:before="2" w:after="2"/>
            </w:pPr>
          </w:p>
          <w:p w:rsidR="00FF69CF" w:rsidRPr="009F7FC4" w:rsidRDefault="00FF69CF" w:rsidP="00824FF8">
            <w:pPr>
              <w:rPr>
                <w:b/>
              </w:rPr>
            </w:pPr>
            <w:r w:rsidRPr="009F7FC4">
              <w:rPr>
                <w:b/>
              </w:rPr>
              <w:t>Comprehension:</w:t>
            </w:r>
          </w:p>
          <w:p w:rsidR="00FF69CF" w:rsidRPr="009F7FC4" w:rsidRDefault="00FF69CF" w:rsidP="00824FF8">
            <w:pPr>
              <w:spacing w:before="2" w:after="2"/>
              <w:rPr>
                <w:rStyle w:val="Strong"/>
              </w:rPr>
            </w:pPr>
            <w:r w:rsidRPr="009F7FC4">
              <w:t xml:space="preserve">With prompting and support, identify basic similarities in and differences between two texts on the same topic (e.g., in illustrations, descriptions, or procedures). </w:t>
            </w:r>
            <w:r w:rsidRPr="009F7FC4">
              <w:rPr>
                <w:rStyle w:val="Strong"/>
              </w:rPr>
              <w:t>RI.K.9</w:t>
            </w:r>
          </w:p>
          <w:p w:rsidR="00FF69CF" w:rsidRPr="009F7FC4" w:rsidRDefault="00FF69CF" w:rsidP="00824FF8">
            <w:pPr>
              <w:spacing w:before="2" w:after="2"/>
              <w:rPr>
                <w:szCs w:val="20"/>
              </w:rPr>
            </w:pPr>
          </w:p>
          <w:p w:rsidR="00D83482" w:rsidRPr="009F7FC4" w:rsidRDefault="00D83482" w:rsidP="00D83482">
            <w:pPr>
              <w:rPr>
                <w:szCs w:val="20"/>
              </w:rPr>
            </w:pPr>
            <w:r w:rsidRPr="009F7FC4">
              <w:rPr>
                <w:szCs w:val="20"/>
              </w:rPr>
              <w:t xml:space="preserve">Genre: Informational Text </w:t>
            </w:r>
          </w:p>
          <w:p w:rsidR="00D83482" w:rsidRPr="009F7FC4" w:rsidRDefault="00D83482" w:rsidP="00D83482">
            <w:pPr>
              <w:rPr>
                <w:szCs w:val="20"/>
              </w:rPr>
            </w:pPr>
            <w:r w:rsidRPr="009F7FC4">
              <w:rPr>
                <w:szCs w:val="20"/>
              </w:rPr>
              <w:t xml:space="preserve">Tell children you will be reading an informational text. Guide them in recalling that </w:t>
            </w:r>
            <w:r w:rsidRPr="009F7FC4">
              <w:rPr>
                <w:i/>
                <w:szCs w:val="20"/>
              </w:rPr>
              <w:t xml:space="preserve">informational text </w:t>
            </w:r>
            <w:r w:rsidRPr="009F7FC4">
              <w:rPr>
                <w:szCs w:val="20"/>
              </w:rPr>
              <w:t xml:space="preserve">gives facts, or true information, about a topic. Display the </w:t>
            </w:r>
            <w:r w:rsidRPr="009F7FC4">
              <w:rPr>
                <w:b/>
                <w:szCs w:val="20"/>
              </w:rPr>
              <w:t>Interactive Read-Aloud Cards</w:t>
            </w:r>
            <w:r w:rsidRPr="009F7FC4">
              <w:rPr>
                <w:szCs w:val="20"/>
              </w:rPr>
              <w:t xml:space="preserve">. </w:t>
            </w:r>
          </w:p>
          <w:p w:rsidR="00D83482" w:rsidRPr="009F7FC4" w:rsidRDefault="00D83482" w:rsidP="00D83482">
            <w:pPr>
              <w:rPr>
                <w:szCs w:val="20"/>
              </w:rPr>
            </w:pPr>
            <w:r w:rsidRPr="009F7FC4">
              <w:rPr>
                <w:szCs w:val="20"/>
              </w:rPr>
              <w:t xml:space="preserve">Read the title, “Farms Around the World.” </w:t>
            </w:r>
            <w:r w:rsidRPr="009F7FC4">
              <w:rPr>
                <w:i/>
                <w:szCs w:val="20"/>
              </w:rPr>
              <w:t xml:space="preserve">This selection is going to tell facts about different kinds of farms. </w:t>
            </w:r>
            <w:r w:rsidRPr="009F7FC4">
              <w:rPr>
                <w:szCs w:val="20"/>
              </w:rPr>
              <w:t xml:space="preserve">Point out that different kinds of plants grow in different parts of the world. </w:t>
            </w:r>
          </w:p>
          <w:p w:rsidR="00D83482" w:rsidRPr="009F7FC4" w:rsidRDefault="00D83482" w:rsidP="00D83482">
            <w:pPr>
              <w:rPr>
                <w:szCs w:val="20"/>
              </w:rPr>
            </w:pPr>
            <w:r w:rsidRPr="009F7FC4">
              <w:rPr>
                <w:szCs w:val="20"/>
              </w:rPr>
              <w:t xml:space="preserve">Strategy: Reread </w:t>
            </w:r>
          </w:p>
          <w:p w:rsidR="00D83482" w:rsidRPr="009F7FC4" w:rsidRDefault="00D83482" w:rsidP="00D83482">
            <w:pPr>
              <w:rPr>
                <w:szCs w:val="20"/>
              </w:rPr>
            </w:pPr>
            <w:r w:rsidRPr="009F7FC4">
              <w:rPr>
                <w:szCs w:val="20"/>
              </w:rPr>
              <w:t xml:space="preserve">Remind children that sometimes when they read, they might not understand something the first time. Good readers will go back and reread to help them understand. </w:t>
            </w:r>
            <w:r w:rsidRPr="009F7FC4">
              <w:rPr>
                <w:i/>
                <w:szCs w:val="20"/>
              </w:rPr>
              <w:t xml:space="preserve">When you reread you should pay close attention to details that will help you understand what is happening. </w:t>
            </w:r>
            <w:r w:rsidRPr="009F7FC4">
              <w:rPr>
                <w:szCs w:val="20"/>
              </w:rPr>
              <w:t xml:space="preserve">Model rereading using the </w:t>
            </w:r>
            <w:r w:rsidRPr="009F7FC4">
              <w:rPr>
                <w:b/>
                <w:szCs w:val="20"/>
              </w:rPr>
              <w:t>Think Aloud Cloud</w:t>
            </w:r>
            <w:r w:rsidRPr="009F7FC4">
              <w:rPr>
                <w:szCs w:val="20"/>
              </w:rPr>
              <w:t xml:space="preserve">. </w:t>
            </w:r>
          </w:p>
          <w:p w:rsidR="00FF69CF" w:rsidRPr="009F7FC4" w:rsidRDefault="00FF69CF" w:rsidP="0083390B">
            <w:pPr>
              <w:rPr>
                <w:szCs w:val="20"/>
              </w:rPr>
            </w:pPr>
          </w:p>
          <w:p w:rsidR="00FF69CF" w:rsidRPr="009F7FC4" w:rsidRDefault="00FF69CF" w:rsidP="000E3A18">
            <w:pPr>
              <w:rPr>
                <w:b/>
              </w:rPr>
            </w:pPr>
            <w:r w:rsidRPr="009F7FC4">
              <w:rPr>
                <w:b/>
              </w:rPr>
              <w:t>Phonemic Awareness:</w:t>
            </w:r>
          </w:p>
          <w:p w:rsidR="00FF69CF" w:rsidRPr="009F7FC4" w:rsidRDefault="00FF69CF" w:rsidP="000E3A18">
            <w:r w:rsidRPr="009F7FC4">
              <w:t>TSW isolate and pronounce the initial, medial vowel, and final sounds in three-phoneme words.</w:t>
            </w:r>
          </w:p>
          <w:p w:rsidR="00FF69CF" w:rsidRPr="009F7FC4" w:rsidRDefault="00FF69CF" w:rsidP="0083390B">
            <w:pPr>
              <w:rPr>
                <w:szCs w:val="20"/>
              </w:rPr>
            </w:pPr>
          </w:p>
          <w:p w:rsidR="00D83482" w:rsidRPr="009F7FC4" w:rsidRDefault="00D83482" w:rsidP="00D83482">
            <w:pPr>
              <w:rPr>
                <w:szCs w:val="20"/>
              </w:rPr>
            </w:pPr>
            <w:r w:rsidRPr="009F7FC4">
              <w:rPr>
                <w:b/>
                <w:szCs w:val="20"/>
              </w:rPr>
              <w:t xml:space="preserve">(1) Model </w:t>
            </w:r>
            <w:r w:rsidRPr="009F7FC4">
              <w:rPr>
                <w:i/>
                <w:szCs w:val="20"/>
              </w:rPr>
              <w:t>The puppet is going to say sounds in a word: /r/ /</w:t>
            </w:r>
            <w:proofErr w:type="spellStart"/>
            <w:r w:rsidRPr="009F7FC4">
              <w:rPr>
                <w:i/>
                <w:szCs w:val="20"/>
              </w:rPr>
              <w:t>i</w:t>
            </w:r>
            <w:proofErr w:type="spellEnd"/>
            <w:r w:rsidRPr="009F7FC4">
              <w:rPr>
                <w:i/>
                <w:szCs w:val="20"/>
              </w:rPr>
              <w:t>/ /p/. It can blend those sounds to make a word: /</w:t>
            </w:r>
            <w:proofErr w:type="spellStart"/>
            <w:r w:rsidRPr="009F7FC4">
              <w:rPr>
                <w:i/>
                <w:szCs w:val="20"/>
              </w:rPr>
              <w:t>rrriiip</w:t>
            </w:r>
            <w:proofErr w:type="spellEnd"/>
            <w:r w:rsidRPr="009F7FC4">
              <w:rPr>
                <w:i/>
                <w:szCs w:val="20"/>
              </w:rPr>
              <w:t xml:space="preserve">/, </w:t>
            </w:r>
            <w:r w:rsidRPr="009F7FC4">
              <w:rPr>
                <w:szCs w:val="20"/>
              </w:rPr>
              <w:t>rip</w:t>
            </w:r>
            <w:r w:rsidRPr="009F7FC4">
              <w:rPr>
                <w:i/>
                <w:szCs w:val="20"/>
              </w:rPr>
              <w:t xml:space="preserve">. When the puppet blends the sounds together, it makes the word </w:t>
            </w:r>
            <w:r w:rsidRPr="009F7FC4">
              <w:rPr>
                <w:szCs w:val="20"/>
              </w:rPr>
              <w:t>rip</w:t>
            </w:r>
            <w:r w:rsidRPr="009F7FC4">
              <w:rPr>
                <w:i/>
                <w:szCs w:val="20"/>
              </w:rPr>
              <w:t xml:space="preserve">. </w:t>
            </w:r>
            <w:r w:rsidRPr="009F7FC4">
              <w:rPr>
                <w:szCs w:val="20"/>
              </w:rPr>
              <w:t xml:space="preserve">Continue modeling blending with the following: </w:t>
            </w:r>
          </w:p>
          <w:tbl>
            <w:tblPr>
              <w:tblW w:w="0" w:type="auto"/>
              <w:tblCellSpacing w:w="50" w:type="dxa"/>
              <w:tblLayout w:type="fixed"/>
              <w:tblCellMar>
                <w:top w:w="100" w:type="dxa"/>
                <w:left w:w="100" w:type="dxa"/>
                <w:bottom w:w="100" w:type="dxa"/>
                <w:right w:w="100" w:type="dxa"/>
              </w:tblCellMar>
              <w:tblLook w:val="0000"/>
            </w:tblPr>
            <w:tblGrid>
              <w:gridCol w:w="1392"/>
              <w:gridCol w:w="1308"/>
              <w:gridCol w:w="1448"/>
            </w:tblGrid>
            <w:tr w:rsidR="00D83482" w:rsidRPr="009F7FC4">
              <w:trPr>
                <w:tblCellSpacing w:w="50" w:type="dxa"/>
              </w:trPr>
              <w:tc>
                <w:tcPr>
                  <w:tcW w:w="1242" w:type="dxa"/>
                  <w:shd w:val="clear" w:color="auto" w:fill="auto"/>
                  <w:vAlign w:val="center"/>
                </w:tcPr>
                <w:p w:rsidR="00D83482" w:rsidRPr="009F7FC4" w:rsidRDefault="00D83482" w:rsidP="00D83482">
                  <w:pPr>
                    <w:rPr>
                      <w:szCs w:val="20"/>
                    </w:rPr>
                  </w:pPr>
                  <w:r w:rsidRPr="009F7FC4">
                    <w:rPr>
                      <w:szCs w:val="20"/>
                    </w:rPr>
                    <w:t xml:space="preserve">/r/ /a/ /p/ </w:t>
                  </w:r>
                  <w:r w:rsidRPr="009F7FC4">
                    <w:rPr>
                      <w:i/>
                      <w:szCs w:val="20"/>
                    </w:rPr>
                    <w:t>rap</w:t>
                  </w:r>
                  <w:r w:rsidRPr="009F7FC4">
                    <w:rPr>
                      <w:szCs w:val="20"/>
                    </w:rPr>
                    <w:t xml:space="preserve"> </w:t>
                  </w:r>
                </w:p>
              </w:tc>
              <w:tc>
                <w:tcPr>
                  <w:tcW w:w="1208" w:type="dxa"/>
                  <w:shd w:val="clear" w:color="auto" w:fill="auto"/>
                  <w:vAlign w:val="center"/>
                </w:tcPr>
                <w:p w:rsidR="00D83482" w:rsidRPr="009F7FC4" w:rsidRDefault="00D83482" w:rsidP="00D83482">
                  <w:pPr>
                    <w:rPr>
                      <w:szCs w:val="20"/>
                    </w:rPr>
                  </w:pPr>
                  <w:r w:rsidRPr="009F7FC4">
                    <w:rPr>
                      <w:szCs w:val="20"/>
                    </w:rPr>
                    <w:t xml:space="preserve">/f/ /e/ /d/ </w:t>
                  </w:r>
                  <w:r w:rsidRPr="009F7FC4">
                    <w:rPr>
                      <w:i/>
                      <w:szCs w:val="20"/>
                    </w:rPr>
                    <w:t>fed</w:t>
                  </w:r>
                  <w:r w:rsidRPr="009F7FC4">
                    <w:rPr>
                      <w:szCs w:val="20"/>
                    </w:rPr>
                    <w:t xml:space="preserve"> </w:t>
                  </w:r>
                </w:p>
              </w:tc>
              <w:tc>
                <w:tcPr>
                  <w:tcW w:w="1298" w:type="dxa"/>
                  <w:shd w:val="clear" w:color="auto" w:fill="auto"/>
                  <w:vAlign w:val="center"/>
                </w:tcPr>
                <w:p w:rsidR="00D83482" w:rsidRPr="009F7FC4" w:rsidRDefault="00D83482" w:rsidP="00D83482">
                  <w:pPr>
                    <w:rPr>
                      <w:szCs w:val="20"/>
                    </w:rPr>
                  </w:pPr>
                  <w:r w:rsidRPr="009F7FC4">
                    <w:rPr>
                      <w:szCs w:val="20"/>
                    </w:rPr>
                    <w:t>/f/ /</w:t>
                  </w:r>
                  <w:proofErr w:type="spellStart"/>
                  <w:r w:rsidRPr="009F7FC4">
                    <w:rPr>
                      <w:szCs w:val="20"/>
                    </w:rPr>
                    <w:t>i</w:t>
                  </w:r>
                  <w:proofErr w:type="spellEnd"/>
                  <w:r w:rsidRPr="009F7FC4">
                    <w:rPr>
                      <w:szCs w:val="20"/>
                    </w:rPr>
                    <w:t>/ /</w:t>
                  </w:r>
                  <w:proofErr w:type="spellStart"/>
                  <w:r w:rsidRPr="009F7FC4">
                    <w:rPr>
                      <w:szCs w:val="20"/>
                    </w:rPr>
                    <w:t>sh</w:t>
                  </w:r>
                  <w:proofErr w:type="spellEnd"/>
                  <w:r w:rsidRPr="009F7FC4">
                    <w:rPr>
                      <w:szCs w:val="20"/>
                    </w:rPr>
                    <w:t xml:space="preserve">/ </w:t>
                  </w:r>
                  <w:r w:rsidRPr="009F7FC4">
                    <w:rPr>
                      <w:i/>
                      <w:szCs w:val="20"/>
                    </w:rPr>
                    <w:t>fish</w:t>
                  </w:r>
                  <w:r w:rsidRPr="009F7FC4">
                    <w:rPr>
                      <w:szCs w:val="20"/>
                    </w:rPr>
                    <w:t xml:space="preserve"> </w:t>
                  </w:r>
                </w:p>
              </w:tc>
            </w:tr>
            <w:tr w:rsidR="00D83482" w:rsidRPr="009F7FC4">
              <w:trPr>
                <w:tblCellSpacing w:w="50" w:type="dxa"/>
              </w:trPr>
              <w:tc>
                <w:tcPr>
                  <w:tcW w:w="1242" w:type="dxa"/>
                  <w:shd w:val="clear" w:color="auto" w:fill="auto"/>
                  <w:vAlign w:val="center"/>
                </w:tcPr>
                <w:p w:rsidR="00D83482" w:rsidRPr="009F7FC4" w:rsidRDefault="00D83482" w:rsidP="00D83482">
                  <w:pPr>
                    <w:rPr>
                      <w:szCs w:val="20"/>
                    </w:rPr>
                  </w:pPr>
                  <w:r w:rsidRPr="009F7FC4">
                    <w:rPr>
                      <w:szCs w:val="20"/>
                    </w:rPr>
                    <w:t xml:space="preserve">/r/ /e/ /d/ </w:t>
                  </w:r>
                  <w:r w:rsidRPr="009F7FC4">
                    <w:rPr>
                      <w:i/>
                      <w:szCs w:val="20"/>
                    </w:rPr>
                    <w:t>red</w:t>
                  </w:r>
                  <w:r w:rsidRPr="009F7FC4">
                    <w:rPr>
                      <w:szCs w:val="20"/>
                    </w:rPr>
                    <w:t xml:space="preserve"> </w:t>
                  </w:r>
                </w:p>
              </w:tc>
              <w:tc>
                <w:tcPr>
                  <w:tcW w:w="1208" w:type="dxa"/>
                  <w:shd w:val="clear" w:color="auto" w:fill="auto"/>
                  <w:vAlign w:val="center"/>
                </w:tcPr>
                <w:p w:rsidR="00D83482" w:rsidRPr="009F7FC4" w:rsidRDefault="00D83482" w:rsidP="00D83482">
                  <w:pPr>
                    <w:rPr>
                      <w:szCs w:val="20"/>
                    </w:rPr>
                  </w:pPr>
                  <w:r w:rsidRPr="009F7FC4">
                    <w:rPr>
                      <w:szCs w:val="20"/>
                    </w:rPr>
                    <w:t>/f/ /</w:t>
                  </w:r>
                  <w:proofErr w:type="spellStart"/>
                  <w:r w:rsidRPr="009F7FC4">
                    <w:rPr>
                      <w:szCs w:val="20"/>
                    </w:rPr>
                    <w:t>i</w:t>
                  </w:r>
                  <w:proofErr w:type="spellEnd"/>
                  <w:r w:rsidRPr="009F7FC4">
                    <w:rPr>
                      <w:szCs w:val="20"/>
                    </w:rPr>
                    <w:t xml:space="preserve">/ /t/ </w:t>
                  </w:r>
                  <w:r w:rsidRPr="009F7FC4">
                    <w:rPr>
                      <w:i/>
                      <w:szCs w:val="20"/>
                    </w:rPr>
                    <w:t>fit</w:t>
                  </w:r>
                  <w:r w:rsidRPr="009F7FC4">
                    <w:rPr>
                      <w:szCs w:val="20"/>
                    </w:rPr>
                    <w:t xml:space="preserve"> </w:t>
                  </w:r>
                </w:p>
              </w:tc>
              <w:tc>
                <w:tcPr>
                  <w:tcW w:w="1298" w:type="dxa"/>
                  <w:shd w:val="clear" w:color="auto" w:fill="auto"/>
                  <w:vAlign w:val="center"/>
                </w:tcPr>
                <w:p w:rsidR="00D83482" w:rsidRPr="009F7FC4" w:rsidRDefault="00D83482" w:rsidP="00D83482">
                  <w:pPr>
                    <w:rPr>
                      <w:szCs w:val="20"/>
                    </w:rPr>
                  </w:pPr>
                  <w:r w:rsidRPr="009F7FC4">
                    <w:rPr>
                      <w:szCs w:val="20"/>
                    </w:rPr>
                    <w:t>/</w:t>
                  </w:r>
                  <w:proofErr w:type="spellStart"/>
                  <w:r w:rsidRPr="009F7FC4">
                    <w:rPr>
                      <w:szCs w:val="20"/>
                    </w:rPr>
                    <w:t>i</w:t>
                  </w:r>
                  <w:proofErr w:type="spellEnd"/>
                  <w:r w:rsidRPr="009F7FC4">
                    <w:rPr>
                      <w:szCs w:val="20"/>
                    </w:rPr>
                    <w:t xml:space="preserve">/ /f/ </w:t>
                  </w:r>
                  <w:r w:rsidRPr="009F7FC4">
                    <w:rPr>
                      <w:i/>
                      <w:szCs w:val="20"/>
                    </w:rPr>
                    <w:t>if</w:t>
                  </w:r>
                  <w:r w:rsidRPr="009F7FC4">
                    <w:rPr>
                      <w:szCs w:val="20"/>
                    </w:rPr>
                    <w:t xml:space="preserve"> </w:t>
                  </w:r>
                </w:p>
              </w:tc>
            </w:tr>
          </w:tbl>
          <w:p w:rsidR="00D83482" w:rsidRPr="009F7FC4" w:rsidRDefault="00D83482" w:rsidP="00D83482">
            <w:pPr>
              <w:rPr>
                <w:szCs w:val="20"/>
              </w:rPr>
            </w:pPr>
            <w:r w:rsidRPr="009F7FC4">
              <w:rPr>
                <w:b/>
                <w:szCs w:val="20"/>
              </w:rPr>
              <w:t xml:space="preserve">(2) Guided Practice/Practice </w:t>
            </w:r>
            <w:r w:rsidRPr="009F7FC4">
              <w:rPr>
                <w:i/>
                <w:szCs w:val="20"/>
              </w:rPr>
              <w:t>Listen to the puppet as it says each sound: /f/ /</w:t>
            </w:r>
            <w:proofErr w:type="spellStart"/>
            <w:r w:rsidRPr="009F7FC4">
              <w:rPr>
                <w:i/>
                <w:szCs w:val="20"/>
              </w:rPr>
              <w:t>i</w:t>
            </w:r>
            <w:proofErr w:type="spellEnd"/>
            <w:r w:rsidRPr="009F7FC4">
              <w:rPr>
                <w:i/>
                <w:szCs w:val="20"/>
              </w:rPr>
              <w:t xml:space="preserve"> /g/. The puppet can blend these sounds together: /</w:t>
            </w:r>
            <w:proofErr w:type="spellStart"/>
            <w:r w:rsidRPr="009F7FC4">
              <w:rPr>
                <w:i/>
                <w:szCs w:val="20"/>
              </w:rPr>
              <w:t>fffiiig</w:t>
            </w:r>
            <w:proofErr w:type="spellEnd"/>
            <w:r w:rsidRPr="009F7FC4">
              <w:rPr>
                <w:i/>
                <w:szCs w:val="20"/>
              </w:rPr>
              <w:t xml:space="preserve">/. </w:t>
            </w:r>
            <w:r w:rsidRPr="009F7FC4">
              <w:rPr>
                <w:szCs w:val="20"/>
              </w:rPr>
              <w:t>Fig</w:t>
            </w:r>
            <w:r w:rsidRPr="009F7FC4">
              <w:rPr>
                <w:i/>
                <w:szCs w:val="20"/>
              </w:rPr>
              <w:t>. Say the sounds with the puppet: /f/ /</w:t>
            </w:r>
            <w:proofErr w:type="spellStart"/>
            <w:r w:rsidRPr="009F7FC4">
              <w:rPr>
                <w:i/>
                <w:szCs w:val="20"/>
              </w:rPr>
              <w:t>i</w:t>
            </w:r>
            <w:proofErr w:type="spellEnd"/>
            <w:r w:rsidRPr="009F7FC4">
              <w:rPr>
                <w:i/>
                <w:szCs w:val="20"/>
              </w:rPr>
              <w:t>/ /g/, /</w:t>
            </w:r>
            <w:proofErr w:type="spellStart"/>
            <w:r w:rsidRPr="009F7FC4">
              <w:rPr>
                <w:i/>
                <w:szCs w:val="20"/>
              </w:rPr>
              <w:t>fffiiig</w:t>
            </w:r>
            <w:proofErr w:type="spellEnd"/>
            <w:r w:rsidRPr="009F7FC4">
              <w:rPr>
                <w:i/>
                <w:szCs w:val="20"/>
              </w:rPr>
              <w:t xml:space="preserve">/, fig. Now let’s say the word with the puppet: </w:t>
            </w:r>
            <w:r w:rsidRPr="009F7FC4">
              <w:rPr>
                <w:szCs w:val="20"/>
              </w:rPr>
              <w:t>fig</w:t>
            </w:r>
            <w:r w:rsidRPr="009F7FC4">
              <w:rPr>
                <w:i/>
                <w:szCs w:val="20"/>
              </w:rPr>
              <w:t>.</w:t>
            </w:r>
            <w:r w:rsidRPr="009F7FC4">
              <w:rPr>
                <w:szCs w:val="20"/>
              </w:rPr>
              <w:t xml:space="preserve"> </w:t>
            </w:r>
          </w:p>
          <w:p w:rsidR="00D83482" w:rsidRPr="009F7FC4" w:rsidRDefault="00D83482" w:rsidP="00D83482">
            <w:pPr>
              <w:rPr>
                <w:szCs w:val="20"/>
              </w:rPr>
            </w:pPr>
            <w:r w:rsidRPr="009F7FC4">
              <w:rPr>
                <w:szCs w:val="20"/>
              </w:rPr>
              <w:t xml:space="preserve">Place the following </w:t>
            </w:r>
            <w:r w:rsidRPr="009F7FC4">
              <w:rPr>
                <w:b/>
                <w:szCs w:val="20"/>
              </w:rPr>
              <w:t xml:space="preserve">Photo Cards </w:t>
            </w:r>
            <w:r w:rsidRPr="009F7FC4">
              <w:rPr>
                <w:szCs w:val="20"/>
              </w:rPr>
              <w:t xml:space="preserve">face down: </w:t>
            </w:r>
            <w:r w:rsidRPr="009F7FC4">
              <w:rPr>
                <w:i/>
                <w:szCs w:val="20"/>
              </w:rPr>
              <w:t>fan, fox, five, rose, rake, rock</w:t>
            </w:r>
            <w:r w:rsidRPr="009F7FC4">
              <w:rPr>
                <w:szCs w:val="20"/>
              </w:rPr>
              <w:t xml:space="preserve">. Choose a card but do not display it. Tell children that the puppet will say the sounds in the word. </w:t>
            </w:r>
            <w:r w:rsidRPr="009F7FC4">
              <w:rPr>
                <w:i/>
                <w:szCs w:val="20"/>
              </w:rPr>
              <w:t xml:space="preserve">Listen to the puppet as it says each sound. You will repeat the sounds, </w:t>
            </w:r>
            <w:proofErr w:type="gramStart"/>
            <w:r w:rsidRPr="009F7FC4">
              <w:rPr>
                <w:i/>
                <w:szCs w:val="20"/>
              </w:rPr>
              <w:t>then</w:t>
            </w:r>
            <w:proofErr w:type="gramEnd"/>
            <w:r w:rsidRPr="009F7FC4">
              <w:rPr>
                <w:i/>
                <w:szCs w:val="20"/>
              </w:rPr>
              <w:t xml:space="preserve"> blend them to say the word. </w:t>
            </w:r>
            <w:r w:rsidRPr="009F7FC4">
              <w:rPr>
                <w:szCs w:val="20"/>
              </w:rPr>
              <w:t xml:space="preserve">After children have said the word, show the Photo Card. </w:t>
            </w:r>
          </w:p>
          <w:tbl>
            <w:tblPr>
              <w:tblW w:w="0" w:type="auto"/>
              <w:tblCellSpacing w:w="50" w:type="dxa"/>
              <w:tblLayout w:type="fixed"/>
              <w:tblCellMar>
                <w:top w:w="100" w:type="dxa"/>
                <w:left w:w="100" w:type="dxa"/>
                <w:bottom w:w="100" w:type="dxa"/>
                <w:right w:w="100" w:type="dxa"/>
              </w:tblCellMar>
              <w:tblLook w:val="0000"/>
            </w:tblPr>
            <w:tblGrid>
              <w:gridCol w:w="1492"/>
              <w:gridCol w:w="1419"/>
              <w:gridCol w:w="1481"/>
            </w:tblGrid>
            <w:tr w:rsidR="00D83482" w:rsidRPr="009F7FC4">
              <w:trPr>
                <w:tblCellSpacing w:w="50" w:type="dxa"/>
              </w:trPr>
              <w:tc>
                <w:tcPr>
                  <w:tcW w:w="1342" w:type="dxa"/>
                  <w:shd w:val="clear" w:color="auto" w:fill="auto"/>
                  <w:vAlign w:val="center"/>
                </w:tcPr>
                <w:p w:rsidR="00D83482" w:rsidRPr="009F7FC4" w:rsidRDefault="00D83482" w:rsidP="00D83482">
                  <w:pPr>
                    <w:rPr>
                      <w:szCs w:val="20"/>
                    </w:rPr>
                  </w:pPr>
                  <w:r w:rsidRPr="009F7FC4">
                    <w:rPr>
                      <w:szCs w:val="20"/>
                    </w:rPr>
                    <w:t xml:space="preserve">/f/ /a/ /n/ </w:t>
                  </w:r>
                  <w:r w:rsidRPr="009F7FC4">
                    <w:rPr>
                      <w:i/>
                      <w:szCs w:val="20"/>
                    </w:rPr>
                    <w:t>fan</w:t>
                  </w:r>
                  <w:r w:rsidRPr="009F7FC4">
                    <w:rPr>
                      <w:szCs w:val="20"/>
                    </w:rPr>
                    <w:t xml:space="preserve"> </w:t>
                  </w:r>
                </w:p>
              </w:tc>
              <w:tc>
                <w:tcPr>
                  <w:tcW w:w="1319" w:type="dxa"/>
                  <w:shd w:val="clear" w:color="auto" w:fill="auto"/>
                  <w:vAlign w:val="center"/>
                </w:tcPr>
                <w:p w:rsidR="00D83482" w:rsidRPr="009F7FC4" w:rsidRDefault="00D83482" w:rsidP="00D83482">
                  <w:pPr>
                    <w:rPr>
                      <w:szCs w:val="20"/>
                    </w:rPr>
                  </w:pPr>
                  <w:r w:rsidRPr="009F7FC4">
                    <w:rPr>
                      <w:szCs w:val="20"/>
                    </w:rPr>
                    <w:t>/f/ /o/ /</w:t>
                  </w:r>
                  <w:proofErr w:type="spellStart"/>
                  <w:r w:rsidRPr="009F7FC4">
                    <w:rPr>
                      <w:szCs w:val="20"/>
                    </w:rPr>
                    <w:t>ks</w:t>
                  </w:r>
                  <w:proofErr w:type="spellEnd"/>
                  <w:r w:rsidRPr="009F7FC4">
                    <w:rPr>
                      <w:szCs w:val="20"/>
                    </w:rPr>
                    <w:t xml:space="preserve">/ </w:t>
                  </w:r>
                  <w:r w:rsidRPr="009F7FC4">
                    <w:rPr>
                      <w:i/>
                      <w:szCs w:val="20"/>
                    </w:rPr>
                    <w:t>fox</w:t>
                  </w:r>
                  <w:r w:rsidRPr="009F7FC4">
                    <w:rPr>
                      <w:szCs w:val="20"/>
                    </w:rPr>
                    <w:t xml:space="preserve"> </w:t>
                  </w:r>
                </w:p>
              </w:tc>
              <w:tc>
                <w:tcPr>
                  <w:tcW w:w="1331" w:type="dxa"/>
                  <w:shd w:val="clear" w:color="auto" w:fill="auto"/>
                  <w:vAlign w:val="center"/>
                </w:tcPr>
                <w:p w:rsidR="00D83482" w:rsidRPr="009F7FC4" w:rsidRDefault="00D83482" w:rsidP="00D83482">
                  <w:pPr>
                    <w:rPr>
                      <w:szCs w:val="20"/>
                    </w:rPr>
                  </w:pPr>
                  <w:proofErr w:type="gramStart"/>
                  <w:r w:rsidRPr="009F7FC4">
                    <w:rPr>
                      <w:szCs w:val="20"/>
                    </w:rPr>
                    <w:t>f</w:t>
                  </w:r>
                  <w:proofErr w:type="gramEnd"/>
                  <w:r w:rsidRPr="009F7FC4">
                    <w:rPr>
                      <w:szCs w:val="20"/>
                    </w:rPr>
                    <w:t xml:space="preserve">/ /ī/ /v/ </w:t>
                  </w:r>
                  <w:r w:rsidRPr="009F7FC4">
                    <w:rPr>
                      <w:i/>
                      <w:szCs w:val="20"/>
                    </w:rPr>
                    <w:t>five</w:t>
                  </w:r>
                  <w:r w:rsidRPr="009F7FC4">
                    <w:rPr>
                      <w:szCs w:val="20"/>
                    </w:rPr>
                    <w:t xml:space="preserve"> </w:t>
                  </w:r>
                </w:p>
              </w:tc>
            </w:tr>
            <w:tr w:rsidR="00D83482" w:rsidRPr="009F7FC4">
              <w:trPr>
                <w:tblCellSpacing w:w="50" w:type="dxa"/>
              </w:trPr>
              <w:tc>
                <w:tcPr>
                  <w:tcW w:w="1342" w:type="dxa"/>
                  <w:shd w:val="clear" w:color="auto" w:fill="auto"/>
                  <w:vAlign w:val="center"/>
                </w:tcPr>
                <w:p w:rsidR="00D83482" w:rsidRPr="009F7FC4" w:rsidRDefault="00D83482" w:rsidP="00D83482">
                  <w:pPr>
                    <w:rPr>
                      <w:szCs w:val="20"/>
                    </w:rPr>
                  </w:pPr>
                  <w:r w:rsidRPr="009F7FC4">
                    <w:rPr>
                      <w:szCs w:val="20"/>
                    </w:rPr>
                    <w:t xml:space="preserve">/r/ /ō/ /p/ </w:t>
                  </w:r>
                  <w:r w:rsidRPr="009F7FC4">
                    <w:rPr>
                      <w:i/>
                      <w:szCs w:val="20"/>
                    </w:rPr>
                    <w:t>rope</w:t>
                  </w:r>
                  <w:r w:rsidRPr="009F7FC4">
                    <w:rPr>
                      <w:szCs w:val="20"/>
                    </w:rPr>
                    <w:t xml:space="preserve"> </w:t>
                  </w:r>
                </w:p>
              </w:tc>
              <w:tc>
                <w:tcPr>
                  <w:tcW w:w="1319" w:type="dxa"/>
                  <w:shd w:val="clear" w:color="auto" w:fill="auto"/>
                  <w:vAlign w:val="center"/>
                </w:tcPr>
                <w:p w:rsidR="00D83482" w:rsidRPr="009F7FC4" w:rsidRDefault="00D83482" w:rsidP="00D83482">
                  <w:pPr>
                    <w:rPr>
                      <w:szCs w:val="20"/>
                    </w:rPr>
                  </w:pPr>
                  <w:r w:rsidRPr="009F7FC4">
                    <w:rPr>
                      <w:szCs w:val="20"/>
                    </w:rPr>
                    <w:t xml:space="preserve">/r/ /ā/ /k/ </w:t>
                  </w:r>
                  <w:r w:rsidRPr="009F7FC4">
                    <w:rPr>
                      <w:i/>
                      <w:szCs w:val="20"/>
                    </w:rPr>
                    <w:t>rake</w:t>
                  </w:r>
                  <w:r w:rsidRPr="009F7FC4">
                    <w:rPr>
                      <w:szCs w:val="20"/>
                    </w:rPr>
                    <w:t xml:space="preserve"> </w:t>
                  </w:r>
                </w:p>
              </w:tc>
              <w:tc>
                <w:tcPr>
                  <w:tcW w:w="1331" w:type="dxa"/>
                  <w:shd w:val="clear" w:color="auto" w:fill="auto"/>
                  <w:vAlign w:val="center"/>
                </w:tcPr>
                <w:p w:rsidR="00D83482" w:rsidRPr="009F7FC4" w:rsidRDefault="00D83482" w:rsidP="00D83482">
                  <w:pPr>
                    <w:rPr>
                      <w:szCs w:val="20"/>
                    </w:rPr>
                  </w:pPr>
                  <w:r w:rsidRPr="009F7FC4">
                    <w:rPr>
                      <w:szCs w:val="20"/>
                    </w:rPr>
                    <w:t xml:space="preserve">/r/ /o/ /k/ </w:t>
                  </w:r>
                  <w:r w:rsidRPr="009F7FC4">
                    <w:rPr>
                      <w:i/>
                      <w:szCs w:val="20"/>
                    </w:rPr>
                    <w:t>rock</w:t>
                  </w:r>
                </w:p>
              </w:tc>
            </w:tr>
          </w:tbl>
          <w:p w:rsidR="00D83482" w:rsidRPr="009F7FC4" w:rsidRDefault="00D83482" w:rsidP="0083390B">
            <w:pPr>
              <w:rPr>
                <w:szCs w:val="20"/>
              </w:rPr>
            </w:pPr>
          </w:p>
          <w:p w:rsidR="00FF69CF" w:rsidRPr="009F7FC4" w:rsidRDefault="00D83482" w:rsidP="00A55537">
            <w:pPr>
              <w:rPr>
                <w:szCs w:val="20"/>
              </w:rPr>
            </w:pPr>
            <w:r w:rsidRPr="009F7FC4">
              <w:rPr>
                <w:szCs w:val="20"/>
              </w:rPr>
              <w:t xml:space="preserve">Make the –et word family </w:t>
            </w:r>
            <w:proofErr w:type="gramStart"/>
            <w:r w:rsidR="00A55537" w:rsidRPr="009F7FC4">
              <w:rPr>
                <w:szCs w:val="20"/>
              </w:rPr>
              <w:t>flip book</w:t>
            </w:r>
            <w:proofErr w:type="gramEnd"/>
            <w:r w:rsidRPr="009F7FC4">
              <w:rPr>
                <w:szCs w:val="20"/>
              </w:rPr>
              <w:t>.</w:t>
            </w:r>
          </w:p>
        </w:tc>
        <w:tc>
          <w:tcPr>
            <w:tcW w:w="2250" w:type="dxa"/>
          </w:tcPr>
          <w:p w:rsidR="00FF69CF" w:rsidRPr="009F7FC4" w:rsidRDefault="00C54E04" w:rsidP="006325EC">
            <w:pPr>
              <w:spacing w:before="2" w:after="2"/>
              <w:rPr>
                <w:b/>
              </w:rPr>
            </w:pPr>
            <w:r w:rsidRPr="009F7FC4">
              <w:rPr>
                <w:b/>
              </w:rPr>
              <w:t>Vocabulary Strategy</w:t>
            </w:r>
            <w:r w:rsidR="00FF69CF" w:rsidRPr="009F7FC4">
              <w:rPr>
                <w:b/>
              </w:rPr>
              <w:t>:</w:t>
            </w:r>
          </w:p>
          <w:p w:rsidR="00C54E04" w:rsidRPr="009F7FC4" w:rsidRDefault="00FF69CF" w:rsidP="00AD5E2A">
            <w:r w:rsidRPr="009F7FC4">
              <w:t xml:space="preserve">TSW </w:t>
            </w:r>
            <w:r w:rsidR="00C54E04" w:rsidRPr="009F7FC4">
              <w:t>With prompting and support, ask and answer questions about unknown words in a text.</w:t>
            </w:r>
          </w:p>
          <w:p w:rsidR="00FF69CF" w:rsidRPr="009F7FC4" w:rsidRDefault="00FF69CF" w:rsidP="00AD5E2A"/>
          <w:p w:rsidR="00C54E04" w:rsidRPr="009F7FC4" w:rsidRDefault="00C54E04" w:rsidP="00C54E04">
            <w:pPr>
              <w:rPr>
                <w:szCs w:val="20"/>
              </w:rPr>
            </w:pPr>
            <w:r w:rsidRPr="009F7FC4">
              <w:rPr>
                <w:b/>
                <w:szCs w:val="20"/>
              </w:rPr>
              <w:t xml:space="preserve">(1) Model </w:t>
            </w:r>
            <w:r w:rsidRPr="009F7FC4">
              <w:rPr>
                <w:szCs w:val="20"/>
              </w:rPr>
              <w:t>Remind children that they can ask questions about words in a text that they do not know the meaning of. They can also use clues from the sentences and pictures in the book to make sense of words they do not know.</w:t>
            </w:r>
          </w:p>
          <w:p w:rsidR="00C54E04" w:rsidRPr="009F7FC4" w:rsidRDefault="00C54E04" w:rsidP="00C54E04">
            <w:pPr>
              <w:rPr>
                <w:szCs w:val="20"/>
              </w:rPr>
            </w:pPr>
            <w:r w:rsidRPr="009F7FC4">
              <w:rPr>
                <w:b/>
                <w:szCs w:val="20"/>
              </w:rPr>
              <w:t xml:space="preserve">Think Aloud </w:t>
            </w:r>
            <w:r w:rsidRPr="009F7FC4">
              <w:rPr>
                <w:szCs w:val="20"/>
              </w:rPr>
              <w:t xml:space="preserve">What does the word </w:t>
            </w:r>
            <w:r w:rsidRPr="009F7FC4">
              <w:rPr>
                <w:i/>
                <w:szCs w:val="20"/>
              </w:rPr>
              <w:t xml:space="preserve">segments </w:t>
            </w:r>
            <w:r w:rsidRPr="009F7FC4">
              <w:rPr>
                <w:szCs w:val="20"/>
              </w:rPr>
              <w:t xml:space="preserve">mean in this sentence? “And two hands, pink with cold, shared its </w:t>
            </w:r>
            <w:r w:rsidRPr="009F7FC4">
              <w:rPr>
                <w:i/>
                <w:szCs w:val="20"/>
              </w:rPr>
              <w:t>segments</w:t>
            </w:r>
            <w:r w:rsidRPr="009F7FC4">
              <w:rPr>
                <w:szCs w:val="20"/>
              </w:rPr>
              <w:t xml:space="preserve">, so that everyone could taste the sweetness of an orange in January. “ I have eaten an orange, and I know that the fruit can be separated into small pieces. The sentence talks about sharing, and I see the boy hand a girl a small piece of orange in the picture. A </w:t>
            </w:r>
            <w:r w:rsidRPr="009F7FC4">
              <w:rPr>
                <w:i/>
                <w:szCs w:val="20"/>
              </w:rPr>
              <w:t xml:space="preserve">segment </w:t>
            </w:r>
            <w:r w:rsidRPr="009F7FC4">
              <w:rPr>
                <w:szCs w:val="20"/>
              </w:rPr>
              <w:t>must be “one small part of the orange.”</w:t>
            </w:r>
          </w:p>
          <w:p w:rsidR="00C54E04" w:rsidRPr="009F7FC4" w:rsidRDefault="00C54E04" w:rsidP="00C54E04">
            <w:pPr>
              <w:rPr>
                <w:szCs w:val="20"/>
              </w:rPr>
            </w:pPr>
            <w:r w:rsidRPr="009F7FC4">
              <w:rPr>
                <w:b/>
                <w:szCs w:val="20"/>
              </w:rPr>
              <w:t xml:space="preserve">(2) Guided Practice/Practice </w:t>
            </w:r>
            <w:r w:rsidRPr="009F7FC4">
              <w:rPr>
                <w:szCs w:val="20"/>
              </w:rPr>
              <w:t xml:space="preserve">Read the following sentence from pages 16-22 of </w:t>
            </w:r>
            <w:r w:rsidRPr="009F7FC4">
              <w:rPr>
                <w:i/>
                <w:szCs w:val="20"/>
              </w:rPr>
              <w:t>An Orange in January</w:t>
            </w:r>
            <w:r w:rsidRPr="009F7FC4">
              <w:rPr>
                <w:szCs w:val="20"/>
              </w:rPr>
              <w:t>.</w:t>
            </w:r>
          </w:p>
          <w:p w:rsidR="00C54E04" w:rsidRPr="009F7FC4" w:rsidRDefault="00C54E04" w:rsidP="00C54E04">
            <w:pPr>
              <w:rPr>
                <w:szCs w:val="20"/>
              </w:rPr>
            </w:pPr>
            <w:r w:rsidRPr="009F7FC4">
              <w:rPr>
                <w:i/>
                <w:szCs w:val="20"/>
              </w:rPr>
              <w:t xml:space="preserve">From bag to basket, </w:t>
            </w:r>
            <w:proofErr w:type="gramStart"/>
            <w:r w:rsidRPr="009F7FC4">
              <w:rPr>
                <w:i/>
                <w:szCs w:val="20"/>
              </w:rPr>
              <w:t>truck to truck</w:t>
            </w:r>
            <w:proofErr w:type="gramEnd"/>
            <w:r w:rsidRPr="009F7FC4">
              <w:rPr>
                <w:i/>
                <w:szCs w:val="20"/>
              </w:rPr>
              <w:t>, it followed the skyway over mountains, across deserts and plains until the orange arrived at a grocery store.</w:t>
            </w:r>
          </w:p>
          <w:p w:rsidR="00C54E04" w:rsidRPr="009F7FC4" w:rsidRDefault="00C54E04" w:rsidP="00C54E04">
            <w:pPr>
              <w:rPr>
                <w:szCs w:val="20"/>
              </w:rPr>
            </w:pPr>
            <w:r w:rsidRPr="009F7FC4">
              <w:rPr>
                <w:szCs w:val="20"/>
              </w:rPr>
              <w:t xml:space="preserve">Have children use sentence and picture clues to figure out the meaning of </w:t>
            </w:r>
            <w:r w:rsidRPr="009F7FC4">
              <w:rPr>
                <w:i/>
                <w:szCs w:val="20"/>
              </w:rPr>
              <w:t xml:space="preserve">skyway </w:t>
            </w:r>
            <w:r w:rsidRPr="009F7FC4">
              <w:rPr>
                <w:szCs w:val="20"/>
              </w:rPr>
              <w:t xml:space="preserve">and </w:t>
            </w:r>
            <w:r w:rsidRPr="009F7FC4">
              <w:rPr>
                <w:i/>
                <w:szCs w:val="20"/>
              </w:rPr>
              <w:t>plains</w:t>
            </w:r>
            <w:r w:rsidRPr="009F7FC4">
              <w:rPr>
                <w:szCs w:val="20"/>
              </w:rPr>
              <w:t>. Guide children as needed.</w:t>
            </w:r>
          </w:p>
          <w:p w:rsidR="00C54E04" w:rsidRPr="009F7FC4" w:rsidRDefault="00C54E04" w:rsidP="00C54E04">
            <w:pPr>
              <w:rPr>
                <w:szCs w:val="20"/>
              </w:rPr>
            </w:pPr>
            <w:r w:rsidRPr="009F7FC4">
              <w:rPr>
                <w:szCs w:val="20"/>
              </w:rPr>
              <w:t>Let’s Move!</w:t>
            </w:r>
          </w:p>
          <w:p w:rsidR="00C54E04" w:rsidRPr="009F7FC4" w:rsidRDefault="00C54E04" w:rsidP="00C54E04">
            <w:pPr>
              <w:rPr>
                <w:szCs w:val="20"/>
              </w:rPr>
            </w:pPr>
            <w:r w:rsidRPr="009F7FC4">
              <w:rPr>
                <w:szCs w:val="20"/>
              </w:rPr>
              <w:t>Give simple directions that include food words for fruits and vegetables. For example</w:t>
            </w:r>
            <w:r w:rsidRPr="009F7FC4">
              <w:rPr>
                <w:i/>
                <w:szCs w:val="20"/>
              </w:rPr>
              <w:t>: Peel a banana. Pull a carrot from the ground. Pick an apple from a tree. Bite into a piece of celery.</w:t>
            </w:r>
          </w:p>
          <w:p w:rsidR="00FF69CF" w:rsidRPr="009F7FC4" w:rsidRDefault="00FF69CF" w:rsidP="00AD5E2A">
            <w:pPr>
              <w:rPr>
                <w:b/>
              </w:rPr>
            </w:pPr>
          </w:p>
          <w:p w:rsidR="00FF69CF" w:rsidRPr="009F7FC4" w:rsidRDefault="00FF69CF" w:rsidP="00AD5E2A">
            <w:pPr>
              <w:rPr>
                <w:b/>
                <w:szCs w:val="20"/>
              </w:rPr>
            </w:pPr>
            <w:r w:rsidRPr="009F7FC4">
              <w:rPr>
                <w:b/>
                <w:szCs w:val="20"/>
              </w:rPr>
              <w:t>Comprehension:</w:t>
            </w:r>
          </w:p>
          <w:p w:rsidR="00A55537" w:rsidRPr="009F7FC4" w:rsidRDefault="00A55537" w:rsidP="00A55537">
            <w:pPr>
              <w:rPr>
                <w:szCs w:val="20"/>
              </w:rPr>
            </w:pPr>
            <w:r w:rsidRPr="009F7FC4">
              <w:t>With prompting and support, identify the main topic and retell key details of a text.</w:t>
            </w:r>
          </w:p>
          <w:p w:rsidR="00A55537" w:rsidRPr="009F7FC4" w:rsidRDefault="00A55537" w:rsidP="00A55537">
            <w:pPr>
              <w:rPr>
                <w:szCs w:val="20"/>
              </w:rPr>
            </w:pPr>
          </w:p>
          <w:p w:rsidR="00A55537" w:rsidRPr="009F7FC4" w:rsidRDefault="00A55537" w:rsidP="00A55537">
            <w:pPr>
              <w:rPr>
                <w:szCs w:val="20"/>
              </w:rPr>
            </w:pPr>
            <w:r w:rsidRPr="009F7FC4">
              <w:rPr>
                <w:szCs w:val="20"/>
              </w:rPr>
              <w:t xml:space="preserve">Set a Purpose for Reading </w:t>
            </w:r>
          </w:p>
          <w:p w:rsidR="00A55537" w:rsidRPr="009F7FC4" w:rsidRDefault="00A55537" w:rsidP="00A55537">
            <w:pPr>
              <w:rPr>
                <w:szCs w:val="20"/>
              </w:rPr>
            </w:pPr>
            <w:r w:rsidRPr="009F7FC4">
              <w:rPr>
                <w:szCs w:val="20"/>
              </w:rPr>
              <w:t xml:space="preserve">Read aloud the first two sentences on page 34. Tell children to listen as you continue reading to learn about how food is grown and sold. </w:t>
            </w:r>
          </w:p>
          <w:p w:rsidR="00A55537" w:rsidRPr="009F7FC4" w:rsidRDefault="00A55537" w:rsidP="00A55537">
            <w:pPr>
              <w:rPr>
                <w:szCs w:val="20"/>
              </w:rPr>
            </w:pPr>
            <w:r w:rsidRPr="009F7FC4">
              <w:rPr>
                <w:szCs w:val="20"/>
              </w:rPr>
              <w:t xml:space="preserve">Strategy: Reread </w:t>
            </w:r>
          </w:p>
          <w:p w:rsidR="00A55537" w:rsidRPr="009F7FC4" w:rsidRDefault="00A55537" w:rsidP="00A55537">
            <w:pPr>
              <w:rPr>
                <w:szCs w:val="20"/>
              </w:rPr>
            </w:pPr>
            <w:r w:rsidRPr="009F7FC4">
              <w:rPr>
                <w:szCs w:val="20"/>
              </w:rPr>
              <w:t xml:space="preserve">Remind children that good readers reread part of a text if there is something they do not understand. Reread the second sentence on page 34. </w:t>
            </w:r>
            <w:r w:rsidRPr="009F7FC4">
              <w:rPr>
                <w:i/>
                <w:szCs w:val="20"/>
              </w:rPr>
              <w:t xml:space="preserve">The word </w:t>
            </w:r>
            <w:r w:rsidRPr="009F7FC4">
              <w:rPr>
                <w:szCs w:val="20"/>
              </w:rPr>
              <w:t xml:space="preserve">they </w:t>
            </w:r>
            <w:proofErr w:type="gramStart"/>
            <w:r w:rsidRPr="009F7FC4">
              <w:rPr>
                <w:i/>
                <w:szCs w:val="20"/>
              </w:rPr>
              <w:t>is</w:t>
            </w:r>
            <w:proofErr w:type="gramEnd"/>
            <w:r w:rsidRPr="009F7FC4">
              <w:rPr>
                <w:i/>
                <w:szCs w:val="20"/>
              </w:rPr>
              <w:t xml:space="preserve"> referring to the farmers’ stands. Sometimes we may have to reread other sentences to better understand the text.</w:t>
            </w:r>
            <w:r w:rsidRPr="009F7FC4">
              <w:rPr>
                <w:szCs w:val="20"/>
              </w:rPr>
              <w:t xml:space="preserve"> </w:t>
            </w:r>
          </w:p>
          <w:p w:rsidR="00A55537" w:rsidRPr="009F7FC4" w:rsidRDefault="00A55537" w:rsidP="00A55537">
            <w:pPr>
              <w:rPr>
                <w:szCs w:val="20"/>
              </w:rPr>
            </w:pPr>
            <w:r w:rsidRPr="009F7FC4">
              <w:rPr>
                <w:szCs w:val="20"/>
              </w:rPr>
              <w:t xml:space="preserve">Text Feature: Lists </w:t>
            </w:r>
          </w:p>
          <w:p w:rsidR="00A55537" w:rsidRPr="009F7FC4" w:rsidRDefault="00A55537" w:rsidP="00A55537">
            <w:pPr>
              <w:rPr>
                <w:szCs w:val="20"/>
              </w:rPr>
            </w:pPr>
            <w:r w:rsidRPr="009F7FC4">
              <w:rPr>
                <w:b/>
                <w:szCs w:val="20"/>
              </w:rPr>
              <w:t xml:space="preserve">Explain </w:t>
            </w:r>
            <w:r w:rsidRPr="009F7FC4">
              <w:rPr>
                <w:szCs w:val="20"/>
              </w:rPr>
              <w:t xml:space="preserve">Point to the list on page 40. Explain that sometimes authors include extra information in a list. </w:t>
            </w:r>
            <w:r w:rsidRPr="009F7FC4">
              <w:rPr>
                <w:i/>
                <w:szCs w:val="20"/>
              </w:rPr>
              <w:t>This list shows what a shopper needs to buy at the market.</w:t>
            </w:r>
            <w:r w:rsidRPr="009F7FC4">
              <w:rPr>
                <w:szCs w:val="20"/>
              </w:rPr>
              <w:t xml:space="preserve"> </w:t>
            </w:r>
          </w:p>
          <w:p w:rsidR="00FF69CF" w:rsidRPr="009F7FC4" w:rsidRDefault="00FF69CF" w:rsidP="00AD5E2A">
            <w:pPr>
              <w:rPr>
                <w:b/>
              </w:rPr>
            </w:pPr>
          </w:p>
          <w:p w:rsidR="00FF69CF" w:rsidRPr="009F7FC4" w:rsidRDefault="00FF69CF" w:rsidP="006325EC">
            <w:pPr>
              <w:rPr>
                <w:b/>
              </w:rPr>
            </w:pPr>
            <w:r w:rsidRPr="009F7FC4">
              <w:rPr>
                <w:b/>
              </w:rPr>
              <w:t>Phonemic Awareness:</w:t>
            </w:r>
          </w:p>
          <w:p w:rsidR="00FF69CF" w:rsidRPr="009F7FC4" w:rsidRDefault="00FF69CF" w:rsidP="006325EC">
            <w:r w:rsidRPr="009F7FC4">
              <w:t xml:space="preserve">TSW </w:t>
            </w:r>
            <w:r w:rsidR="00A55537" w:rsidRPr="009F7FC4">
              <w:t>demonstrate basic knowledge of one-to-one letter-sound correspondences by producing the primary or many of the most frequent sound for each consonant.</w:t>
            </w:r>
          </w:p>
          <w:p w:rsidR="00FF69CF" w:rsidRPr="009F7FC4" w:rsidRDefault="00FF69CF" w:rsidP="00AD5E2A">
            <w:pPr>
              <w:rPr>
                <w:b/>
              </w:rPr>
            </w:pPr>
          </w:p>
          <w:p w:rsidR="00A55537" w:rsidRPr="009F7FC4" w:rsidRDefault="00A55537" w:rsidP="00A55537">
            <w:pPr>
              <w:rPr>
                <w:szCs w:val="20"/>
              </w:rPr>
            </w:pPr>
            <w:r w:rsidRPr="009F7FC4">
              <w:rPr>
                <w:b/>
                <w:szCs w:val="20"/>
              </w:rPr>
              <w:t xml:space="preserve">(1) Model </w:t>
            </w:r>
            <w:r w:rsidRPr="009F7FC4">
              <w:rPr>
                <w:szCs w:val="20"/>
              </w:rPr>
              <w:t xml:space="preserve">Have children make different words by adding an initial phoneme to an existing word. </w:t>
            </w:r>
            <w:r w:rsidRPr="009F7FC4">
              <w:rPr>
                <w:i/>
                <w:szCs w:val="20"/>
              </w:rPr>
              <w:t xml:space="preserve">We can add sounds to the beginning of words to make new words. Listen as I say a word: </w:t>
            </w:r>
            <w:proofErr w:type="gramStart"/>
            <w:r w:rsidRPr="009F7FC4">
              <w:rPr>
                <w:szCs w:val="20"/>
              </w:rPr>
              <w:t xml:space="preserve">an </w:t>
            </w:r>
            <w:r w:rsidRPr="009F7FC4">
              <w:rPr>
                <w:i/>
                <w:szCs w:val="20"/>
              </w:rPr>
              <w:t>.</w:t>
            </w:r>
            <w:proofErr w:type="gramEnd"/>
            <w:r w:rsidRPr="009F7FC4">
              <w:rPr>
                <w:i/>
                <w:szCs w:val="20"/>
              </w:rPr>
              <w:t xml:space="preserve"> Say it with me: </w:t>
            </w:r>
            <w:r w:rsidRPr="009F7FC4">
              <w:rPr>
                <w:szCs w:val="20"/>
              </w:rPr>
              <w:t>an</w:t>
            </w:r>
            <w:r w:rsidRPr="009F7FC4">
              <w:rPr>
                <w:i/>
                <w:szCs w:val="20"/>
              </w:rPr>
              <w:t xml:space="preserve">. What word do we have when we add /f/ to the beginning of </w:t>
            </w:r>
            <w:r w:rsidRPr="009F7FC4">
              <w:rPr>
                <w:szCs w:val="20"/>
              </w:rPr>
              <w:t>an</w:t>
            </w:r>
            <w:r w:rsidRPr="009F7FC4">
              <w:rPr>
                <w:i/>
                <w:szCs w:val="20"/>
              </w:rPr>
              <w:t xml:space="preserve">. When we add /f/ to </w:t>
            </w:r>
            <w:r w:rsidRPr="009F7FC4">
              <w:rPr>
                <w:szCs w:val="20"/>
              </w:rPr>
              <w:t>an</w:t>
            </w:r>
            <w:r w:rsidRPr="009F7FC4">
              <w:rPr>
                <w:i/>
                <w:szCs w:val="20"/>
              </w:rPr>
              <w:t xml:space="preserve">, we make the word </w:t>
            </w:r>
            <w:proofErr w:type="gramStart"/>
            <w:r w:rsidRPr="009F7FC4">
              <w:rPr>
                <w:szCs w:val="20"/>
              </w:rPr>
              <w:t xml:space="preserve">fan </w:t>
            </w:r>
            <w:r w:rsidRPr="009F7FC4">
              <w:rPr>
                <w:i/>
                <w:szCs w:val="20"/>
              </w:rPr>
              <w:t>.</w:t>
            </w:r>
            <w:proofErr w:type="gramEnd"/>
            <w:r w:rsidRPr="009F7FC4">
              <w:rPr>
                <w:i/>
                <w:szCs w:val="20"/>
              </w:rPr>
              <w:t xml:space="preserve"> </w:t>
            </w:r>
            <w:r w:rsidRPr="009F7FC4">
              <w:rPr>
                <w:szCs w:val="20"/>
              </w:rPr>
              <w:t xml:space="preserve">Repeat substituting /r/ to make </w:t>
            </w:r>
            <w:r w:rsidRPr="009F7FC4">
              <w:rPr>
                <w:i/>
                <w:szCs w:val="20"/>
              </w:rPr>
              <w:t>ran</w:t>
            </w:r>
            <w:r w:rsidRPr="009F7FC4">
              <w:rPr>
                <w:szCs w:val="20"/>
              </w:rPr>
              <w:t xml:space="preserve">. </w:t>
            </w:r>
          </w:p>
          <w:p w:rsidR="00A55537" w:rsidRPr="009F7FC4" w:rsidRDefault="00A55537" w:rsidP="00A55537">
            <w:pPr>
              <w:rPr>
                <w:szCs w:val="20"/>
              </w:rPr>
            </w:pPr>
            <w:r w:rsidRPr="009F7FC4">
              <w:rPr>
                <w:b/>
                <w:szCs w:val="20"/>
              </w:rPr>
              <w:t xml:space="preserve">(2) Guided Practice/Practice </w:t>
            </w:r>
            <w:r w:rsidRPr="009F7FC4">
              <w:rPr>
                <w:i/>
                <w:szCs w:val="20"/>
              </w:rPr>
              <w:t xml:space="preserve">Listen carefully to these questions about words. Answer the questions by adding the beginning sound to make a new word. </w:t>
            </w:r>
            <w:r w:rsidRPr="009F7FC4">
              <w:rPr>
                <w:szCs w:val="20"/>
              </w:rPr>
              <w:t xml:space="preserve">Allow children ample time to respond. Guide practice with the first question. </w:t>
            </w:r>
          </w:p>
          <w:p w:rsidR="00A55537" w:rsidRPr="009F7FC4" w:rsidRDefault="00A55537" w:rsidP="00A55537">
            <w:pPr>
              <w:rPr>
                <w:szCs w:val="20"/>
              </w:rPr>
            </w:pPr>
            <w:r w:rsidRPr="009F7FC4">
              <w:rPr>
                <w:szCs w:val="20"/>
              </w:rPr>
              <w:t xml:space="preserve">What word do you have if you add /f/ to the beginning of </w:t>
            </w:r>
            <w:r w:rsidRPr="009F7FC4">
              <w:rPr>
                <w:i/>
                <w:szCs w:val="20"/>
              </w:rPr>
              <w:t>it</w:t>
            </w:r>
            <w:r w:rsidRPr="009F7FC4">
              <w:rPr>
                <w:szCs w:val="20"/>
              </w:rPr>
              <w:t>? (</w:t>
            </w:r>
            <w:proofErr w:type="gramStart"/>
            <w:r w:rsidRPr="009F7FC4">
              <w:rPr>
                <w:szCs w:val="20"/>
              </w:rPr>
              <w:t>fit</w:t>
            </w:r>
            <w:proofErr w:type="gramEnd"/>
            <w:r w:rsidRPr="009F7FC4">
              <w:rPr>
                <w:szCs w:val="20"/>
              </w:rPr>
              <w:t xml:space="preserve">) </w:t>
            </w:r>
          </w:p>
          <w:p w:rsidR="00A55537" w:rsidRPr="009F7FC4" w:rsidRDefault="00A55537" w:rsidP="00A55537">
            <w:pPr>
              <w:rPr>
                <w:szCs w:val="20"/>
              </w:rPr>
            </w:pPr>
            <w:r w:rsidRPr="009F7FC4">
              <w:rPr>
                <w:szCs w:val="20"/>
              </w:rPr>
              <w:t xml:space="preserve">What word do you have if you add /r/ to the beginning of </w:t>
            </w:r>
            <w:r w:rsidRPr="009F7FC4">
              <w:rPr>
                <w:i/>
                <w:szCs w:val="20"/>
              </w:rPr>
              <w:t>Ed</w:t>
            </w:r>
            <w:r w:rsidRPr="009F7FC4">
              <w:rPr>
                <w:szCs w:val="20"/>
              </w:rPr>
              <w:t>? (</w:t>
            </w:r>
            <w:proofErr w:type="gramStart"/>
            <w:r w:rsidRPr="009F7FC4">
              <w:rPr>
                <w:szCs w:val="20"/>
              </w:rPr>
              <w:t>red</w:t>
            </w:r>
            <w:proofErr w:type="gramEnd"/>
            <w:r w:rsidRPr="009F7FC4">
              <w:rPr>
                <w:szCs w:val="20"/>
              </w:rPr>
              <w:t xml:space="preserve">) </w:t>
            </w:r>
          </w:p>
          <w:p w:rsidR="00A55537" w:rsidRPr="009F7FC4" w:rsidRDefault="00A55537" w:rsidP="00A55537">
            <w:pPr>
              <w:rPr>
                <w:szCs w:val="20"/>
              </w:rPr>
            </w:pPr>
            <w:r w:rsidRPr="009F7FC4">
              <w:rPr>
                <w:szCs w:val="20"/>
              </w:rPr>
              <w:t xml:space="preserve">What word do you have if you add /f/ to the beginning of </w:t>
            </w:r>
            <w:r w:rsidRPr="009F7FC4">
              <w:rPr>
                <w:i/>
                <w:szCs w:val="20"/>
              </w:rPr>
              <w:t>in</w:t>
            </w:r>
            <w:r w:rsidRPr="009F7FC4">
              <w:rPr>
                <w:szCs w:val="20"/>
              </w:rPr>
              <w:t>? (</w:t>
            </w:r>
            <w:proofErr w:type="gramStart"/>
            <w:r w:rsidRPr="009F7FC4">
              <w:rPr>
                <w:szCs w:val="20"/>
              </w:rPr>
              <w:t>fin</w:t>
            </w:r>
            <w:proofErr w:type="gramEnd"/>
            <w:r w:rsidRPr="009F7FC4">
              <w:rPr>
                <w:szCs w:val="20"/>
              </w:rPr>
              <w:t xml:space="preserve">) </w:t>
            </w:r>
          </w:p>
          <w:p w:rsidR="00A55537" w:rsidRPr="009F7FC4" w:rsidRDefault="00A55537" w:rsidP="00A55537">
            <w:pPr>
              <w:rPr>
                <w:szCs w:val="20"/>
              </w:rPr>
            </w:pPr>
            <w:r w:rsidRPr="009F7FC4">
              <w:rPr>
                <w:szCs w:val="20"/>
              </w:rPr>
              <w:t xml:space="preserve">What word do you have if you add /r/ to the beginning of </w:t>
            </w:r>
            <w:r w:rsidRPr="009F7FC4">
              <w:rPr>
                <w:i/>
                <w:szCs w:val="20"/>
              </w:rPr>
              <w:t>at</w:t>
            </w:r>
            <w:r w:rsidRPr="009F7FC4">
              <w:rPr>
                <w:szCs w:val="20"/>
              </w:rPr>
              <w:t>? (</w:t>
            </w:r>
            <w:proofErr w:type="gramStart"/>
            <w:r w:rsidRPr="009F7FC4">
              <w:rPr>
                <w:szCs w:val="20"/>
              </w:rPr>
              <w:t>rat</w:t>
            </w:r>
            <w:proofErr w:type="gramEnd"/>
            <w:r w:rsidRPr="009F7FC4">
              <w:rPr>
                <w:szCs w:val="20"/>
              </w:rPr>
              <w:t xml:space="preserve">) </w:t>
            </w:r>
          </w:p>
          <w:p w:rsidR="00A55537" w:rsidRPr="009F7FC4" w:rsidRDefault="00A55537" w:rsidP="00A55537">
            <w:pPr>
              <w:rPr>
                <w:szCs w:val="20"/>
              </w:rPr>
            </w:pPr>
          </w:p>
          <w:p w:rsidR="00A55537" w:rsidRPr="009F7FC4" w:rsidRDefault="00A55537" w:rsidP="00A55537">
            <w:pPr>
              <w:rPr>
                <w:szCs w:val="20"/>
              </w:rPr>
            </w:pPr>
            <w:r w:rsidRPr="009F7FC4">
              <w:rPr>
                <w:b/>
                <w:szCs w:val="20"/>
              </w:rPr>
              <w:t>Phonics</w:t>
            </w:r>
            <w:r w:rsidRPr="009F7FC4">
              <w:rPr>
                <w:szCs w:val="20"/>
              </w:rPr>
              <w:t>:</w:t>
            </w:r>
          </w:p>
          <w:p w:rsidR="00A55537" w:rsidRPr="009F7FC4" w:rsidRDefault="00A55537" w:rsidP="00A55537">
            <w:pPr>
              <w:rPr>
                <w:szCs w:val="20"/>
              </w:rPr>
            </w:pPr>
            <w:r w:rsidRPr="009F7FC4">
              <w:rPr>
                <w:szCs w:val="20"/>
              </w:rPr>
              <w:t xml:space="preserve">Write these words and sentences for children to read: </w:t>
            </w:r>
          </w:p>
          <w:tbl>
            <w:tblPr>
              <w:tblW w:w="0" w:type="auto"/>
              <w:tblCellSpacing w:w="50" w:type="dxa"/>
              <w:tblLayout w:type="fixed"/>
              <w:tblCellMar>
                <w:top w:w="100" w:type="dxa"/>
                <w:left w:w="100" w:type="dxa"/>
                <w:bottom w:w="100" w:type="dxa"/>
                <w:right w:w="100" w:type="dxa"/>
              </w:tblCellMar>
              <w:tblLook w:val="0000"/>
            </w:tblPr>
            <w:tblGrid>
              <w:gridCol w:w="1852"/>
              <w:gridCol w:w="1769"/>
              <w:gridCol w:w="508"/>
              <w:gridCol w:w="542"/>
              <w:gridCol w:w="597"/>
              <w:gridCol w:w="553"/>
              <w:gridCol w:w="586"/>
              <w:gridCol w:w="553"/>
              <w:gridCol w:w="503"/>
            </w:tblGrid>
            <w:tr w:rsidR="00A55537" w:rsidRPr="009F7FC4">
              <w:trPr>
                <w:tblCellSpacing w:w="50" w:type="dxa"/>
              </w:trPr>
              <w:tc>
                <w:tcPr>
                  <w:tcW w:w="1702" w:type="dxa"/>
                  <w:shd w:val="clear" w:color="auto" w:fill="auto"/>
                  <w:vAlign w:val="center"/>
                </w:tcPr>
                <w:p w:rsidR="00A55537" w:rsidRPr="009F7FC4" w:rsidRDefault="00A55537" w:rsidP="00A55537">
                  <w:pPr>
                    <w:rPr>
                      <w:szCs w:val="20"/>
                    </w:rPr>
                  </w:pPr>
                  <w:proofErr w:type="gramStart"/>
                  <w:r w:rsidRPr="009F7FC4">
                    <w:rPr>
                      <w:szCs w:val="20"/>
                    </w:rPr>
                    <w:t>rid</w:t>
                  </w:r>
                  <w:proofErr w:type="gramEnd"/>
                  <w:r w:rsidRPr="009F7FC4">
                    <w:rPr>
                      <w:szCs w:val="20"/>
                    </w:rPr>
                    <w:t xml:space="preserve"> </w:t>
                  </w:r>
                </w:p>
              </w:tc>
              <w:tc>
                <w:tcPr>
                  <w:tcW w:w="1669" w:type="dxa"/>
                  <w:shd w:val="clear" w:color="auto" w:fill="auto"/>
                  <w:vAlign w:val="center"/>
                </w:tcPr>
                <w:p w:rsidR="00A55537" w:rsidRPr="009F7FC4" w:rsidRDefault="00A55537" w:rsidP="00A55537">
                  <w:pPr>
                    <w:rPr>
                      <w:szCs w:val="20"/>
                    </w:rPr>
                  </w:pPr>
                  <w:proofErr w:type="gramStart"/>
                  <w:r w:rsidRPr="009F7FC4">
                    <w:rPr>
                      <w:szCs w:val="20"/>
                    </w:rPr>
                    <w:t>red</w:t>
                  </w:r>
                  <w:proofErr w:type="gramEnd"/>
                  <w:r w:rsidRPr="009F7FC4">
                    <w:rPr>
                      <w:szCs w:val="20"/>
                    </w:rPr>
                    <w:t xml:space="preserve"> </w:t>
                  </w:r>
                </w:p>
              </w:tc>
              <w:tc>
                <w:tcPr>
                  <w:tcW w:w="408" w:type="dxa"/>
                  <w:shd w:val="clear" w:color="auto" w:fill="auto"/>
                  <w:vAlign w:val="center"/>
                </w:tcPr>
                <w:p w:rsidR="00A55537" w:rsidRPr="009F7FC4" w:rsidRDefault="00A55537" w:rsidP="00A55537">
                  <w:pPr>
                    <w:rPr>
                      <w:szCs w:val="20"/>
                    </w:rPr>
                  </w:pPr>
                  <w:proofErr w:type="gramStart"/>
                  <w:r w:rsidRPr="009F7FC4">
                    <w:rPr>
                      <w:szCs w:val="20"/>
                    </w:rPr>
                    <w:t>fit</w:t>
                  </w:r>
                  <w:proofErr w:type="gramEnd"/>
                  <w:r w:rsidRPr="009F7FC4">
                    <w:rPr>
                      <w:szCs w:val="20"/>
                    </w:rPr>
                    <w:t xml:space="preserve"> </w:t>
                  </w:r>
                </w:p>
              </w:tc>
              <w:tc>
                <w:tcPr>
                  <w:tcW w:w="442" w:type="dxa"/>
                  <w:shd w:val="clear" w:color="auto" w:fill="auto"/>
                  <w:vAlign w:val="center"/>
                </w:tcPr>
                <w:p w:rsidR="00A55537" w:rsidRPr="009F7FC4" w:rsidRDefault="00A55537" w:rsidP="00A55537">
                  <w:pPr>
                    <w:rPr>
                      <w:szCs w:val="20"/>
                    </w:rPr>
                  </w:pPr>
                  <w:proofErr w:type="gramStart"/>
                  <w:r w:rsidRPr="009F7FC4">
                    <w:rPr>
                      <w:szCs w:val="20"/>
                    </w:rPr>
                    <w:t>fat</w:t>
                  </w:r>
                  <w:proofErr w:type="gramEnd"/>
                  <w:r w:rsidRPr="009F7FC4">
                    <w:rPr>
                      <w:szCs w:val="20"/>
                    </w:rPr>
                    <w:t xml:space="preserve"> </w:t>
                  </w:r>
                </w:p>
              </w:tc>
              <w:tc>
                <w:tcPr>
                  <w:tcW w:w="497" w:type="dxa"/>
                  <w:shd w:val="clear" w:color="auto" w:fill="auto"/>
                  <w:vAlign w:val="center"/>
                </w:tcPr>
                <w:p w:rsidR="00A55537" w:rsidRPr="009F7FC4" w:rsidRDefault="00A55537" w:rsidP="00A55537">
                  <w:pPr>
                    <w:rPr>
                      <w:szCs w:val="20"/>
                    </w:rPr>
                  </w:pPr>
                  <w:proofErr w:type="gramStart"/>
                  <w:r w:rsidRPr="009F7FC4">
                    <w:rPr>
                      <w:szCs w:val="20"/>
                    </w:rPr>
                    <w:t>rod</w:t>
                  </w:r>
                  <w:proofErr w:type="gramEnd"/>
                  <w:r w:rsidRPr="009F7FC4">
                    <w:rPr>
                      <w:szCs w:val="20"/>
                    </w:rPr>
                    <w:t xml:space="preserve"> </w:t>
                  </w:r>
                </w:p>
              </w:tc>
              <w:tc>
                <w:tcPr>
                  <w:tcW w:w="453" w:type="dxa"/>
                  <w:shd w:val="clear" w:color="auto" w:fill="auto"/>
                  <w:vAlign w:val="center"/>
                </w:tcPr>
                <w:p w:rsidR="00A55537" w:rsidRPr="009F7FC4" w:rsidRDefault="00A55537" w:rsidP="00A55537">
                  <w:pPr>
                    <w:rPr>
                      <w:szCs w:val="20"/>
                    </w:rPr>
                  </w:pPr>
                  <w:proofErr w:type="gramStart"/>
                  <w:r w:rsidRPr="009F7FC4">
                    <w:rPr>
                      <w:szCs w:val="20"/>
                    </w:rPr>
                    <w:t>rip</w:t>
                  </w:r>
                  <w:proofErr w:type="gramEnd"/>
                  <w:r w:rsidRPr="009F7FC4">
                    <w:rPr>
                      <w:szCs w:val="20"/>
                    </w:rPr>
                    <w:t xml:space="preserve"> </w:t>
                  </w:r>
                </w:p>
              </w:tc>
              <w:tc>
                <w:tcPr>
                  <w:tcW w:w="486" w:type="dxa"/>
                  <w:shd w:val="clear" w:color="auto" w:fill="auto"/>
                  <w:vAlign w:val="center"/>
                </w:tcPr>
                <w:p w:rsidR="00A55537" w:rsidRPr="009F7FC4" w:rsidRDefault="00A55537" w:rsidP="00A55537">
                  <w:pPr>
                    <w:rPr>
                      <w:szCs w:val="20"/>
                    </w:rPr>
                  </w:pPr>
                  <w:proofErr w:type="gramStart"/>
                  <w:r w:rsidRPr="009F7FC4">
                    <w:rPr>
                      <w:szCs w:val="20"/>
                    </w:rPr>
                    <w:t>fad</w:t>
                  </w:r>
                  <w:proofErr w:type="gramEnd"/>
                  <w:r w:rsidRPr="009F7FC4">
                    <w:rPr>
                      <w:szCs w:val="20"/>
                    </w:rPr>
                    <w:t xml:space="preserve"> </w:t>
                  </w:r>
                </w:p>
              </w:tc>
              <w:tc>
                <w:tcPr>
                  <w:tcW w:w="453" w:type="dxa"/>
                  <w:shd w:val="clear" w:color="auto" w:fill="auto"/>
                  <w:vAlign w:val="center"/>
                </w:tcPr>
                <w:p w:rsidR="00A55537" w:rsidRPr="009F7FC4" w:rsidRDefault="00A55537" w:rsidP="00A55537">
                  <w:pPr>
                    <w:rPr>
                      <w:szCs w:val="20"/>
                    </w:rPr>
                  </w:pPr>
                  <w:proofErr w:type="gramStart"/>
                  <w:r w:rsidRPr="009F7FC4">
                    <w:rPr>
                      <w:szCs w:val="20"/>
                    </w:rPr>
                    <w:t>fin</w:t>
                  </w:r>
                  <w:proofErr w:type="gramEnd"/>
                  <w:r w:rsidRPr="009F7FC4">
                    <w:rPr>
                      <w:szCs w:val="20"/>
                    </w:rPr>
                    <w:t xml:space="preserve"> </w:t>
                  </w:r>
                </w:p>
              </w:tc>
              <w:tc>
                <w:tcPr>
                  <w:tcW w:w="353" w:type="dxa"/>
                  <w:shd w:val="clear" w:color="auto" w:fill="auto"/>
                  <w:vAlign w:val="center"/>
                </w:tcPr>
                <w:p w:rsidR="00A55537" w:rsidRPr="009F7FC4" w:rsidRDefault="00A55537" w:rsidP="00A55537">
                  <w:pPr>
                    <w:rPr>
                      <w:szCs w:val="20"/>
                    </w:rPr>
                  </w:pPr>
                  <w:proofErr w:type="gramStart"/>
                  <w:r w:rsidRPr="009F7FC4">
                    <w:rPr>
                      <w:szCs w:val="20"/>
                    </w:rPr>
                    <w:t>if</w:t>
                  </w:r>
                  <w:proofErr w:type="gramEnd"/>
                  <w:r w:rsidRPr="009F7FC4">
                    <w:rPr>
                      <w:szCs w:val="20"/>
                    </w:rPr>
                    <w:t xml:space="preserve"> </w:t>
                  </w:r>
                </w:p>
              </w:tc>
            </w:tr>
            <w:tr w:rsidR="00A55537" w:rsidRPr="009F7FC4">
              <w:trPr>
                <w:tblCellSpacing w:w="50" w:type="dxa"/>
              </w:trPr>
              <w:tc>
                <w:tcPr>
                  <w:tcW w:w="1702" w:type="dxa"/>
                  <w:shd w:val="clear" w:color="auto" w:fill="auto"/>
                  <w:vAlign w:val="center"/>
                </w:tcPr>
                <w:p w:rsidR="00A55537" w:rsidRPr="009F7FC4" w:rsidRDefault="00A55537" w:rsidP="00A55537">
                  <w:pPr>
                    <w:rPr>
                      <w:szCs w:val="20"/>
                    </w:rPr>
                  </w:pPr>
                  <w:r w:rsidRPr="009F7FC4">
                    <w:rPr>
                      <w:szCs w:val="20"/>
                    </w:rPr>
                    <w:t xml:space="preserve">I like the red fan. </w:t>
                  </w:r>
                </w:p>
              </w:tc>
              <w:tc>
                <w:tcPr>
                  <w:tcW w:w="1669" w:type="dxa"/>
                  <w:shd w:val="clear" w:color="auto" w:fill="auto"/>
                  <w:vAlign w:val="center"/>
                </w:tcPr>
                <w:p w:rsidR="00A55537" w:rsidRPr="009F7FC4" w:rsidRDefault="00A55537" w:rsidP="00A55537">
                  <w:pPr>
                    <w:rPr>
                      <w:szCs w:val="20"/>
                    </w:rPr>
                  </w:pPr>
                  <w:r w:rsidRPr="009F7FC4">
                    <w:rPr>
                      <w:szCs w:val="20"/>
                    </w:rPr>
                    <w:t xml:space="preserve">I fit in the hat. </w:t>
                  </w:r>
                </w:p>
              </w:tc>
              <w:tc>
                <w:tcPr>
                  <w:tcW w:w="408" w:type="dxa"/>
                  <w:shd w:val="clear" w:color="auto" w:fill="auto"/>
                  <w:vAlign w:val="center"/>
                </w:tcPr>
                <w:p w:rsidR="00A55537" w:rsidRPr="009F7FC4" w:rsidRDefault="00A55537" w:rsidP="00A55537">
                  <w:pPr>
                    <w:rPr>
                      <w:szCs w:val="20"/>
                    </w:rPr>
                  </w:pPr>
                </w:p>
              </w:tc>
              <w:tc>
                <w:tcPr>
                  <w:tcW w:w="442" w:type="dxa"/>
                  <w:shd w:val="clear" w:color="auto" w:fill="auto"/>
                  <w:vAlign w:val="center"/>
                </w:tcPr>
                <w:p w:rsidR="00A55537" w:rsidRPr="009F7FC4" w:rsidRDefault="00A55537" w:rsidP="00A55537">
                  <w:pPr>
                    <w:rPr>
                      <w:szCs w:val="20"/>
                    </w:rPr>
                  </w:pPr>
                </w:p>
              </w:tc>
              <w:tc>
                <w:tcPr>
                  <w:tcW w:w="497" w:type="dxa"/>
                  <w:shd w:val="clear" w:color="auto" w:fill="auto"/>
                  <w:vAlign w:val="center"/>
                </w:tcPr>
                <w:p w:rsidR="00A55537" w:rsidRPr="009F7FC4" w:rsidRDefault="00A55537" w:rsidP="00A55537">
                  <w:pPr>
                    <w:rPr>
                      <w:szCs w:val="20"/>
                    </w:rPr>
                  </w:pPr>
                </w:p>
              </w:tc>
              <w:tc>
                <w:tcPr>
                  <w:tcW w:w="453" w:type="dxa"/>
                  <w:shd w:val="clear" w:color="auto" w:fill="auto"/>
                  <w:vAlign w:val="center"/>
                </w:tcPr>
                <w:p w:rsidR="00A55537" w:rsidRPr="009F7FC4" w:rsidRDefault="00A55537" w:rsidP="00A55537">
                  <w:pPr>
                    <w:rPr>
                      <w:szCs w:val="20"/>
                    </w:rPr>
                  </w:pPr>
                </w:p>
              </w:tc>
              <w:tc>
                <w:tcPr>
                  <w:tcW w:w="486" w:type="dxa"/>
                  <w:shd w:val="clear" w:color="auto" w:fill="auto"/>
                  <w:vAlign w:val="center"/>
                </w:tcPr>
                <w:p w:rsidR="00A55537" w:rsidRPr="009F7FC4" w:rsidRDefault="00A55537" w:rsidP="00A55537">
                  <w:pPr>
                    <w:rPr>
                      <w:szCs w:val="20"/>
                    </w:rPr>
                  </w:pPr>
                </w:p>
              </w:tc>
              <w:tc>
                <w:tcPr>
                  <w:tcW w:w="453" w:type="dxa"/>
                  <w:shd w:val="clear" w:color="auto" w:fill="auto"/>
                  <w:vAlign w:val="center"/>
                </w:tcPr>
                <w:p w:rsidR="00A55537" w:rsidRPr="009F7FC4" w:rsidRDefault="00A55537" w:rsidP="00A55537">
                  <w:pPr>
                    <w:rPr>
                      <w:szCs w:val="20"/>
                    </w:rPr>
                  </w:pPr>
                </w:p>
              </w:tc>
              <w:tc>
                <w:tcPr>
                  <w:tcW w:w="353" w:type="dxa"/>
                  <w:shd w:val="clear" w:color="auto" w:fill="auto"/>
                  <w:vAlign w:val="center"/>
                </w:tcPr>
                <w:p w:rsidR="00A55537" w:rsidRPr="009F7FC4" w:rsidRDefault="00A55537" w:rsidP="00A55537">
                  <w:pPr>
                    <w:rPr>
                      <w:szCs w:val="20"/>
                    </w:rPr>
                  </w:pPr>
                </w:p>
              </w:tc>
            </w:tr>
            <w:tr w:rsidR="00A55537" w:rsidRPr="009F7FC4">
              <w:trPr>
                <w:tblCellSpacing w:w="50" w:type="dxa"/>
              </w:trPr>
              <w:tc>
                <w:tcPr>
                  <w:tcW w:w="1702" w:type="dxa"/>
                  <w:shd w:val="clear" w:color="auto" w:fill="auto"/>
                  <w:vAlign w:val="center"/>
                </w:tcPr>
                <w:p w:rsidR="00A55537" w:rsidRPr="009F7FC4" w:rsidRDefault="00A55537" w:rsidP="00A55537">
                  <w:pPr>
                    <w:rPr>
                      <w:szCs w:val="20"/>
                    </w:rPr>
                  </w:pPr>
                  <w:r w:rsidRPr="009F7FC4">
                    <w:rPr>
                      <w:szCs w:val="20"/>
                    </w:rPr>
                    <w:t xml:space="preserve">We ran to the den. </w:t>
                  </w:r>
                </w:p>
              </w:tc>
              <w:tc>
                <w:tcPr>
                  <w:tcW w:w="1669" w:type="dxa"/>
                  <w:shd w:val="clear" w:color="auto" w:fill="auto"/>
                  <w:vAlign w:val="center"/>
                </w:tcPr>
                <w:p w:rsidR="00A55537" w:rsidRPr="009F7FC4" w:rsidRDefault="00A55537" w:rsidP="00A55537">
                  <w:pPr>
                    <w:rPr>
                      <w:szCs w:val="20"/>
                    </w:rPr>
                  </w:pPr>
                  <w:r w:rsidRPr="009F7FC4">
                    <w:rPr>
                      <w:szCs w:val="20"/>
                    </w:rPr>
                    <w:t xml:space="preserve">He fed the pet rat. </w:t>
                  </w:r>
                </w:p>
              </w:tc>
              <w:tc>
                <w:tcPr>
                  <w:tcW w:w="408" w:type="dxa"/>
                  <w:shd w:val="clear" w:color="auto" w:fill="auto"/>
                  <w:vAlign w:val="center"/>
                </w:tcPr>
                <w:p w:rsidR="00A55537" w:rsidRPr="009F7FC4" w:rsidRDefault="00A55537" w:rsidP="00A55537">
                  <w:pPr>
                    <w:rPr>
                      <w:szCs w:val="20"/>
                    </w:rPr>
                  </w:pPr>
                </w:p>
              </w:tc>
              <w:tc>
                <w:tcPr>
                  <w:tcW w:w="442" w:type="dxa"/>
                  <w:shd w:val="clear" w:color="auto" w:fill="auto"/>
                  <w:vAlign w:val="center"/>
                </w:tcPr>
                <w:p w:rsidR="00A55537" w:rsidRPr="009F7FC4" w:rsidRDefault="00A55537" w:rsidP="00A55537">
                  <w:pPr>
                    <w:rPr>
                      <w:szCs w:val="20"/>
                    </w:rPr>
                  </w:pPr>
                </w:p>
              </w:tc>
              <w:tc>
                <w:tcPr>
                  <w:tcW w:w="497" w:type="dxa"/>
                  <w:shd w:val="clear" w:color="auto" w:fill="auto"/>
                  <w:vAlign w:val="center"/>
                </w:tcPr>
                <w:p w:rsidR="00A55537" w:rsidRPr="009F7FC4" w:rsidRDefault="00A55537" w:rsidP="00A55537">
                  <w:pPr>
                    <w:rPr>
                      <w:szCs w:val="20"/>
                    </w:rPr>
                  </w:pPr>
                </w:p>
              </w:tc>
              <w:tc>
                <w:tcPr>
                  <w:tcW w:w="453" w:type="dxa"/>
                  <w:shd w:val="clear" w:color="auto" w:fill="auto"/>
                  <w:vAlign w:val="center"/>
                </w:tcPr>
                <w:p w:rsidR="00A55537" w:rsidRPr="009F7FC4" w:rsidRDefault="00A55537" w:rsidP="00A55537">
                  <w:pPr>
                    <w:rPr>
                      <w:szCs w:val="20"/>
                    </w:rPr>
                  </w:pPr>
                </w:p>
              </w:tc>
              <w:tc>
                <w:tcPr>
                  <w:tcW w:w="486" w:type="dxa"/>
                  <w:shd w:val="clear" w:color="auto" w:fill="auto"/>
                  <w:vAlign w:val="center"/>
                </w:tcPr>
                <w:p w:rsidR="00A55537" w:rsidRPr="009F7FC4" w:rsidRDefault="00A55537" w:rsidP="00A55537">
                  <w:pPr>
                    <w:rPr>
                      <w:szCs w:val="20"/>
                    </w:rPr>
                  </w:pPr>
                </w:p>
              </w:tc>
              <w:tc>
                <w:tcPr>
                  <w:tcW w:w="453" w:type="dxa"/>
                  <w:shd w:val="clear" w:color="auto" w:fill="auto"/>
                  <w:vAlign w:val="center"/>
                </w:tcPr>
                <w:p w:rsidR="00A55537" w:rsidRPr="009F7FC4" w:rsidRDefault="00A55537" w:rsidP="00A55537">
                  <w:pPr>
                    <w:rPr>
                      <w:szCs w:val="20"/>
                    </w:rPr>
                  </w:pPr>
                </w:p>
              </w:tc>
              <w:tc>
                <w:tcPr>
                  <w:tcW w:w="353" w:type="dxa"/>
                  <w:shd w:val="clear" w:color="auto" w:fill="auto"/>
                  <w:vAlign w:val="center"/>
                </w:tcPr>
                <w:p w:rsidR="00A55537" w:rsidRPr="009F7FC4" w:rsidRDefault="00A55537" w:rsidP="00A55537">
                  <w:pPr>
                    <w:rPr>
                      <w:szCs w:val="20"/>
                    </w:rPr>
                  </w:pPr>
                </w:p>
              </w:tc>
            </w:tr>
          </w:tbl>
          <w:p w:rsidR="00A55537" w:rsidRPr="009F7FC4" w:rsidRDefault="00A55537" w:rsidP="00A55537">
            <w:pPr>
              <w:rPr>
                <w:szCs w:val="20"/>
              </w:rPr>
            </w:pPr>
          </w:p>
          <w:p w:rsidR="00FF69CF" w:rsidRPr="009F7FC4" w:rsidRDefault="00A55537" w:rsidP="00AD5E2A">
            <w:r w:rsidRPr="009F7FC4">
              <w:t>Create the –et word family book</w:t>
            </w:r>
          </w:p>
        </w:tc>
        <w:tc>
          <w:tcPr>
            <w:tcW w:w="2340" w:type="dxa"/>
          </w:tcPr>
          <w:p w:rsidR="003C271A" w:rsidRPr="009F7FC4" w:rsidRDefault="003C271A" w:rsidP="00AD5E2A">
            <w:pPr>
              <w:rPr>
                <w:b/>
              </w:rPr>
            </w:pPr>
            <w:r w:rsidRPr="009F7FC4">
              <w:rPr>
                <w:b/>
              </w:rPr>
              <w:t>TSW be tested on the following skills taught in unit 5:</w:t>
            </w:r>
          </w:p>
          <w:p w:rsidR="003C271A" w:rsidRPr="009F7FC4" w:rsidRDefault="003C271A" w:rsidP="003C271A">
            <w:pPr>
              <w:rPr>
                <w:szCs w:val="20"/>
              </w:rPr>
            </w:pPr>
            <w:r w:rsidRPr="009F7FC4">
              <w:rPr>
                <w:b/>
                <w:szCs w:val="20"/>
              </w:rPr>
              <w:t>Comprehension:</w:t>
            </w:r>
            <w:r w:rsidRPr="009F7FC4">
              <w:rPr>
                <w:szCs w:val="20"/>
              </w:rPr>
              <w:t xml:space="preserve"> </w:t>
            </w:r>
          </w:p>
          <w:p w:rsidR="003C271A" w:rsidRPr="009F7FC4" w:rsidRDefault="003C271A" w:rsidP="003C271A">
            <w:pPr>
              <w:numPr>
                <w:ilvl w:val="0"/>
                <w:numId w:val="10"/>
              </w:numPr>
              <w:spacing w:beforeLines="1" w:afterLines="1"/>
              <w:rPr>
                <w:szCs w:val="20"/>
              </w:rPr>
            </w:pPr>
            <w:r w:rsidRPr="009F7FC4">
              <w:rPr>
                <w:szCs w:val="20"/>
              </w:rPr>
              <w:t xml:space="preserve">Character, Setting, Events </w:t>
            </w:r>
            <w:r w:rsidRPr="009F7FC4">
              <w:rPr>
                <w:b/>
                <w:szCs w:val="20"/>
              </w:rPr>
              <w:t>RL.K.3</w:t>
            </w:r>
            <w:r w:rsidRPr="009F7FC4">
              <w:rPr>
                <w:szCs w:val="20"/>
              </w:rPr>
              <w:t xml:space="preserve"> </w:t>
            </w:r>
          </w:p>
          <w:p w:rsidR="003C271A" w:rsidRPr="009F7FC4" w:rsidRDefault="003C271A" w:rsidP="003C271A">
            <w:pPr>
              <w:numPr>
                <w:ilvl w:val="0"/>
                <w:numId w:val="10"/>
              </w:numPr>
              <w:spacing w:beforeLines="1" w:afterLines="1"/>
              <w:rPr>
                <w:szCs w:val="20"/>
              </w:rPr>
            </w:pPr>
            <w:r w:rsidRPr="009F7FC4">
              <w:rPr>
                <w:szCs w:val="20"/>
              </w:rPr>
              <w:t xml:space="preserve">Main Topic and Key Details </w:t>
            </w:r>
            <w:r w:rsidRPr="009F7FC4">
              <w:rPr>
                <w:b/>
                <w:szCs w:val="20"/>
              </w:rPr>
              <w:t>RI.K.2</w:t>
            </w:r>
            <w:r w:rsidRPr="009F7FC4">
              <w:rPr>
                <w:szCs w:val="20"/>
              </w:rPr>
              <w:t xml:space="preserve"> </w:t>
            </w:r>
          </w:p>
          <w:p w:rsidR="003C271A" w:rsidRPr="009F7FC4" w:rsidRDefault="003C271A" w:rsidP="003C271A">
            <w:pPr>
              <w:rPr>
                <w:szCs w:val="20"/>
              </w:rPr>
            </w:pPr>
            <w:r w:rsidRPr="009F7FC4">
              <w:rPr>
                <w:b/>
                <w:szCs w:val="20"/>
              </w:rPr>
              <w:t>High-Frequency Words:</w:t>
            </w:r>
            <w:r w:rsidRPr="009F7FC4">
              <w:rPr>
                <w:szCs w:val="20"/>
              </w:rPr>
              <w:t xml:space="preserve"> </w:t>
            </w:r>
          </w:p>
          <w:p w:rsidR="003C271A" w:rsidRPr="009F7FC4" w:rsidRDefault="003C271A" w:rsidP="003C271A">
            <w:pPr>
              <w:numPr>
                <w:ilvl w:val="0"/>
                <w:numId w:val="11"/>
              </w:numPr>
              <w:spacing w:beforeLines="1" w:afterLines="1"/>
              <w:rPr>
                <w:szCs w:val="20"/>
              </w:rPr>
            </w:pPr>
            <w:proofErr w:type="gramStart"/>
            <w:r w:rsidRPr="009F7FC4">
              <w:rPr>
                <w:i/>
                <w:szCs w:val="20"/>
              </w:rPr>
              <w:t>my</w:t>
            </w:r>
            <w:proofErr w:type="gramEnd"/>
            <w:r w:rsidRPr="009F7FC4">
              <w:rPr>
                <w:i/>
                <w:szCs w:val="20"/>
              </w:rPr>
              <w:t>, are, he, with</w:t>
            </w:r>
            <w:r w:rsidRPr="009F7FC4">
              <w:rPr>
                <w:szCs w:val="20"/>
              </w:rPr>
              <w:t xml:space="preserve"> </w:t>
            </w:r>
            <w:r w:rsidRPr="009F7FC4">
              <w:rPr>
                <w:b/>
                <w:szCs w:val="20"/>
              </w:rPr>
              <w:t>RF.K.3c</w:t>
            </w:r>
            <w:r w:rsidRPr="009F7FC4">
              <w:rPr>
                <w:szCs w:val="20"/>
              </w:rPr>
              <w:t xml:space="preserve"> </w:t>
            </w:r>
          </w:p>
          <w:p w:rsidR="003C271A" w:rsidRPr="009F7FC4" w:rsidRDefault="003C271A" w:rsidP="003C271A">
            <w:pPr>
              <w:rPr>
                <w:szCs w:val="20"/>
              </w:rPr>
            </w:pPr>
            <w:r w:rsidRPr="009F7FC4">
              <w:rPr>
                <w:b/>
                <w:szCs w:val="20"/>
              </w:rPr>
              <w:t>Phonemic Awareness:</w:t>
            </w:r>
            <w:r w:rsidRPr="009F7FC4">
              <w:rPr>
                <w:szCs w:val="20"/>
              </w:rPr>
              <w:t xml:space="preserve"> </w:t>
            </w:r>
          </w:p>
          <w:p w:rsidR="003C271A" w:rsidRPr="009F7FC4" w:rsidRDefault="003C271A" w:rsidP="003C271A">
            <w:pPr>
              <w:numPr>
                <w:ilvl w:val="0"/>
                <w:numId w:val="12"/>
              </w:numPr>
              <w:spacing w:beforeLines="1" w:afterLines="1"/>
              <w:rPr>
                <w:szCs w:val="20"/>
              </w:rPr>
            </w:pPr>
            <w:r w:rsidRPr="009F7FC4">
              <w:rPr>
                <w:szCs w:val="20"/>
              </w:rPr>
              <w:t xml:space="preserve">Phoneme Isolation (initial) </w:t>
            </w:r>
            <w:r w:rsidRPr="009F7FC4">
              <w:rPr>
                <w:b/>
                <w:szCs w:val="20"/>
              </w:rPr>
              <w:t>RF.K.2d</w:t>
            </w:r>
            <w:r w:rsidRPr="009F7FC4">
              <w:rPr>
                <w:szCs w:val="20"/>
              </w:rPr>
              <w:t xml:space="preserve"> </w:t>
            </w:r>
          </w:p>
          <w:p w:rsidR="003C271A" w:rsidRPr="009F7FC4" w:rsidRDefault="003C271A" w:rsidP="003C271A">
            <w:pPr>
              <w:numPr>
                <w:ilvl w:val="0"/>
                <w:numId w:val="12"/>
              </w:numPr>
              <w:spacing w:beforeLines="1" w:afterLines="1"/>
              <w:rPr>
                <w:szCs w:val="20"/>
              </w:rPr>
            </w:pPr>
            <w:r w:rsidRPr="009F7FC4">
              <w:rPr>
                <w:szCs w:val="20"/>
              </w:rPr>
              <w:t xml:space="preserve">Phoneme Blending (medial) </w:t>
            </w:r>
            <w:r w:rsidRPr="009F7FC4">
              <w:rPr>
                <w:b/>
                <w:szCs w:val="20"/>
              </w:rPr>
              <w:t>RF.K.2d</w:t>
            </w:r>
            <w:r w:rsidRPr="009F7FC4">
              <w:rPr>
                <w:szCs w:val="20"/>
              </w:rPr>
              <w:t xml:space="preserve"> </w:t>
            </w:r>
          </w:p>
          <w:p w:rsidR="003C271A" w:rsidRPr="009F7FC4" w:rsidRDefault="003C271A" w:rsidP="003C271A">
            <w:pPr>
              <w:numPr>
                <w:ilvl w:val="0"/>
                <w:numId w:val="12"/>
              </w:numPr>
              <w:spacing w:beforeLines="1" w:afterLines="1"/>
              <w:rPr>
                <w:szCs w:val="20"/>
              </w:rPr>
            </w:pPr>
            <w:r w:rsidRPr="009F7FC4">
              <w:rPr>
                <w:szCs w:val="20"/>
              </w:rPr>
              <w:t xml:space="preserve">Phoneme Categorization </w:t>
            </w:r>
            <w:r w:rsidRPr="009F7FC4">
              <w:rPr>
                <w:b/>
                <w:szCs w:val="20"/>
              </w:rPr>
              <w:t>RF.K.2d</w:t>
            </w:r>
            <w:r w:rsidRPr="009F7FC4">
              <w:rPr>
                <w:szCs w:val="20"/>
              </w:rPr>
              <w:t xml:space="preserve"> </w:t>
            </w:r>
          </w:p>
          <w:p w:rsidR="003C271A" w:rsidRPr="009F7FC4" w:rsidRDefault="003C271A" w:rsidP="003C271A">
            <w:pPr>
              <w:numPr>
                <w:ilvl w:val="0"/>
                <w:numId w:val="12"/>
              </w:numPr>
              <w:spacing w:beforeLines="1" w:afterLines="1"/>
              <w:rPr>
                <w:szCs w:val="20"/>
              </w:rPr>
            </w:pPr>
            <w:r w:rsidRPr="009F7FC4">
              <w:rPr>
                <w:szCs w:val="20"/>
              </w:rPr>
              <w:t xml:space="preserve">Phoneme Segmentation </w:t>
            </w:r>
            <w:r w:rsidRPr="009F7FC4">
              <w:rPr>
                <w:b/>
                <w:szCs w:val="20"/>
              </w:rPr>
              <w:t>RF.K.2d</w:t>
            </w:r>
            <w:r w:rsidRPr="009F7FC4">
              <w:rPr>
                <w:szCs w:val="20"/>
              </w:rPr>
              <w:t xml:space="preserve"> </w:t>
            </w:r>
          </w:p>
          <w:p w:rsidR="003C271A" w:rsidRPr="009F7FC4" w:rsidRDefault="003C271A" w:rsidP="003C271A">
            <w:pPr>
              <w:numPr>
                <w:ilvl w:val="0"/>
                <w:numId w:val="12"/>
              </w:numPr>
              <w:spacing w:beforeLines="1" w:afterLines="1"/>
              <w:rPr>
                <w:szCs w:val="20"/>
              </w:rPr>
            </w:pPr>
            <w:r w:rsidRPr="009F7FC4">
              <w:rPr>
                <w:szCs w:val="20"/>
              </w:rPr>
              <w:t xml:space="preserve">Phoneme Addition </w:t>
            </w:r>
            <w:r w:rsidRPr="009F7FC4">
              <w:rPr>
                <w:b/>
                <w:szCs w:val="20"/>
              </w:rPr>
              <w:t>RF.K.2e</w:t>
            </w:r>
            <w:r w:rsidRPr="009F7FC4">
              <w:rPr>
                <w:szCs w:val="20"/>
              </w:rPr>
              <w:t xml:space="preserve"> </w:t>
            </w:r>
          </w:p>
          <w:p w:rsidR="003C271A" w:rsidRPr="009F7FC4" w:rsidRDefault="003C271A" w:rsidP="003C271A">
            <w:pPr>
              <w:rPr>
                <w:szCs w:val="20"/>
              </w:rPr>
            </w:pPr>
            <w:r w:rsidRPr="009F7FC4">
              <w:rPr>
                <w:b/>
                <w:szCs w:val="20"/>
              </w:rPr>
              <w:t>Phonics:</w:t>
            </w:r>
            <w:r w:rsidRPr="009F7FC4">
              <w:rPr>
                <w:szCs w:val="20"/>
              </w:rPr>
              <w:t xml:space="preserve"> </w:t>
            </w:r>
          </w:p>
          <w:p w:rsidR="003C271A" w:rsidRPr="009F7FC4" w:rsidRDefault="003C271A" w:rsidP="003C271A">
            <w:pPr>
              <w:numPr>
                <w:ilvl w:val="0"/>
                <w:numId w:val="13"/>
              </w:numPr>
              <w:spacing w:beforeLines="1" w:afterLines="1"/>
              <w:rPr>
                <w:szCs w:val="20"/>
              </w:rPr>
            </w:pPr>
            <w:proofErr w:type="gramStart"/>
            <w:r w:rsidRPr="009F7FC4">
              <w:rPr>
                <w:szCs w:val="20"/>
              </w:rPr>
              <w:t>h</w:t>
            </w:r>
            <w:proofErr w:type="gramEnd"/>
            <w:r w:rsidRPr="009F7FC4">
              <w:rPr>
                <w:szCs w:val="20"/>
              </w:rPr>
              <w:t xml:space="preserve"> (initial) </w:t>
            </w:r>
            <w:r w:rsidRPr="009F7FC4">
              <w:rPr>
                <w:b/>
                <w:szCs w:val="20"/>
              </w:rPr>
              <w:t>RF.K.3a</w:t>
            </w:r>
            <w:r w:rsidRPr="009F7FC4">
              <w:rPr>
                <w:szCs w:val="20"/>
              </w:rPr>
              <w:t xml:space="preserve"> </w:t>
            </w:r>
          </w:p>
          <w:p w:rsidR="003C271A" w:rsidRPr="009F7FC4" w:rsidRDefault="003C271A" w:rsidP="003C271A">
            <w:pPr>
              <w:numPr>
                <w:ilvl w:val="0"/>
                <w:numId w:val="13"/>
              </w:numPr>
              <w:spacing w:beforeLines="1" w:afterLines="1"/>
              <w:rPr>
                <w:szCs w:val="20"/>
              </w:rPr>
            </w:pPr>
            <w:proofErr w:type="gramStart"/>
            <w:r w:rsidRPr="009F7FC4">
              <w:rPr>
                <w:szCs w:val="20"/>
              </w:rPr>
              <w:t>e</w:t>
            </w:r>
            <w:proofErr w:type="gramEnd"/>
            <w:r w:rsidRPr="009F7FC4">
              <w:rPr>
                <w:szCs w:val="20"/>
              </w:rPr>
              <w:t xml:space="preserve"> (initial/medial) </w:t>
            </w:r>
            <w:r w:rsidRPr="009F7FC4">
              <w:rPr>
                <w:b/>
                <w:szCs w:val="20"/>
              </w:rPr>
              <w:t>RF.K.3b</w:t>
            </w:r>
            <w:r w:rsidRPr="009F7FC4">
              <w:rPr>
                <w:szCs w:val="20"/>
              </w:rPr>
              <w:t xml:space="preserve"> </w:t>
            </w:r>
          </w:p>
          <w:p w:rsidR="003C271A" w:rsidRPr="009F7FC4" w:rsidRDefault="003C271A" w:rsidP="003C271A">
            <w:pPr>
              <w:numPr>
                <w:ilvl w:val="0"/>
                <w:numId w:val="13"/>
              </w:numPr>
              <w:spacing w:beforeLines="1" w:afterLines="1"/>
              <w:rPr>
                <w:szCs w:val="20"/>
              </w:rPr>
            </w:pPr>
            <w:proofErr w:type="gramStart"/>
            <w:r w:rsidRPr="009F7FC4">
              <w:rPr>
                <w:szCs w:val="20"/>
              </w:rPr>
              <w:t>f</w:t>
            </w:r>
            <w:proofErr w:type="gramEnd"/>
            <w:r w:rsidRPr="009F7FC4">
              <w:rPr>
                <w:szCs w:val="20"/>
              </w:rPr>
              <w:t xml:space="preserve"> (initial) </w:t>
            </w:r>
            <w:r w:rsidRPr="009F7FC4">
              <w:rPr>
                <w:b/>
                <w:szCs w:val="20"/>
              </w:rPr>
              <w:t>RF.K.3a</w:t>
            </w:r>
            <w:r w:rsidRPr="009F7FC4">
              <w:rPr>
                <w:szCs w:val="20"/>
              </w:rPr>
              <w:t xml:space="preserve"> </w:t>
            </w:r>
          </w:p>
          <w:p w:rsidR="003C271A" w:rsidRPr="009F7FC4" w:rsidRDefault="003C271A" w:rsidP="003C271A">
            <w:pPr>
              <w:numPr>
                <w:ilvl w:val="0"/>
                <w:numId w:val="13"/>
              </w:numPr>
              <w:spacing w:beforeLines="1" w:afterLines="1"/>
              <w:rPr>
                <w:szCs w:val="20"/>
              </w:rPr>
            </w:pPr>
            <w:proofErr w:type="gramStart"/>
            <w:r w:rsidRPr="009F7FC4">
              <w:rPr>
                <w:szCs w:val="20"/>
              </w:rPr>
              <w:t>r</w:t>
            </w:r>
            <w:proofErr w:type="gramEnd"/>
            <w:r w:rsidRPr="009F7FC4">
              <w:rPr>
                <w:szCs w:val="20"/>
              </w:rPr>
              <w:t xml:space="preserve"> (initial) </w:t>
            </w:r>
            <w:r w:rsidRPr="009F7FC4">
              <w:rPr>
                <w:b/>
                <w:szCs w:val="20"/>
              </w:rPr>
              <w:t>RF.K.3a</w:t>
            </w:r>
            <w:r w:rsidRPr="009F7FC4">
              <w:rPr>
                <w:szCs w:val="20"/>
              </w:rPr>
              <w:t xml:space="preserve"> </w:t>
            </w:r>
          </w:p>
          <w:p w:rsidR="003C271A" w:rsidRPr="009F7FC4" w:rsidRDefault="003C271A" w:rsidP="003C271A">
            <w:pPr>
              <w:rPr>
                <w:szCs w:val="20"/>
              </w:rPr>
            </w:pPr>
            <w:r w:rsidRPr="009F7FC4">
              <w:rPr>
                <w:b/>
                <w:szCs w:val="20"/>
              </w:rPr>
              <w:t>Category Words:</w:t>
            </w:r>
            <w:r w:rsidRPr="009F7FC4">
              <w:rPr>
                <w:szCs w:val="20"/>
              </w:rPr>
              <w:t xml:space="preserve"> </w:t>
            </w:r>
          </w:p>
          <w:p w:rsidR="003C271A" w:rsidRPr="009F7FC4" w:rsidRDefault="003C271A" w:rsidP="003C271A">
            <w:pPr>
              <w:numPr>
                <w:ilvl w:val="0"/>
                <w:numId w:val="14"/>
              </w:numPr>
              <w:spacing w:beforeLines="1" w:afterLines="1"/>
              <w:rPr>
                <w:szCs w:val="20"/>
              </w:rPr>
            </w:pPr>
            <w:r w:rsidRPr="009F7FC4">
              <w:rPr>
                <w:szCs w:val="20"/>
              </w:rPr>
              <w:t xml:space="preserve">Size </w:t>
            </w:r>
            <w:r w:rsidRPr="009F7FC4">
              <w:rPr>
                <w:b/>
                <w:szCs w:val="20"/>
              </w:rPr>
              <w:t>L.K.5c</w:t>
            </w:r>
            <w:r w:rsidRPr="009F7FC4">
              <w:rPr>
                <w:szCs w:val="20"/>
              </w:rPr>
              <w:t xml:space="preserve"> </w:t>
            </w:r>
          </w:p>
          <w:p w:rsidR="003C271A" w:rsidRPr="009F7FC4" w:rsidRDefault="003C271A" w:rsidP="003C271A">
            <w:pPr>
              <w:numPr>
                <w:ilvl w:val="0"/>
                <w:numId w:val="14"/>
              </w:numPr>
              <w:spacing w:beforeLines="1" w:afterLines="1"/>
              <w:rPr>
                <w:szCs w:val="20"/>
              </w:rPr>
            </w:pPr>
            <w:r w:rsidRPr="009F7FC4">
              <w:rPr>
                <w:szCs w:val="20"/>
              </w:rPr>
              <w:t xml:space="preserve">Foods </w:t>
            </w:r>
            <w:r w:rsidRPr="009F7FC4">
              <w:rPr>
                <w:b/>
                <w:szCs w:val="20"/>
              </w:rPr>
              <w:t>L.K.5a</w:t>
            </w:r>
            <w:r w:rsidRPr="009F7FC4">
              <w:rPr>
                <w:szCs w:val="20"/>
              </w:rPr>
              <w:t xml:space="preserve"> </w:t>
            </w:r>
          </w:p>
          <w:p w:rsidR="003C271A" w:rsidRPr="009F7FC4" w:rsidRDefault="003C271A" w:rsidP="00AD5E2A">
            <w:pPr>
              <w:rPr>
                <w:b/>
              </w:rPr>
            </w:pPr>
          </w:p>
          <w:p w:rsidR="00FF69CF" w:rsidRPr="009F7FC4" w:rsidRDefault="009458FE" w:rsidP="0071755A">
            <w:pPr>
              <w:rPr>
                <w:b/>
              </w:rPr>
            </w:pPr>
            <w:r w:rsidRPr="009F7FC4">
              <w:rPr>
                <w:b/>
              </w:rPr>
              <w:t>After the assessment, students will engage in literacy centers</w:t>
            </w:r>
          </w:p>
        </w:tc>
      </w:tr>
      <w:tr w:rsidR="00803972" w:rsidRPr="009F7FC4">
        <w:tc>
          <w:tcPr>
            <w:tcW w:w="2150" w:type="dxa"/>
          </w:tcPr>
          <w:p w:rsidR="00803972" w:rsidRPr="009F7FC4" w:rsidRDefault="00803972">
            <w:r w:rsidRPr="009F7FC4">
              <w:t>Lunch/Recess</w:t>
            </w:r>
          </w:p>
          <w:p w:rsidR="00803972" w:rsidRPr="009F7FC4" w:rsidRDefault="00803972" w:rsidP="00C103B0">
            <w:r w:rsidRPr="009F7FC4">
              <w:t>11:10- 12:10</w:t>
            </w:r>
          </w:p>
        </w:tc>
        <w:tc>
          <w:tcPr>
            <w:tcW w:w="2278" w:type="dxa"/>
          </w:tcPr>
          <w:p w:rsidR="00445BFD" w:rsidRPr="009F7FC4" w:rsidRDefault="00445BFD" w:rsidP="00445BFD">
            <w:r w:rsidRPr="009F7FC4">
              <w:t>Lunch/Recess</w:t>
            </w:r>
          </w:p>
          <w:p w:rsidR="00803972" w:rsidRPr="009F7FC4" w:rsidRDefault="00445BFD" w:rsidP="00445BFD">
            <w:r w:rsidRPr="009F7FC4">
              <w:t>11:10- 12:10</w:t>
            </w:r>
          </w:p>
        </w:tc>
        <w:tc>
          <w:tcPr>
            <w:tcW w:w="2250" w:type="dxa"/>
          </w:tcPr>
          <w:p w:rsidR="00803972" w:rsidRPr="009F7FC4" w:rsidRDefault="00803972" w:rsidP="008A42BC">
            <w:r w:rsidRPr="009F7FC4">
              <w:t>Lunch/Recess</w:t>
            </w:r>
          </w:p>
          <w:p w:rsidR="00803972" w:rsidRPr="009F7FC4" w:rsidRDefault="00803972" w:rsidP="008A42BC">
            <w:r w:rsidRPr="009F7FC4">
              <w:t>11:10- 12:10</w:t>
            </w:r>
          </w:p>
        </w:tc>
        <w:tc>
          <w:tcPr>
            <w:tcW w:w="2250" w:type="dxa"/>
          </w:tcPr>
          <w:p w:rsidR="00803972" w:rsidRPr="009F7FC4" w:rsidRDefault="00803972" w:rsidP="008A42BC">
            <w:r w:rsidRPr="009F7FC4">
              <w:t>Lunch/Recess</w:t>
            </w:r>
          </w:p>
          <w:p w:rsidR="00803972" w:rsidRPr="009F7FC4" w:rsidRDefault="00803972" w:rsidP="008A42BC">
            <w:r w:rsidRPr="009F7FC4">
              <w:t>11:10- 12:10</w:t>
            </w:r>
          </w:p>
        </w:tc>
        <w:tc>
          <w:tcPr>
            <w:tcW w:w="2250" w:type="dxa"/>
          </w:tcPr>
          <w:p w:rsidR="00803972" w:rsidRPr="009F7FC4" w:rsidRDefault="00803972" w:rsidP="008A42BC">
            <w:r w:rsidRPr="009F7FC4">
              <w:t>Lunch/Recess</w:t>
            </w:r>
          </w:p>
          <w:p w:rsidR="00803972" w:rsidRPr="009F7FC4" w:rsidRDefault="00803972" w:rsidP="008A42BC">
            <w:r w:rsidRPr="009F7FC4">
              <w:t>11:10- 12:10</w:t>
            </w:r>
          </w:p>
        </w:tc>
        <w:tc>
          <w:tcPr>
            <w:tcW w:w="2340" w:type="dxa"/>
          </w:tcPr>
          <w:p w:rsidR="002714A4" w:rsidRPr="009F7FC4" w:rsidRDefault="002714A4" w:rsidP="002714A4">
            <w:r w:rsidRPr="009F7FC4">
              <w:t>Lunch/Recess</w:t>
            </w:r>
          </w:p>
          <w:p w:rsidR="00803972" w:rsidRPr="009F7FC4" w:rsidRDefault="000B64A2" w:rsidP="002714A4">
            <w:r w:rsidRPr="009F7FC4">
              <w:t>10:45- 11:45</w:t>
            </w:r>
          </w:p>
        </w:tc>
      </w:tr>
      <w:tr w:rsidR="000517B9" w:rsidRPr="009F7FC4">
        <w:tc>
          <w:tcPr>
            <w:tcW w:w="2150" w:type="dxa"/>
          </w:tcPr>
          <w:p w:rsidR="000517B9" w:rsidRPr="009F7FC4" w:rsidRDefault="000517B9" w:rsidP="001B2918">
            <w:r w:rsidRPr="009F7FC4">
              <w:t>Writing</w:t>
            </w:r>
          </w:p>
          <w:p w:rsidR="000517B9" w:rsidRPr="009F7FC4" w:rsidRDefault="000517B9" w:rsidP="001B2918">
            <w:r w:rsidRPr="009F7FC4">
              <w:t>12:10- 12:40</w:t>
            </w:r>
          </w:p>
        </w:tc>
        <w:tc>
          <w:tcPr>
            <w:tcW w:w="2278" w:type="dxa"/>
          </w:tcPr>
          <w:p w:rsidR="000517B9" w:rsidRPr="009F7FC4" w:rsidRDefault="000517B9" w:rsidP="00F20FBD">
            <w:pPr>
              <w:rPr>
                <w:szCs w:val="20"/>
              </w:rPr>
            </w:pPr>
            <w:r w:rsidRPr="009F7FC4">
              <w:t>No School- MLK Day</w:t>
            </w:r>
          </w:p>
        </w:tc>
        <w:tc>
          <w:tcPr>
            <w:tcW w:w="2250" w:type="dxa"/>
          </w:tcPr>
          <w:p w:rsidR="000517B9" w:rsidRPr="009F7FC4" w:rsidRDefault="000517B9" w:rsidP="00280E1D">
            <w:pPr>
              <w:rPr>
                <w:szCs w:val="20"/>
              </w:rPr>
            </w:pPr>
          </w:p>
        </w:tc>
        <w:tc>
          <w:tcPr>
            <w:tcW w:w="2250" w:type="dxa"/>
          </w:tcPr>
          <w:p w:rsidR="000517B9" w:rsidRPr="009F7FC4" w:rsidRDefault="000517B9" w:rsidP="0096493C">
            <w:pPr>
              <w:rPr>
                <w:szCs w:val="20"/>
                <w:u w:val="single"/>
              </w:rPr>
            </w:pPr>
            <w:r w:rsidRPr="009F7FC4">
              <w:rPr>
                <w:szCs w:val="20"/>
                <w:u w:val="single"/>
              </w:rPr>
              <w:t>Writing Workshop:</w:t>
            </w:r>
          </w:p>
          <w:p w:rsidR="000517B9" w:rsidRPr="009F7FC4" w:rsidRDefault="000517B9" w:rsidP="0096493C">
            <w:pPr>
              <w:rPr>
                <w:szCs w:val="20"/>
              </w:rPr>
            </w:pPr>
            <w:r w:rsidRPr="009F7FC4">
              <w:rPr>
                <w:szCs w:val="20"/>
              </w:rPr>
              <w:t xml:space="preserve">Mini-lesson: </w:t>
            </w:r>
          </w:p>
          <w:p w:rsidR="00EC0F32" w:rsidRPr="009F7FC4" w:rsidRDefault="00EC0F32" w:rsidP="0096493C">
            <w:pPr>
              <w:rPr>
                <w:szCs w:val="20"/>
              </w:rPr>
            </w:pPr>
            <w:r w:rsidRPr="009F7FC4">
              <w:rPr>
                <w:szCs w:val="20"/>
              </w:rPr>
              <w:t>Plurals</w:t>
            </w:r>
          </w:p>
          <w:p w:rsidR="000517B9" w:rsidRPr="009F7FC4" w:rsidRDefault="000517B9" w:rsidP="0096493C">
            <w:pPr>
              <w:rPr>
                <w:szCs w:val="20"/>
              </w:rPr>
            </w:pPr>
          </w:p>
          <w:p w:rsidR="000517B9" w:rsidRPr="009F7FC4" w:rsidRDefault="000517B9" w:rsidP="0096493C">
            <w:pPr>
              <w:rPr>
                <w:szCs w:val="20"/>
              </w:rPr>
            </w:pPr>
            <w:r w:rsidRPr="009F7FC4">
              <w:rPr>
                <w:szCs w:val="20"/>
              </w:rPr>
              <w:t>Independent/ Teacher Led Journaling: Reed, Hailey, Ella, Jameson</w:t>
            </w:r>
            <w:r w:rsidR="00EC0F32" w:rsidRPr="009F7FC4">
              <w:rPr>
                <w:szCs w:val="20"/>
              </w:rPr>
              <w:t>, Bryce</w:t>
            </w:r>
          </w:p>
        </w:tc>
        <w:tc>
          <w:tcPr>
            <w:tcW w:w="2250" w:type="dxa"/>
          </w:tcPr>
          <w:p w:rsidR="000517B9" w:rsidRPr="009F7FC4" w:rsidRDefault="000517B9" w:rsidP="0096493C">
            <w:pPr>
              <w:rPr>
                <w:szCs w:val="20"/>
                <w:u w:val="single"/>
              </w:rPr>
            </w:pPr>
            <w:r w:rsidRPr="009F7FC4">
              <w:rPr>
                <w:szCs w:val="20"/>
                <w:u w:val="single"/>
              </w:rPr>
              <w:t>Writing Workshop:</w:t>
            </w:r>
          </w:p>
          <w:p w:rsidR="000517B9" w:rsidRPr="009F7FC4" w:rsidRDefault="000517B9" w:rsidP="000B64A2">
            <w:pPr>
              <w:rPr>
                <w:szCs w:val="20"/>
              </w:rPr>
            </w:pPr>
            <w:r w:rsidRPr="009F7FC4">
              <w:rPr>
                <w:szCs w:val="20"/>
              </w:rPr>
              <w:t xml:space="preserve">Mini-lesson: </w:t>
            </w:r>
          </w:p>
          <w:p w:rsidR="00EC0F32" w:rsidRPr="009F7FC4" w:rsidRDefault="00EC0F32" w:rsidP="000B64A2">
            <w:pPr>
              <w:rPr>
                <w:szCs w:val="20"/>
              </w:rPr>
            </w:pPr>
            <w:r w:rsidRPr="009F7FC4">
              <w:rPr>
                <w:szCs w:val="20"/>
              </w:rPr>
              <w:t>Plurals</w:t>
            </w:r>
          </w:p>
          <w:p w:rsidR="00EC0F32" w:rsidRPr="009F7FC4" w:rsidRDefault="00EC0F32" w:rsidP="000B64A2">
            <w:pPr>
              <w:rPr>
                <w:szCs w:val="20"/>
              </w:rPr>
            </w:pPr>
          </w:p>
          <w:p w:rsidR="000517B9" w:rsidRPr="009F7FC4" w:rsidRDefault="00EC0F32" w:rsidP="000B64A2">
            <w:pPr>
              <w:rPr>
                <w:szCs w:val="20"/>
              </w:rPr>
            </w:pPr>
            <w:r w:rsidRPr="009F7FC4">
              <w:rPr>
                <w:szCs w:val="20"/>
              </w:rPr>
              <w:t>Independent/ Teacher Led Journaling: Blake, Liam, Jeremy, Alexis, Ava</w:t>
            </w:r>
          </w:p>
          <w:p w:rsidR="000517B9" w:rsidRPr="009F7FC4" w:rsidRDefault="000517B9" w:rsidP="0096493C"/>
        </w:tc>
        <w:tc>
          <w:tcPr>
            <w:tcW w:w="2340" w:type="dxa"/>
          </w:tcPr>
          <w:p w:rsidR="000517B9" w:rsidRPr="009F7FC4" w:rsidRDefault="000517B9" w:rsidP="0096493C">
            <w:pPr>
              <w:rPr>
                <w:szCs w:val="20"/>
                <w:u w:val="single"/>
              </w:rPr>
            </w:pPr>
            <w:r w:rsidRPr="009F7FC4">
              <w:rPr>
                <w:szCs w:val="20"/>
                <w:u w:val="single"/>
              </w:rPr>
              <w:t>Writing Workshop:</w:t>
            </w:r>
          </w:p>
          <w:p w:rsidR="000517B9" w:rsidRPr="009F7FC4" w:rsidRDefault="000517B9" w:rsidP="000B64A2">
            <w:pPr>
              <w:rPr>
                <w:szCs w:val="20"/>
              </w:rPr>
            </w:pPr>
            <w:r w:rsidRPr="009F7FC4">
              <w:rPr>
                <w:szCs w:val="20"/>
              </w:rPr>
              <w:t xml:space="preserve">Mini-lesson: </w:t>
            </w:r>
          </w:p>
          <w:p w:rsidR="00EC0F32" w:rsidRPr="009F7FC4" w:rsidRDefault="00EC0F32" w:rsidP="0096493C">
            <w:pPr>
              <w:rPr>
                <w:szCs w:val="20"/>
              </w:rPr>
            </w:pPr>
            <w:r w:rsidRPr="009F7FC4">
              <w:rPr>
                <w:szCs w:val="20"/>
              </w:rPr>
              <w:t>Past Tense Verbs</w:t>
            </w:r>
          </w:p>
          <w:p w:rsidR="00EC0F32" w:rsidRPr="009F7FC4" w:rsidRDefault="00EC0F32" w:rsidP="0096493C">
            <w:pPr>
              <w:rPr>
                <w:szCs w:val="20"/>
              </w:rPr>
            </w:pPr>
          </w:p>
          <w:p w:rsidR="000517B9" w:rsidRPr="009F7FC4" w:rsidRDefault="00EC0F32" w:rsidP="0096493C">
            <w:pPr>
              <w:rPr>
                <w:szCs w:val="20"/>
              </w:rPr>
            </w:pPr>
            <w:r w:rsidRPr="009F7FC4">
              <w:rPr>
                <w:szCs w:val="20"/>
              </w:rPr>
              <w:t xml:space="preserve">Independent/ Teacher Led Journaling: </w:t>
            </w:r>
            <w:proofErr w:type="spellStart"/>
            <w:r w:rsidRPr="009F7FC4">
              <w:rPr>
                <w:szCs w:val="20"/>
              </w:rPr>
              <w:t>Lexie</w:t>
            </w:r>
            <w:proofErr w:type="spellEnd"/>
            <w:r w:rsidRPr="009F7FC4">
              <w:rPr>
                <w:szCs w:val="20"/>
              </w:rPr>
              <w:t xml:space="preserve">, Aidan, </w:t>
            </w:r>
            <w:proofErr w:type="spellStart"/>
            <w:r w:rsidRPr="009F7FC4">
              <w:rPr>
                <w:szCs w:val="20"/>
              </w:rPr>
              <w:t>Braeden</w:t>
            </w:r>
            <w:proofErr w:type="spellEnd"/>
            <w:r w:rsidRPr="009F7FC4">
              <w:rPr>
                <w:szCs w:val="20"/>
              </w:rPr>
              <w:t>, Eden, Landon, Nina</w:t>
            </w:r>
          </w:p>
        </w:tc>
      </w:tr>
      <w:tr w:rsidR="00B26F6A" w:rsidRPr="009F7FC4">
        <w:tc>
          <w:tcPr>
            <w:tcW w:w="2150" w:type="dxa"/>
          </w:tcPr>
          <w:p w:rsidR="00B26F6A" w:rsidRPr="009F7FC4" w:rsidRDefault="00B26F6A" w:rsidP="00C103B0">
            <w:r w:rsidRPr="009F7FC4">
              <w:t>Math Calendar</w:t>
            </w:r>
          </w:p>
          <w:p w:rsidR="00B26F6A" w:rsidRPr="009F7FC4" w:rsidRDefault="00B26F6A" w:rsidP="00961494">
            <w:r w:rsidRPr="009F7FC4">
              <w:t>12:40- 1:00</w:t>
            </w:r>
          </w:p>
        </w:tc>
        <w:tc>
          <w:tcPr>
            <w:tcW w:w="2278" w:type="dxa"/>
          </w:tcPr>
          <w:p w:rsidR="00445BFD" w:rsidRPr="009F7FC4" w:rsidRDefault="00445BFD" w:rsidP="00445BFD">
            <w:pPr>
              <w:contextualSpacing/>
            </w:pPr>
            <w:r w:rsidRPr="009F7FC4">
              <w:t xml:space="preserve">TSW identify and count up to the number of the day. </w:t>
            </w:r>
          </w:p>
          <w:p w:rsidR="00445BFD" w:rsidRPr="009F7FC4" w:rsidRDefault="00445BFD" w:rsidP="00445BFD">
            <w:pPr>
              <w:contextualSpacing/>
            </w:pPr>
            <w:r w:rsidRPr="009F7FC4">
              <w:t>TSW identify the date on a weekly calendar.</w:t>
            </w:r>
          </w:p>
          <w:p w:rsidR="00B26F6A" w:rsidRPr="009F7FC4" w:rsidRDefault="00445BFD" w:rsidP="00445BFD">
            <w:pPr>
              <w:contextualSpacing/>
            </w:pPr>
            <w:r w:rsidRPr="009F7FC4">
              <w:t>TSW determine the weather conditions outside by choosing from 6 different weather choices.</w:t>
            </w:r>
          </w:p>
        </w:tc>
        <w:tc>
          <w:tcPr>
            <w:tcW w:w="2250" w:type="dxa"/>
          </w:tcPr>
          <w:p w:rsidR="00B26F6A" w:rsidRPr="009F7FC4" w:rsidRDefault="00B26F6A" w:rsidP="00961494">
            <w:pPr>
              <w:contextualSpacing/>
            </w:pPr>
            <w:r w:rsidRPr="009F7FC4">
              <w:t xml:space="preserve">TSW identify and count up to the number of the day. </w:t>
            </w:r>
          </w:p>
          <w:p w:rsidR="00B26F6A" w:rsidRPr="009F7FC4" w:rsidRDefault="00B26F6A" w:rsidP="00961494">
            <w:pPr>
              <w:contextualSpacing/>
            </w:pPr>
            <w:r w:rsidRPr="009F7FC4">
              <w:t>TSW identify the date on a weekly calendar.</w:t>
            </w:r>
          </w:p>
          <w:p w:rsidR="00B26F6A" w:rsidRPr="009F7FC4" w:rsidRDefault="00B26F6A" w:rsidP="004508A8">
            <w:pPr>
              <w:contextualSpacing/>
            </w:pPr>
            <w:r w:rsidRPr="009F7FC4">
              <w:t>TSW determine the weather conditions outside by choosing from 6 different weather choices.</w:t>
            </w:r>
          </w:p>
        </w:tc>
        <w:tc>
          <w:tcPr>
            <w:tcW w:w="2250" w:type="dxa"/>
          </w:tcPr>
          <w:p w:rsidR="00B26F6A" w:rsidRPr="009F7FC4" w:rsidRDefault="00B26F6A" w:rsidP="00961494">
            <w:pPr>
              <w:contextualSpacing/>
            </w:pPr>
            <w:r w:rsidRPr="009F7FC4">
              <w:t xml:space="preserve">TSW identify and count up to the number of the day. </w:t>
            </w:r>
          </w:p>
          <w:p w:rsidR="00B26F6A" w:rsidRPr="009F7FC4" w:rsidRDefault="00B26F6A" w:rsidP="00961494">
            <w:pPr>
              <w:contextualSpacing/>
            </w:pPr>
            <w:r w:rsidRPr="009F7FC4">
              <w:t>TSW identify the date on a weekly calendar.</w:t>
            </w:r>
          </w:p>
          <w:p w:rsidR="00B26F6A" w:rsidRPr="009F7FC4" w:rsidRDefault="00B26F6A" w:rsidP="004508A8">
            <w:pPr>
              <w:contextualSpacing/>
            </w:pPr>
            <w:r w:rsidRPr="009F7FC4">
              <w:t>TSW determine the weather conditions outside by choosing from 6 different weather choices.</w:t>
            </w:r>
          </w:p>
        </w:tc>
        <w:tc>
          <w:tcPr>
            <w:tcW w:w="2250" w:type="dxa"/>
          </w:tcPr>
          <w:p w:rsidR="00B26F6A" w:rsidRPr="009F7FC4" w:rsidRDefault="00B26F6A" w:rsidP="00961494">
            <w:pPr>
              <w:contextualSpacing/>
            </w:pPr>
            <w:r w:rsidRPr="009F7FC4">
              <w:t xml:space="preserve">TSW identify and count up to the number of the day. </w:t>
            </w:r>
          </w:p>
          <w:p w:rsidR="00B26F6A" w:rsidRPr="009F7FC4" w:rsidRDefault="00B26F6A" w:rsidP="00961494">
            <w:pPr>
              <w:contextualSpacing/>
            </w:pPr>
            <w:r w:rsidRPr="009F7FC4">
              <w:t>TSW identify the date on a weekly calendar.</w:t>
            </w:r>
          </w:p>
          <w:p w:rsidR="00B26F6A" w:rsidRPr="009F7FC4" w:rsidRDefault="00B26F6A" w:rsidP="004508A8">
            <w:pPr>
              <w:contextualSpacing/>
            </w:pPr>
            <w:r w:rsidRPr="009F7FC4">
              <w:t>TSW determine the weather conditions outside by choosing from 6 different weather choices.</w:t>
            </w:r>
          </w:p>
        </w:tc>
        <w:tc>
          <w:tcPr>
            <w:tcW w:w="2340" w:type="dxa"/>
          </w:tcPr>
          <w:p w:rsidR="00B26F6A" w:rsidRPr="009F7FC4" w:rsidRDefault="00B26F6A" w:rsidP="00961494">
            <w:pPr>
              <w:contextualSpacing/>
            </w:pPr>
            <w:r w:rsidRPr="009F7FC4">
              <w:t xml:space="preserve">TSW identify and count up to the number of the day. </w:t>
            </w:r>
          </w:p>
          <w:p w:rsidR="00B26F6A" w:rsidRPr="009F7FC4" w:rsidRDefault="00B26F6A" w:rsidP="00961494">
            <w:pPr>
              <w:contextualSpacing/>
            </w:pPr>
            <w:r w:rsidRPr="009F7FC4">
              <w:t>TSW identify the date on a weekly calendar.</w:t>
            </w:r>
          </w:p>
          <w:p w:rsidR="00B26F6A" w:rsidRPr="009F7FC4" w:rsidRDefault="00B26F6A" w:rsidP="004508A8">
            <w:pPr>
              <w:contextualSpacing/>
            </w:pPr>
            <w:r w:rsidRPr="009F7FC4">
              <w:t>TSW determine the weather conditions outside by choosing from 6 different weather choices.</w:t>
            </w:r>
          </w:p>
        </w:tc>
      </w:tr>
      <w:tr w:rsidR="00445BFD" w:rsidRPr="009F7FC4">
        <w:tc>
          <w:tcPr>
            <w:tcW w:w="2150" w:type="dxa"/>
          </w:tcPr>
          <w:p w:rsidR="00445BFD" w:rsidRPr="009F7FC4" w:rsidRDefault="00445BFD">
            <w:r w:rsidRPr="009F7FC4">
              <w:t>Math Focus Lesson</w:t>
            </w:r>
          </w:p>
          <w:p w:rsidR="00445BFD" w:rsidRPr="009F7FC4" w:rsidRDefault="00445BFD" w:rsidP="007C3993">
            <w:r w:rsidRPr="009F7FC4">
              <w:t>1:00- 1:50</w:t>
            </w:r>
          </w:p>
        </w:tc>
        <w:tc>
          <w:tcPr>
            <w:tcW w:w="2278" w:type="dxa"/>
          </w:tcPr>
          <w:p w:rsidR="00445BFD" w:rsidRPr="009F7FC4" w:rsidRDefault="00445BFD" w:rsidP="009C35D5">
            <w:pPr>
              <w:spacing w:beforeLines="1" w:afterLines="1"/>
            </w:pPr>
            <w:r w:rsidRPr="009F7FC4">
              <w:rPr>
                <w:szCs w:val="20"/>
              </w:rPr>
              <w:t xml:space="preserve">TSW </w:t>
            </w:r>
            <w:r w:rsidRPr="009F7FC4">
              <w:t>describe and draw shapes found in pictures.</w:t>
            </w:r>
          </w:p>
          <w:p w:rsidR="00445BFD" w:rsidRPr="009F7FC4" w:rsidRDefault="00445BFD" w:rsidP="009C35D5">
            <w:pPr>
              <w:spacing w:beforeLines="1" w:afterLines="1"/>
            </w:pPr>
          </w:p>
          <w:p w:rsidR="00445BFD" w:rsidRPr="009F7FC4" w:rsidRDefault="00445BFD" w:rsidP="009C35D5">
            <w:pPr>
              <w:spacing w:beforeLines="1" w:afterLines="1"/>
              <w:rPr>
                <w:szCs w:val="20"/>
                <w:u w:val="single"/>
              </w:rPr>
            </w:pPr>
            <w:proofErr w:type="spellStart"/>
            <w:r w:rsidRPr="009F7FC4">
              <w:rPr>
                <w:szCs w:val="20"/>
                <w:u w:val="single"/>
              </w:rPr>
              <w:t>Vocab</w:t>
            </w:r>
            <w:proofErr w:type="spellEnd"/>
            <w:r w:rsidRPr="009F7FC4">
              <w:rPr>
                <w:szCs w:val="20"/>
                <w:u w:val="single"/>
              </w:rPr>
              <w:t>:</w:t>
            </w:r>
          </w:p>
          <w:p w:rsidR="00445BFD" w:rsidRPr="009F7FC4" w:rsidRDefault="00445BFD" w:rsidP="009C35D5">
            <w:pPr>
              <w:numPr>
                <w:ilvl w:val="0"/>
                <w:numId w:val="1"/>
              </w:numPr>
              <w:spacing w:beforeLines="1" w:afterLines="1"/>
              <w:rPr>
                <w:szCs w:val="20"/>
              </w:rPr>
            </w:pPr>
            <w:proofErr w:type="gramStart"/>
            <w:r w:rsidRPr="009F7FC4">
              <w:rPr>
                <w:szCs w:val="20"/>
              </w:rPr>
              <w:t>positional</w:t>
            </w:r>
            <w:proofErr w:type="gramEnd"/>
            <w:r w:rsidRPr="009F7FC4">
              <w:rPr>
                <w:szCs w:val="20"/>
              </w:rPr>
              <w:t xml:space="preserve"> words </w:t>
            </w:r>
          </w:p>
          <w:p w:rsidR="00445BFD" w:rsidRPr="009F7FC4" w:rsidRDefault="00445BFD" w:rsidP="009C35D5">
            <w:pPr>
              <w:numPr>
                <w:ilvl w:val="0"/>
                <w:numId w:val="1"/>
              </w:numPr>
              <w:spacing w:beforeLines="1" w:afterLines="1"/>
              <w:rPr>
                <w:szCs w:val="20"/>
              </w:rPr>
            </w:pPr>
            <w:proofErr w:type="gramStart"/>
            <w:r w:rsidRPr="009F7FC4">
              <w:rPr>
                <w:szCs w:val="20"/>
              </w:rPr>
              <w:t>shape</w:t>
            </w:r>
            <w:proofErr w:type="gramEnd"/>
            <w:r w:rsidRPr="009F7FC4">
              <w:rPr>
                <w:szCs w:val="20"/>
              </w:rPr>
              <w:t xml:space="preserve"> names </w:t>
            </w:r>
          </w:p>
          <w:p w:rsidR="00445BFD" w:rsidRPr="009F7FC4" w:rsidRDefault="00445BFD" w:rsidP="009C35D5">
            <w:pPr>
              <w:numPr>
                <w:ilvl w:val="0"/>
                <w:numId w:val="1"/>
              </w:numPr>
              <w:spacing w:beforeLines="1" w:afterLines="1"/>
              <w:rPr>
                <w:szCs w:val="20"/>
              </w:rPr>
            </w:pPr>
            <w:proofErr w:type="gramStart"/>
            <w:r w:rsidRPr="009F7FC4">
              <w:rPr>
                <w:szCs w:val="20"/>
              </w:rPr>
              <w:t>side</w:t>
            </w:r>
            <w:proofErr w:type="gramEnd"/>
            <w:r w:rsidRPr="009F7FC4">
              <w:rPr>
                <w:szCs w:val="20"/>
              </w:rPr>
              <w:t xml:space="preserve"> </w:t>
            </w:r>
          </w:p>
          <w:p w:rsidR="00445BFD" w:rsidRPr="009F7FC4" w:rsidRDefault="00445BFD" w:rsidP="009C35D5">
            <w:pPr>
              <w:numPr>
                <w:ilvl w:val="0"/>
                <w:numId w:val="1"/>
              </w:numPr>
              <w:spacing w:beforeLines="1" w:afterLines="1"/>
              <w:rPr>
                <w:szCs w:val="20"/>
              </w:rPr>
            </w:pPr>
            <w:proofErr w:type="gramStart"/>
            <w:r w:rsidRPr="009F7FC4">
              <w:rPr>
                <w:szCs w:val="20"/>
              </w:rPr>
              <w:t>vertex</w:t>
            </w:r>
            <w:proofErr w:type="gramEnd"/>
            <w:r w:rsidRPr="009F7FC4">
              <w:rPr>
                <w:szCs w:val="20"/>
              </w:rPr>
              <w:t xml:space="preserve"> </w:t>
            </w:r>
          </w:p>
          <w:p w:rsidR="00445BFD" w:rsidRPr="009F7FC4" w:rsidRDefault="00445BFD" w:rsidP="009C35D5">
            <w:pPr>
              <w:numPr>
                <w:ilvl w:val="0"/>
                <w:numId w:val="1"/>
              </w:numPr>
              <w:spacing w:beforeLines="1" w:afterLines="1"/>
              <w:rPr>
                <w:szCs w:val="20"/>
              </w:rPr>
            </w:pPr>
            <w:proofErr w:type="gramStart"/>
            <w:r w:rsidRPr="009F7FC4">
              <w:rPr>
                <w:szCs w:val="20"/>
              </w:rPr>
              <w:t>vertices</w:t>
            </w:r>
            <w:proofErr w:type="gramEnd"/>
            <w:r w:rsidRPr="009F7FC4">
              <w:rPr>
                <w:szCs w:val="20"/>
              </w:rPr>
              <w:t xml:space="preserve"> </w:t>
            </w:r>
          </w:p>
          <w:p w:rsidR="00445BFD" w:rsidRPr="009F7FC4" w:rsidRDefault="00445BFD" w:rsidP="009C35D5">
            <w:pPr>
              <w:spacing w:beforeLines="1" w:afterLines="1"/>
              <w:rPr>
                <w:szCs w:val="20"/>
                <w:u w:val="single"/>
              </w:rPr>
            </w:pPr>
          </w:p>
          <w:p w:rsidR="00445BFD" w:rsidRPr="009F7FC4" w:rsidRDefault="00445BFD" w:rsidP="009C35D5">
            <w:pPr>
              <w:spacing w:beforeLines="1" w:afterLines="1"/>
              <w:rPr>
                <w:szCs w:val="20"/>
                <w:u w:val="single"/>
              </w:rPr>
            </w:pPr>
            <w:r w:rsidRPr="009F7FC4">
              <w:rPr>
                <w:szCs w:val="20"/>
                <w:u w:val="single"/>
              </w:rPr>
              <w:t>Materials:</w:t>
            </w:r>
          </w:p>
          <w:p w:rsidR="00445BFD" w:rsidRPr="009F7FC4" w:rsidRDefault="00445BFD" w:rsidP="009C35D5">
            <w:pPr>
              <w:spacing w:beforeLines="1" w:afterLines="1"/>
            </w:pPr>
            <w:r w:rsidRPr="009F7FC4">
              <w:rPr>
                <w:rStyle w:val="Emphasis"/>
              </w:rPr>
              <w:t>Math Masters:</w:t>
            </w:r>
            <w:r w:rsidRPr="009F7FC4">
              <w:t xml:space="preserve"> p. 79</w:t>
            </w:r>
            <w:r w:rsidRPr="009F7FC4">
              <w:br/>
            </w:r>
            <w:r w:rsidRPr="009F7FC4">
              <w:rPr>
                <w:rStyle w:val="Emphasis"/>
              </w:rPr>
              <w:t>My First Math Book:</w:t>
            </w:r>
            <w:r w:rsidRPr="009F7FC4">
              <w:t xml:space="preserve"> p. 2</w:t>
            </w:r>
          </w:p>
          <w:p w:rsidR="00445BFD" w:rsidRPr="009F7FC4" w:rsidRDefault="00445BFD" w:rsidP="009C35D5">
            <w:pPr>
              <w:spacing w:beforeLines="1" w:afterLines="1"/>
            </w:pPr>
            <w:r w:rsidRPr="009F7FC4">
              <w:t>Two-Dimensional Shapes Poster or shape collages</w:t>
            </w:r>
            <w:r w:rsidRPr="009F7FC4">
              <w:br/>
              <w:t>pictures showing shapes in the real world</w:t>
            </w:r>
          </w:p>
          <w:p w:rsidR="00445BFD" w:rsidRPr="009F7FC4" w:rsidRDefault="00445BFD" w:rsidP="009C35D5">
            <w:pPr>
              <w:spacing w:beforeLines="1" w:afterLines="1"/>
            </w:pPr>
          </w:p>
          <w:p w:rsidR="00445BFD" w:rsidRPr="009F7FC4" w:rsidRDefault="00445BFD" w:rsidP="004173E5">
            <w:pPr>
              <w:pStyle w:val="NormalWeb"/>
              <w:spacing w:before="2" w:after="2"/>
              <w:rPr>
                <w:rFonts w:asciiTheme="minorHAnsi" w:hAnsiTheme="minorHAnsi"/>
                <w:sz w:val="22"/>
              </w:rPr>
            </w:pPr>
            <w:r w:rsidRPr="009F7FC4">
              <w:rPr>
                <w:rFonts w:asciiTheme="minorHAnsi" w:hAnsiTheme="minorHAnsi"/>
                <w:b/>
                <w:sz w:val="22"/>
              </w:rPr>
              <w:t>M</w:t>
            </w:r>
            <w:r w:rsidRPr="009F7FC4">
              <w:rPr>
                <w:rFonts w:asciiTheme="minorHAnsi" w:hAnsiTheme="minorHAnsi"/>
                <w:sz w:val="22"/>
              </w:rPr>
              <w:t xml:space="preserve">: </w:t>
            </w:r>
            <w:proofErr w:type="spellStart"/>
            <w:r w:rsidRPr="009F7FC4">
              <w:rPr>
                <w:rFonts w:asciiTheme="minorHAnsi" w:hAnsiTheme="minorHAnsi"/>
                <w:sz w:val="22"/>
              </w:rPr>
              <w:t>ABCya</w:t>
            </w:r>
            <w:proofErr w:type="spellEnd"/>
            <w:r w:rsidRPr="009F7FC4">
              <w:rPr>
                <w:rFonts w:asciiTheme="minorHAnsi" w:hAnsiTheme="minorHAnsi"/>
                <w:sz w:val="22"/>
              </w:rPr>
              <w:t>- Number BINGO</w:t>
            </w:r>
          </w:p>
          <w:p w:rsidR="00445BFD" w:rsidRPr="009F7FC4" w:rsidRDefault="00445BFD" w:rsidP="004173E5">
            <w:pPr>
              <w:pStyle w:val="NormalWeb"/>
              <w:spacing w:before="2" w:after="2"/>
              <w:rPr>
                <w:rFonts w:asciiTheme="minorHAnsi" w:hAnsiTheme="minorHAnsi"/>
                <w:sz w:val="22"/>
              </w:rPr>
            </w:pPr>
            <w:r w:rsidRPr="009F7FC4">
              <w:rPr>
                <w:rFonts w:asciiTheme="minorHAnsi" w:hAnsiTheme="minorHAnsi"/>
                <w:b/>
                <w:sz w:val="22"/>
              </w:rPr>
              <w:t>A</w:t>
            </w:r>
            <w:r w:rsidRPr="009F7FC4">
              <w:rPr>
                <w:rFonts w:asciiTheme="minorHAnsi" w:hAnsiTheme="minorHAnsi"/>
                <w:sz w:val="22"/>
              </w:rPr>
              <w:t>: Let’s Make Ten</w:t>
            </w:r>
          </w:p>
          <w:p w:rsidR="00445BFD" w:rsidRPr="009F7FC4" w:rsidRDefault="00445BFD" w:rsidP="004173E5">
            <w:pPr>
              <w:pStyle w:val="NormalWeb"/>
              <w:spacing w:before="2" w:after="2"/>
              <w:rPr>
                <w:rFonts w:asciiTheme="minorHAnsi" w:hAnsiTheme="minorHAnsi"/>
                <w:sz w:val="22"/>
              </w:rPr>
            </w:pPr>
            <w:r w:rsidRPr="009F7FC4">
              <w:rPr>
                <w:rFonts w:asciiTheme="minorHAnsi" w:hAnsiTheme="minorHAnsi"/>
                <w:b/>
                <w:sz w:val="22"/>
              </w:rPr>
              <w:t>T</w:t>
            </w:r>
            <w:r w:rsidRPr="009F7FC4">
              <w:rPr>
                <w:rFonts w:asciiTheme="minorHAnsi" w:hAnsiTheme="minorHAnsi"/>
                <w:sz w:val="22"/>
              </w:rPr>
              <w:t>: Shape Find</w:t>
            </w:r>
          </w:p>
          <w:p w:rsidR="00445BFD" w:rsidRPr="009F7FC4" w:rsidRDefault="00445BFD" w:rsidP="004173E5">
            <w:pPr>
              <w:pStyle w:val="NormalWeb"/>
              <w:spacing w:before="2" w:after="2"/>
              <w:rPr>
                <w:rFonts w:asciiTheme="minorHAnsi" w:hAnsiTheme="minorHAnsi"/>
                <w:sz w:val="22"/>
              </w:rPr>
            </w:pPr>
            <w:r w:rsidRPr="009F7FC4">
              <w:rPr>
                <w:rFonts w:asciiTheme="minorHAnsi" w:hAnsiTheme="minorHAnsi"/>
                <w:b/>
                <w:sz w:val="22"/>
              </w:rPr>
              <w:t>H</w:t>
            </w:r>
            <w:r w:rsidRPr="009F7FC4">
              <w:rPr>
                <w:rFonts w:asciiTheme="minorHAnsi" w:hAnsiTheme="minorHAnsi"/>
                <w:sz w:val="22"/>
              </w:rPr>
              <w:t>: Write the Room- Winter Count and Total</w:t>
            </w:r>
          </w:p>
          <w:p w:rsidR="00445BFD" w:rsidRPr="009F7FC4" w:rsidRDefault="00445BFD" w:rsidP="009C35D5">
            <w:pPr>
              <w:spacing w:beforeLines="1" w:afterLines="1"/>
              <w:rPr>
                <w:szCs w:val="20"/>
                <w:u w:val="single"/>
              </w:rPr>
            </w:pPr>
          </w:p>
        </w:tc>
        <w:tc>
          <w:tcPr>
            <w:tcW w:w="2250" w:type="dxa"/>
          </w:tcPr>
          <w:p w:rsidR="00445BFD" w:rsidRPr="009F7FC4" w:rsidRDefault="00445BFD" w:rsidP="009C35D5">
            <w:pPr>
              <w:spacing w:beforeLines="1" w:afterLines="1"/>
            </w:pPr>
            <w:r w:rsidRPr="009F7FC4">
              <w:rPr>
                <w:szCs w:val="20"/>
              </w:rPr>
              <w:t xml:space="preserve">TSW </w:t>
            </w:r>
            <w:r w:rsidRPr="009F7FC4">
              <w:t>identify shapes on a "shape walk" and use positional words to describe their locations.</w:t>
            </w:r>
          </w:p>
          <w:p w:rsidR="00445BFD" w:rsidRPr="009F7FC4" w:rsidRDefault="00445BFD" w:rsidP="009C35D5">
            <w:pPr>
              <w:spacing w:beforeLines="1" w:afterLines="1"/>
            </w:pPr>
          </w:p>
          <w:p w:rsidR="00445BFD" w:rsidRPr="009F7FC4" w:rsidRDefault="00445BFD" w:rsidP="009C35D5">
            <w:pPr>
              <w:spacing w:beforeLines="1" w:afterLines="1"/>
              <w:rPr>
                <w:szCs w:val="20"/>
                <w:u w:val="single"/>
              </w:rPr>
            </w:pPr>
            <w:proofErr w:type="spellStart"/>
            <w:r w:rsidRPr="009F7FC4">
              <w:rPr>
                <w:szCs w:val="20"/>
                <w:u w:val="single"/>
              </w:rPr>
              <w:t>Vocab</w:t>
            </w:r>
            <w:proofErr w:type="spellEnd"/>
            <w:r w:rsidRPr="009F7FC4">
              <w:rPr>
                <w:szCs w:val="20"/>
                <w:u w:val="single"/>
              </w:rPr>
              <w:t>:</w:t>
            </w:r>
          </w:p>
          <w:p w:rsidR="00445BFD" w:rsidRPr="009F7FC4" w:rsidRDefault="00445BFD" w:rsidP="009C35D5">
            <w:pPr>
              <w:numPr>
                <w:ilvl w:val="0"/>
                <w:numId w:val="2"/>
              </w:numPr>
              <w:spacing w:beforeLines="1" w:afterLines="1"/>
              <w:rPr>
                <w:szCs w:val="20"/>
              </w:rPr>
            </w:pPr>
            <w:proofErr w:type="gramStart"/>
            <w:r w:rsidRPr="009F7FC4">
              <w:rPr>
                <w:szCs w:val="20"/>
              </w:rPr>
              <w:t>above</w:t>
            </w:r>
            <w:proofErr w:type="gramEnd"/>
            <w:r w:rsidRPr="009F7FC4">
              <w:rPr>
                <w:szCs w:val="20"/>
              </w:rPr>
              <w:t xml:space="preserve"> </w:t>
            </w:r>
          </w:p>
          <w:p w:rsidR="00445BFD" w:rsidRPr="009F7FC4" w:rsidRDefault="00445BFD" w:rsidP="009C35D5">
            <w:pPr>
              <w:numPr>
                <w:ilvl w:val="0"/>
                <w:numId w:val="2"/>
              </w:numPr>
              <w:spacing w:beforeLines="1" w:afterLines="1"/>
              <w:rPr>
                <w:szCs w:val="20"/>
              </w:rPr>
            </w:pPr>
            <w:proofErr w:type="gramStart"/>
            <w:r w:rsidRPr="009F7FC4">
              <w:rPr>
                <w:szCs w:val="20"/>
              </w:rPr>
              <w:t>behind</w:t>
            </w:r>
            <w:proofErr w:type="gramEnd"/>
            <w:r w:rsidRPr="009F7FC4">
              <w:rPr>
                <w:szCs w:val="20"/>
              </w:rPr>
              <w:t xml:space="preserve"> </w:t>
            </w:r>
          </w:p>
          <w:p w:rsidR="00445BFD" w:rsidRPr="009F7FC4" w:rsidRDefault="00445BFD" w:rsidP="009C35D5">
            <w:pPr>
              <w:numPr>
                <w:ilvl w:val="0"/>
                <w:numId w:val="2"/>
              </w:numPr>
              <w:spacing w:beforeLines="1" w:afterLines="1"/>
              <w:rPr>
                <w:szCs w:val="20"/>
              </w:rPr>
            </w:pPr>
            <w:proofErr w:type="gramStart"/>
            <w:r w:rsidRPr="009F7FC4">
              <w:rPr>
                <w:szCs w:val="20"/>
              </w:rPr>
              <w:t>below</w:t>
            </w:r>
            <w:proofErr w:type="gramEnd"/>
            <w:r w:rsidRPr="009F7FC4">
              <w:rPr>
                <w:szCs w:val="20"/>
              </w:rPr>
              <w:t xml:space="preserve"> </w:t>
            </w:r>
          </w:p>
          <w:p w:rsidR="00445BFD" w:rsidRPr="009F7FC4" w:rsidRDefault="00445BFD" w:rsidP="009C35D5">
            <w:pPr>
              <w:numPr>
                <w:ilvl w:val="0"/>
                <w:numId w:val="2"/>
              </w:numPr>
              <w:spacing w:beforeLines="1" w:afterLines="1"/>
              <w:rPr>
                <w:szCs w:val="20"/>
              </w:rPr>
            </w:pPr>
            <w:proofErr w:type="gramStart"/>
            <w:r w:rsidRPr="009F7FC4">
              <w:rPr>
                <w:szCs w:val="20"/>
              </w:rPr>
              <w:t>beside</w:t>
            </w:r>
            <w:proofErr w:type="gramEnd"/>
            <w:r w:rsidRPr="009F7FC4">
              <w:rPr>
                <w:szCs w:val="20"/>
              </w:rPr>
              <w:t xml:space="preserve"> </w:t>
            </w:r>
          </w:p>
          <w:p w:rsidR="00445BFD" w:rsidRPr="009F7FC4" w:rsidRDefault="00445BFD" w:rsidP="009C35D5">
            <w:pPr>
              <w:numPr>
                <w:ilvl w:val="0"/>
                <w:numId w:val="2"/>
              </w:numPr>
              <w:spacing w:beforeLines="1" w:afterLines="1"/>
              <w:rPr>
                <w:szCs w:val="20"/>
              </w:rPr>
            </w:pPr>
            <w:proofErr w:type="gramStart"/>
            <w:r w:rsidRPr="009F7FC4">
              <w:rPr>
                <w:szCs w:val="20"/>
              </w:rPr>
              <w:t>circle</w:t>
            </w:r>
            <w:proofErr w:type="gramEnd"/>
            <w:r w:rsidRPr="009F7FC4">
              <w:rPr>
                <w:szCs w:val="20"/>
              </w:rPr>
              <w:t xml:space="preserve"> </w:t>
            </w:r>
          </w:p>
          <w:p w:rsidR="00445BFD" w:rsidRPr="009F7FC4" w:rsidRDefault="00445BFD" w:rsidP="009C35D5">
            <w:pPr>
              <w:numPr>
                <w:ilvl w:val="0"/>
                <w:numId w:val="2"/>
              </w:numPr>
              <w:spacing w:beforeLines="1" w:afterLines="1"/>
              <w:rPr>
                <w:szCs w:val="20"/>
              </w:rPr>
            </w:pPr>
            <w:proofErr w:type="gramStart"/>
            <w:r w:rsidRPr="009F7FC4">
              <w:rPr>
                <w:szCs w:val="20"/>
              </w:rPr>
              <w:t>rectangle</w:t>
            </w:r>
            <w:proofErr w:type="gramEnd"/>
            <w:r w:rsidRPr="009F7FC4">
              <w:rPr>
                <w:szCs w:val="20"/>
              </w:rPr>
              <w:t xml:space="preserve"> </w:t>
            </w:r>
          </w:p>
          <w:p w:rsidR="00445BFD" w:rsidRPr="009F7FC4" w:rsidRDefault="00445BFD" w:rsidP="009C35D5">
            <w:pPr>
              <w:numPr>
                <w:ilvl w:val="0"/>
                <w:numId w:val="2"/>
              </w:numPr>
              <w:spacing w:beforeLines="1" w:afterLines="1"/>
              <w:rPr>
                <w:szCs w:val="20"/>
              </w:rPr>
            </w:pPr>
            <w:proofErr w:type="gramStart"/>
            <w:r w:rsidRPr="009F7FC4">
              <w:rPr>
                <w:szCs w:val="20"/>
              </w:rPr>
              <w:t>square</w:t>
            </w:r>
            <w:proofErr w:type="gramEnd"/>
            <w:r w:rsidRPr="009F7FC4">
              <w:rPr>
                <w:szCs w:val="20"/>
              </w:rPr>
              <w:t xml:space="preserve"> </w:t>
            </w:r>
          </w:p>
          <w:p w:rsidR="00445BFD" w:rsidRPr="009F7FC4" w:rsidRDefault="00445BFD" w:rsidP="009C35D5">
            <w:pPr>
              <w:numPr>
                <w:ilvl w:val="0"/>
                <w:numId w:val="2"/>
              </w:numPr>
              <w:spacing w:beforeLines="1" w:afterLines="1"/>
              <w:rPr>
                <w:szCs w:val="20"/>
              </w:rPr>
            </w:pPr>
            <w:proofErr w:type="gramStart"/>
            <w:r w:rsidRPr="009F7FC4">
              <w:rPr>
                <w:szCs w:val="20"/>
              </w:rPr>
              <w:t>triangle</w:t>
            </w:r>
            <w:proofErr w:type="gramEnd"/>
            <w:r w:rsidRPr="009F7FC4">
              <w:rPr>
                <w:szCs w:val="20"/>
              </w:rPr>
              <w:t xml:space="preserve"> </w:t>
            </w:r>
          </w:p>
          <w:p w:rsidR="00445BFD" w:rsidRPr="009F7FC4" w:rsidRDefault="00445BFD" w:rsidP="009C35D5">
            <w:pPr>
              <w:spacing w:beforeLines="1" w:afterLines="1"/>
              <w:rPr>
                <w:szCs w:val="20"/>
              </w:rPr>
            </w:pPr>
          </w:p>
          <w:p w:rsidR="00445BFD" w:rsidRPr="009F7FC4" w:rsidRDefault="00445BFD" w:rsidP="009C35D5">
            <w:pPr>
              <w:spacing w:beforeLines="1" w:afterLines="1"/>
              <w:rPr>
                <w:szCs w:val="20"/>
                <w:u w:val="single"/>
              </w:rPr>
            </w:pPr>
            <w:r w:rsidRPr="009F7FC4">
              <w:rPr>
                <w:szCs w:val="20"/>
                <w:u w:val="single"/>
              </w:rPr>
              <w:t>Materials:</w:t>
            </w:r>
          </w:p>
          <w:p w:rsidR="00445BFD" w:rsidRPr="009F7FC4" w:rsidRDefault="00445BFD" w:rsidP="009C35D5">
            <w:pPr>
              <w:spacing w:beforeLines="1" w:afterLines="1"/>
            </w:pPr>
            <w:r w:rsidRPr="009F7FC4">
              <w:rPr>
                <w:rStyle w:val="Emphasis"/>
              </w:rPr>
              <w:t>Math Masters:</w:t>
            </w:r>
            <w:r w:rsidRPr="009F7FC4">
              <w:t xml:space="preserve"> p. 80</w:t>
            </w:r>
            <w:r w:rsidRPr="009F7FC4">
              <w:br/>
              <w:t>Activity Card: 31</w:t>
            </w:r>
            <w:r w:rsidRPr="009F7FC4">
              <w:br/>
              <w:t>Manipulative Kit: Quick Look Cards: 54, 58, 61, 65, 68</w:t>
            </w:r>
          </w:p>
          <w:p w:rsidR="00445BFD" w:rsidRPr="009F7FC4" w:rsidRDefault="00445BFD" w:rsidP="009C35D5">
            <w:pPr>
              <w:spacing w:beforeLines="1" w:afterLines="1"/>
              <w:rPr>
                <w:szCs w:val="20"/>
              </w:rPr>
            </w:pPr>
            <w:proofErr w:type="gramStart"/>
            <w:r w:rsidRPr="009F7FC4">
              <w:t>clipboards</w:t>
            </w:r>
            <w:proofErr w:type="gramEnd"/>
          </w:p>
        </w:tc>
        <w:tc>
          <w:tcPr>
            <w:tcW w:w="2250" w:type="dxa"/>
          </w:tcPr>
          <w:p w:rsidR="00445BFD" w:rsidRPr="009F7FC4" w:rsidRDefault="00445BFD" w:rsidP="009C35D5">
            <w:pPr>
              <w:spacing w:beforeLines="1" w:afterLines="1"/>
            </w:pPr>
            <w:r w:rsidRPr="009F7FC4">
              <w:rPr>
                <w:szCs w:val="20"/>
              </w:rPr>
              <w:t xml:space="preserve">TSW </w:t>
            </w:r>
            <w:r w:rsidRPr="009F7FC4">
              <w:t>use fingers to explore the concept that teen numbers represent "10 and some more ones."</w:t>
            </w:r>
          </w:p>
          <w:p w:rsidR="00445BFD" w:rsidRPr="009F7FC4" w:rsidRDefault="00445BFD" w:rsidP="009C35D5">
            <w:pPr>
              <w:spacing w:beforeLines="1" w:afterLines="1"/>
              <w:rPr>
                <w:szCs w:val="20"/>
              </w:rPr>
            </w:pPr>
          </w:p>
          <w:p w:rsidR="00445BFD" w:rsidRPr="009F7FC4" w:rsidRDefault="00445BFD" w:rsidP="009C35D5">
            <w:pPr>
              <w:spacing w:beforeLines="1" w:afterLines="1"/>
              <w:rPr>
                <w:szCs w:val="20"/>
              </w:rPr>
            </w:pPr>
            <w:proofErr w:type="spellStart"/>
            <w:r w:rsidRPr="009F7FC4">
              <w:rPr>
                <w:szCs w:val="20"/>
                <w:u w:val="single"/>
              </w:rPr>
              <w:t>Vocab</w:t>
            </w:r>
            <w:proofErr w:type="spellEnd"/>
            <w:r w:rsidRPr="009F7FC4">
              <w:rPr>
                <w:szCs w:val="20"/>
              </w:rPr>
              <w:t>:</w:t>
            </w:r>
          </w:p>
          <w:p w:rsidR="00445BFD" w:rsidRPr="009F7FC4" w:rsidRDefault="00445BFD" w:rsidP="00445BFD">
            <w:pPr>
              <w:numPr>
                <w:ilvl w:val="0"/>
                <w:numId w:val="3"/>
              </w:numPr>
              <w:spacing w:beforeLines="1" w:afterLines="1"/>
              <w:rPr>
                <w:szCs w:val="20"/>
              </w:rPr>
            </w:pPr>
            <w:proofErr w:type="gramStart"/>
            <w:r w:rsidRPr="009F7FC4">
              <w:rPr>
                <w:szCs w:val="20"/>
              </w:rPr>
              <w:t>some</w:t>
            </w:r>
            <w:proofErr w:type="gramEnd"/>
            <w:r w:rsidRPr="009F7FC4">
              <w:rPr>
                <w:szCs w:val="20"/>
              </w:rPr>
              <w:t xml:space="preserve"> </w:t>
            </w:r>
          </w:p>
          <w:p w:rsidR="00445BFD" w:rsidRPr="009F7FC4" w:rsidRDefault="00445BFD" w:rsidP="00445BFD">
            <w:pPr>
              <w:numPr>
                <w:ilvl w:val="0"/>
                <w:numId w:val="3"/>
              </w:numPr>
              <w:spacing w:beforeLines="1" w:afterLines="1"/>
              <w:rPr>
                <w:szCs w:val="20"/>
              </w:rPr>
            </w:pPr>
            <w:proofErr w:type="gramStart"/>
            <w:r w:rsidRPr="009F7FC4">
              <w:rPr>
                <w:szCs w:val="20"/>
              </w:rPr>
              <w:t>teen</w:t>
            </w:r>
            <w:proofErr w:type="gramEnd"/>
            <w:r w:rsidRPr="009F7FC4">
              <w:rPr>
                <w:szCs w:val="20"/>
              </w:rPr>
              <w:t xml:space="preserve"> </w:t>
            </w:r>
          </w:p>
          <w:p w:rsidR="00445BFD" w:rsidRPr="009F7FC4" w:rsidRDefault="00445BFD" w:rsidP="00445BFD">
            <w:pPr>
              <w:numPr>
                <w:ilvl w:val="0"/>
                <w:numId w:val="3"/>
              </w:numPr>
              <w:spacing w:beforeLines="1" w:afterLines="1"/>
              <w:rPr>
                <w:szCs w:val="20"/>
              </w:rPr>
            </w:pPr>
            <w:proofErr w:type="gramStart"/>
            <w:r w:rsidRPr="009F7FC4">
              <w:rPr>
                <w:szCs w:val="20"/>
              </w:rPr>
              <w:t>ten</w:t>
            </w:r>
            <w:proofErr w:type="gramEnd"/>
            <w:r w:rsidRPr="009F7FC4">
              <w:rPr>
                <w:szCs w:val="20"/>
              </w:rPr>
              <w:t xml:space="preserve"> </w:t>
            </w:r>
          </w:p>
          <w:p w:rsidR="00445BFD" w:rsidRPr="009F7FC4" w:rsidRDefault="00445BFD" w:rsidP="009C35D5">
            <w:pPr>
              <w:spacing w:beforeLines="1" w:afterLines="1"/>
              <w:rPr>
                <w:szCs w:val="20"/>
              </w:rPr>
            </w:pPr>
          </w:p>
          <w:p w:rsidR="00445BFD" w:rsidRPr="009F7FC4" w:rsidRDefault="00445BFD" w:rsidP="009C35D5">
            <w:pPr>
              <w:spacing w:beforeLines="1" w:afterLines="1"/>
              <w:rPr>
                <w:szCs w:val="20"/>
              </w:rPr>
            </w:pPr>
            <w:r w:rsidRPr="009F7FC4">
              <w:rPr>
                <w:szCs w:val="20"/>
                <w:u w:val="single"/>
              </w:rPr>
              <w:t>Materials</w:t>
            </w:r>
            <w:r w:rsidRPr="009F7FC4">
              <w:rPr>
                <w:szCs w:val="20"/>
              </w:rPr>
              <w:t>:</w:t>
            </w:r>
          </w:p>
          <w:p w:rsidR="00445BFD" w:rsidRPr="009F7FC4" w:rsidRDefault="00445BFD" w:rsidP="009C35D5">
            <w:pPr>
              <w:spacing w:beforeLines="1" w:afterLines="1"/>
            </w:pPr>
            <w:r w:rsidRPr="009F7FC4">
              <w:rPr>
                <w:rStyle w:val="Emphasis"/>
              </w:rPr>
              <w:t>Math Masters:</w:t>
            </w:r>
            <w:r w:rsidRPr="009F7FC4">
              <w:t xml:space="preserve"> p. TA17</w:t>
            </w:r>
            <w:r w:rsidRPr="009F7FC4">
              <w:br/>
              <w:t>Activity Card: 41</w:t>
            </w:r>
            <w:r w:rsidRPr="009F7FC4">
              <w:br/>
            </w:r>
            <w:r w:rsidRPr="009F7FC4">
              <w:rPr>
                <w:rStyle w:val="Emphasis"/>
              </w:rPr>
              <w:t>My First Math Book:</w:t>
            </w:r>
            <w:r w:rsidRPr="009F7FC4">
              <w:t xml:space="preserve"> p. 3 </w:t>
            </w:r>
          </w:p>
          <w:p w:rsidR="00445BFD" w:rsidRPr="009F7FC4" w:rsidRDefault="00445BFD" w:rsidP="009C35D5">
            <w:pPr>
              <w:spacing w:beforeLines="1" w:afterLines="1"/>
              <w:rPr>
                <w:szCs w:val="20"/>
              </w:rPr>
            </w:pPr>
          </w:p>
          <w:p w:rsidR="00445BFD" w:rsidRPr="009F7FC4" w:rsidRDefault="00445BFD" w:rsidP="003A75D6">
            <w:pPr>
              <w:pStyle w:val="NormalWeb"/>
              <w:spacing w:before="2" w:after="2"/>
              <w:rPr>
                <w:rFonts w:asciiTheme="minorHAnsi" w:hAnsiTheme="minorHAnsi"/>
                <w:sz w:val="22"/>
              </w:rPr>
            </w:pPr>
            <w:r w:rsidRPr="009F7FC4">
              <w:rPr>
                <w:rFonts w:asciiTheme="minorHAnsi" w:hAnsiTheme="minorHAnsi"/>
                <w:b/>
                <w:sz w:val="22"/>
              </w:rPr>
              <w:t>M</w:t>
            </w:r>
            <w:r w:rsidRPr="009F7FC4">
              <w:rPr>
                <w:rFonts w:asciiTheme="minorHAnsi" w:hAnsiTheme="minorHAnsi"/>
                <w:sz w:val="22"/>
              </w:rPr>
              <w:t xml:space="preserve">: </w:t>
            </w:r>
          </w:p>
          <w:p w:rsidR="00445BFD" w:rsidRPr="009F7FC4" w:rsidRDefault="00445BFD" w:rsidP="003A75D6">
            <w:pPr>
              <w:pStyle w:val="NormalWeb"/>
              <w:spacing w:before="2" w:after="2"/>
              <w:rPr>
                <w:rFonts w:asciiTheme="minorHAnsi" w:hAnsiTheme="minorHAnsi"/>
                <w:sz w:val="22"/>
              </w:rPr>
            </w:pPr>
            <w:r w:rsidRPr="009F7FC4">
              <w:rPr>
                <w:rFonts w:asciiTheme="minorHAnsi" w:hAnsiTheme="minorHAnsi"/>
                <w:b/>
                <w:sz w:val="22"/>
              </w:rPr>
              <w:t>A</w:t>
            </w:r>
            <w:r w:rsidRPr="009F7FC4">
              <w:rPr>
                <w:rFonts w:asciiTheme="minorHAnsi" w:hAnsiTheme="minorHAnsi"/>
                <w:sz w:val="22"/>
              </w:rPr>
              <w:t xml:space="preserve">: </w:t>
            </w:r>
          </w:p>
          <w:p w:rsidR="00445BFD" w:rsidRPr="009F7FC4" w:rsidRDefault="00445BFD" w:rsidP="003A75D6">
            <w:pPr>
              <w:pStyle w:val="NormalWeb"/>
              <w:spacing w:before="2" w:after="2"/>
              <w:rPr>
                <w:rFonts w:asciiTheme="minorHAnsi" w:hAnsiTheme="minorHAnsi"/>
                <w:sz w:val="22"/>
              </w:rPr>
            </w:pPr>
            <w:r w:rsidRPr="009F7FC4">
              <w:rPr>
                <w:rFonts w:asciiTheme="minorHAnsi" w:hAnsiTheme="minorHAnsi"/>
                <w:b/>
                <w:sz w:val="22"/>
              </w:rPr>
              <w:t>T</w:t>
            </w:r>
            <w:r w:rsidRPr="009F7FC4">
              <w:rPr>
                <w:rFonts w:asciiTheme="minorHAnsi" w:hAnsiTheme="minorHAnsi"/>
                <w:sz w:val="22"/>
              </w:rPr>
              <w:t xml:space="preserve">: </w:t>
            </w:r>
          </w:p>
          <w:p w:rsidR="00445BFD" w:rsidRPr="009F7FC4" w:rsidRDefault="00445BFD" w:rsidP="003A75D6">
            <w:pPr>
              <w:pStyle w:val="NormalWeb"/>
              <w:spacing w:before="2" w:after="2"/>
              <w:rPr>
                <w:rFonts w:asciiTheme="minorHAnsi" w:hAnsiTheme="minorHAnsi"/>
                <w:sz w:val="22"/>
              </w:rPr>
            </w:pPr>
            <w:r w:rsidRPr="009F7FC4">
              <w:rPr>
                <w:rFonts w:asciiTheme="minorHAnsi" w:hAnsiTheme="minorHAnsi"/>
                <w:b/>
                <w:sz w:val="22"/>
              </w:rPr>
              <w:t>H</w:t>
            </w:r>
            <w:r w:rsidRPr="009F7FC4">
              <w:rPr>
                <w:rFonts w:asciiTheme="minorHAnsi" w:hAnsiTheme="minorHAnsi"/>
                <w:sz w:val="22"/>
              </w:rPr>
              <w:t xml:space="preserve">: </w:t>
            </w:r>
          </w:p>
          <w:p w:rsidR="00445BFD" w:rsidRPr="009F7FC4" w:rsidRDefault="00445BFD" w:rsidP="009C35D5">
            <w:pPr>
              <w:spacing w:beforeLines="1" w:afterLines="1"/>
              <w:rPr>
                <w:szCs w:val="20"/>
              </w:rPr>
            </w:pPr>
          </w:p>
        </w:tc>
        <w:tc>
          <w:tcPr>
            <w:tcW w:w="2250" w:type="dxa"/>
          </w:tcPr>
          <w:p w:rsidR="00445BFD" w:rsidRPr="009F7FC4" w:rsidRDefault="00445BFD" w:rsidP="009C35D5">
            <w:pPr>
              <w:spacing w:beforeLines="1" w:afterLines="1"/>
            </w:pPr>
            <w:r w:rsidRPr="009F7FC4">
              <w:rPr>
                <w:szCs w:val="20"/>
              </w:rPr>
              <w:t xml:space="preserve">TSW </w:t>
            </w:r>
            <w:r w:rsidRPr="009F7FC4">
              <w:t>solve a comparison number story and justify, or "prove," their solutions.</w:t>
            </w:r>
          </w:p>
          <w:p w:rsidR="00445BFD" w:rsidRPr="009F7FC4" w:rsidRDefault="00445BFD" w:rsidP="009C35D5">
            <w:pPr>
              <w:spacing w:beforeLines="1" w:afterLines="1"/>
            </w:pPr>
          </w:p>
          <w:p w:rsidR="00445BFD" w:rsidRPr="009F7FC4" w:rsidRDefault="00445BFD" w:rsidP="009C35D5">
            <w:pPr>
              <w:spacing w:beforeLines="1" w:afterLines="1"/>
              <w:rPr>
                <w:szCs w:val="20"/>
                <w:u w:val="single"/>
              </w:rPr>
            </w:pPr>
            <w:proofErr w:type="spellStart"/>
            <w:r w:rsidRPr="009F7FC4">
              <w:rPr>
                <w:szCs w:val="20"/>
                <w:u w:val="single"/>
              </w:rPr>
              <w:t>Vocab</w:t>
            </w:r>
            <w:proofErr w:type="spellEnd"/>
            <w:r w:rsidRPr="009F7FC4">
              <w:rPr>
                <w:szCs w:val="20"/>
                <w:u w:val="single"/>
              </w:rPr>
              <w:t>:</w:t>
            </w:r>
          </w:p>
          <w:p w:rsidR="00445BFD" w:rsidRPr="009F7FC4" w:rsidRDefault="00445BFD" w:rsidP="00445BFD">
            <w:pPr>
              <w:numPr>
                <w:ilvl w:val="0"/>
                <w:numId w:val="6"/>
              </w:numPr>
              <w:spacing w:beforeLines="1" w:afterLines="1"/>
              <w:rPr>
                <w:szCs w:val="20"/>
              </w:rPr>
            </w:pPr>
            <w:proofErr w:type="gramStart"/>
            <w:r w:rsidRPr="009F7FC4">
              <w:rPr>
                <w:szCs w:val="20"/>
              </w:rPr>
              <w:t>compare</w:t>
            </w:r>
            <w:proofErr w:type="gramEnd"/>
            <w:r w:rsidRPr="009F7FC4">
              <w:rPr>
                <w:szCs w:val="20"/>
              </w:rPr>
              <w:t xml:space="preserve"> </w:t>
            </w:r>
          </w:p>
          <w:p w:rsidR="00445BFD" w:rsidRPr="009F7FC4" w:rsidRDefault="00445BFD" w:rsidP="00445BFD">
            <w:pPr>
              <w:numPr>
                <w:ilvl w:val="0"/>
                <w:numId w:val="6"/>
              </w:numPr>
              <w:spacing w:beforeLines="1" w:afterLines="1"/>
              <w:rPr>
                <w:szCs w:val="20"/>
              </w:rPr>
            </w:pPr>
            <w:proofErr w:type="gramStart"/>
            <w:r w:rsidRPr="009F7FC4">
              <w:rPr>
                <w:szCs w:val="20"/>
              </w:rPr>
              <w:t>comparison</w:t>
            </w:r>
            <w:proofErr w:type="gramEnd"/>
            <w:r w:rsidRPr="009F7FC4">
              <w:rPr>
                <w:szCs w:val="20"/>
              </w:rPr>
              <w:t xml:space="preserve"> number story </w:t>
            </w:r>
          </w:p>
          <w:p w:rsidR="00445BFD" w:rsidRPr="009F7FC4" w:rsidRDefault="00445BFD" w:rsidP="00445BFD">
            <w:pPr>
              <w:numPr>
                <w:ilvl w:val="0"/>
                <w:numId w:val="6"/>
              </w:numPr>
              <w:spacing w:beforeLines="1" w:afterLines="1"/>
              <w:rPr>
                <w:szCs w:val="20"/>
              </w:rPr>
            </w:pPr>
            <w:proofErr w:type="gramStart"/>
            <w:r w:rsidRPr="009F7FC4">
              <w:rPr>
                <w:szCs w:val="20"/>
              </w:rPr>
              <w:t>fewer</w:t>
            </w:r>
            <w:proofErr w:type="gramEnd"/>
            <w:r w:rsidRPr="009F7FC4">
              <w:rPr>
                <w:szCs w:val="20"/>
              </w:rPr>
              <w:t xml:space="preserve"> </w:t>
            </w:r>
          </w:p>
          <w:p w:rsidR="00445BFD" w:rsidRPr="009F7FC4" w:rsidRDefault="00445BFD" w:rsidP="00445BFD">
            <w:pPr>
              <w:numPr>
                <w:ilvl w:val="0"/>
                <w:numId w:val="6"/>
              </w:numPr>
              <w:spacing w:beforeLines="1" w:afterLines="1"/>
              <w:rPr>
                <w:szCs w:val="20"/>
              </w:rPr>
            </w:pPr>
            <w:proofErr w:type="gramStart"/>
            <w:r w:rsidRPr="009F7FC4">
              <w:rPr>
                <w:szCs w:val="20"/>
              </w:rPr>
              <w:t>greater</w:t>
            </w:r>
            <w:proofErr w:type="gramEnd"/>
            <w:r w:rsidRPr="009F7FC4">
              <w:rPr>
                <w:szCs w:val="20"/>
              </w:rPr>
              <w:t xml:space="preserve"> </w:t>
            </w:r>
          </w:p>
          <w:p w:rsidR="00445BFD" w:rsidRPr="009F7FC4" w:rsidRDefault="00445BFD" w:rsidP="00445BFD">
            <w:pPr>
              <w:numPr>
                <w:ilvl w:val="0"/>
                <w:numId w:val="6"/>
              </w:numPr>
              <w:spacing w:beforeLines="1" w:afterLines="1"/>
              <w:rPr>
                <w:szCs w:val="20"/>
              </w:rPr>
            </w:pPr>
            <w:proofErr w:type="gramStart"/>
            <w:r w:rsidRPr="009F7FC4">
              <w:rPr>
                <w:szCs w:val="20"/>
              </w:rPr>
              <w:t>justify</w:t>
            </w:r>
            <w:proofErr w:type="gramEnd"/>
            <w:r w:rsidRPr="009F7FC4">
              <w:rPr>
                <w:szCs w:val="20"/>
              </w:rPr>
              <w:t xml:space="preserve"> </w:t>
            </w:r>
          </w:p>
          <w:p w:rsidR="00445BFD" w:rsidRPr="009F7FC4" w:rsidRDefault="00445BFD" w:rsidP="00445BFD">
            <w:pPr>
              <w:numPr>
                <w:ilvl w:val="0"/>
                <w:numId w:val="6"/>
              </w:numPr>
              <w:spacing w:beforeLines="1" w:afterLines="1"/>
              <w:rPr>
                <w:szCs w:val="20"/>
              </w:rPr>
            </w:pPr>
            <w:proofErr w:type="gramStart"/>
            <w:r w:rsidRPr="009F7FC4">
              <w:rPr>
                <w:szCs w:val="20"/>
              </w:rPr>
              <w:t>less</w:t>
            </w:r>
            <w:proofErr w:type="gramEnd"/>
            <w:r w:rsidRPr="009F7FC4">
              <w:rPr>
                <w:szCs w:val="20"/>
              </w:rPr>
              <w:t xml:space="preserve"> </w:t>
            </w:r>
          </w:p>
          <w:p w:rsidR="00445BFD" w:rsidRPr="009F7FC4" w:rsidRDefault="00445BFD" w:rsidP="00445BFD">
            <w:pPr>
              <w:numPr>
                <w:ilvl w:val="0"/>
                <w:numId w:val="6"/>
              </w:numPr>
              <w:spacing w:beforeLines="1" w:afterLines="1"/>
              <w:rPr>
                <w:szCs w:val="20"/>
              </w:rPr>
            </w:pPr>
            <w:proofErr w:type="gramStart"/>
            <w:r w:rsidRPr="009F7FC4">
              <w:rPr>
                <w:szCs w:val="20"/>
              </w:rPr>
              <w:t>more</w:t>
            </w:r>
            <w:proofErr w:type="gramEnd"/>
            <w:r w:rsidRPr="009F7FC4">
              <w:rPr>
                <w:szCs w:val="20"/>
              </w:rPr>
              <w:t xml:space="preserve"> </w:t>
            </w:r>
          </w:p>
          <w:p w:rsidR="00445BFD" w:rsidRPr="009F7FC4" w:rsidRDefault="00445BFD" w:rsidP="00445BFD">
            <w:pPr>
              <w:numPr>
                <w:ilvl w:val="0"/>
                <w:numId w:val="6"/>
              </w:numPr>
              <w:spacing w:beforeLines="1" w:afterLines="1"/>
              <w:rPr>
                <w:szCs w:val="20"/>
              </w:rPr>
            </w:pPr>
            <w:proofErr w:type="gramStart"/>
            <w:r w:rsidRPr="009F7FC4">
              <w:rPr>
                <w:szCs w:val="20"/>
              </w:rPr>
              <w:t>number</w:t>
            </w:r>
            <w:proofErr w:type="gramEnd"/>
            <w:r w:rsidRPr="009F7FC4">
              <w:rPr>
                <w:szCs w:val="20"/>
              </w:rPr>
              <w:t xml:space="preserve"> story </w:t>
            </w:r>
          </w:p>
          <w:p w:rsidR="00445BFD" w:rsidRPr="009F7FC4" w:rsidRDefault="00445BFD" w:rsidP="00445BFD">
            <w:pPr>
              <w:numPr>
                <w:ilvl w:val="0"/>
                <w:numId w:val="6"/>
              </w:numPr>
              <w:spacing w:beforeLines="1" w:afterLines="1"/>
              <w:rPr>
                <w:szCs w:val="20"/>
              </w:rPr>
            </w:pPr>
            <w:proofErr w:type="gramStart"/>
            <w:r w:rsidRPr="009F7FC4">
              <w:rPr>
                <w:szCs w:val="20"/>
              </w:rPr>
              <w:t>prove</w:t>
            </w:r>
            <w:proofErr w:type="gramEnd"/>
            <w:r w:rsidRPr="009F7FC4">
              <w:rPr>
                <w:szCs w:val="20"/>
              </w:rPr>
              <w:t xml:space="preserve"> </w:t>
            </w:r>
          </w:p>
          <w:p w:rsidR="00445BFD" w:rsidRPr="009F7FC4" w:rsidRDefault="00445BFD" w:rsidP="009C35D5">
            <w:pPr>
              <w:spacing w:beforeLines="1" w:afterLines="1"/>
              <w:rPr>
                <w:szCs w:val="20"/>
                <w:u w:val="single"/>
              </w:rPr>
            </w:pPr>
          </w:p>
          <w:p w:rsidR="00445BFD" w:rsidRPr="009F7FC4" w:rsidRDefault="00445BFD" w:rsidP="009C35D5">
            <w:pPr>
              <w:spacing w:beforeLines="1" w:afterLines="1"/>
              <w:rPr>
                <w:szCs w:val="20"/>
                <w:u w:val="single"/>
              </w:rPr>
            </w:pPr>
            <w:r w:rsidRPr="009F7FC4">
              <w:rPr>
                <w:szCs w:val="20"/>
                <w:u w:val="single"/>
              </w:rPr>
              <w:t>Materials:</w:t>
            </w:r>
          </w:p>
          <w:p w:rsidR="00445BFD" w:rsidRPr="009F7FC4" w:rsidRDefault="00445BFD" w:rsidP="00445BFD">
            <w:pPr>
              <w:rPr>
                <w:szCs w:val="20"/>
              </w:rPr>
            </w:pPr>
            <w:r w:rsidRPr="009F7FC4">
              <w:rPr>
                <w:i/>
                <w:szCs w:val="20"/>
              </w:rPr>
              <w:t>Math Masters:</w:t>
            </w:r>
            <w:r w:rsidRPr="009F7FC4">
              <w:rPr>
                <w:szCs w:val="20"/>
              </w:rPr>
              <w:t xml:space="preserve"> pp. 81, TA11, G20</w:t>
            </w:r>
            <w:r w:rsidRPr="009F7FC4">
              <w:rPr>
                <w:szCs w:val="20"/>
              </w:rPr>
              <w:br/>
              <w:t>Manipulative Kit:</w:t>
            </w:r>
          </w:p>
          <w:p w:rsidR="00445BFD" w:rsidRPr="009F7FC4" w:rsidRDefault="00445BFD" w:rsidP="00445BFD">
            <w:pPr>
              <w:numPr>
                <w:ilvl w:val="0"/>
                <w:numId w:val="4"/>
              </w:numPr>
              <w:spacing w:beforeLines="1" w:afterLines="1"/>
              <w:rPr>
                <w:szCs w:val="20"/>
              </w:rPr>
            </w:pPr>
            <w:proofErr w:type="gramStart"/>
            <w:r w:rsidRPr="009F7FC4">
              <w:rPr>
                <w:szCs w:val="20"/>
              </w:rPr>
              <w:t>counters</w:t>
            </w:r>
            <w:proofErr w:type="gramEnd"/>
          </w:p>
          <w:p w:rsidR="00445BFD" w:rsidRPr="009F7FC4" w:rsidRDefault="00445BFD" w:rsidP="00445BFD">
            <w:pPr>
              <w:numPr>
                <w:ilvl w:val="0"/>
                <w:numId w:val="4"/>
              </w:numPr>
              <w:spacing w:beforeLines="1" w:afterLines="1"/>
              <w:rPr>
                <w:szCs w:val="20"/>
              </w:rPr>
            </w:pPr>
            <w:proofErr w:type="gramStart"/>
            <w:r w:rsidRPr="009F7FC4">
              <w:rPr>
                <w:szCs w:val="20"/>
              </w:rPr>
              <w:t>dice</w:t>
            </w:r>
            <w:proofErr w:type="gramEnd"/>
          </w:p>
          <w:p w:rsidR="00445BFD" w:rsidRPr="009F7FC4" w:rsidRDefault="00445BFD" w:rsidP="00445BFD">
            <w:pPr>
              <w:pStyle w:val="NormalWeb"/>
              <w:spacing w:before="2" w:after="2"/>
              <w:rPr>
                <w:rFonts w:asciiTheme="minorHAnsi" w:hAnsiTheme="minorHAnsi"/>
                <w:sz w:val="22"/>
                <w:u w:val="single"/>
              </w:rPr>
            </w:pPr>
          </w:p>
        </w:tc>
        <w:tc>
          <w:tcPr>
            <w:tcW w:w="2340" w:type="dxa"/>
          </w:tcPr>
          <w:p w:rsidR="00445BFD" w:rsidRPr="009F7FC4" w:rsidRDefault="00445BFD" w:rsidP="009C35D5">
            <w:pPr>
              <w:spacing w:beforeLines="1" w:afterLines="1"/>
            </w:pPr>
            <w:r w:rsidRPr="009F7FC4">
              <w:rPr>
                <w:szCs w:val="20"/>
              </w:rPr>
              <w:t xml:space="preserve">TSW </w:t>
            </w:r>
            <w:r w:rsidRPr="009F7FC4">
              <w:t>discuss and analyze different solutions and arguments.</w:t>
            </w:r>
          </w:p>
          <w:p w:rsidR="00445BFD" w:rsidRPr="009F7FC4" w:rsidRDefault="00445BFD" w:rsidP="009C35D5">
            <w:pPr>
              <w:spacing w:beforeLines="1" w:afterLines="1"/>
            </w:pPr>
          </w:p>
          <w:p w:rsidR="00445BFD" w:rsidRPr="009F7FC4" w:rsidRDefault="00445BFD" w:rsidP="009C35D5">
            <w:pPr>
              <w:spacing w:beforeLines="1" w:afterLines="1"/>
              <w:rPr>
                <w:szCs w:val="20"/>
                <w:u w:val="single"/>
              </w:rPr>
            </w:pPr>
            <w:proofErr w:type="spellStart"/>
            <w:r w:rsidRPr="009F7FC4">
              <w:rPr>
                <w:szCs w:val="20"/>
                <w:u w:val="single"/>
              </w:rPr>
              <w:t>Vocab</w:t>
            </w:r>
            <w:proofErr w:type="spellEnd"/>
            <w:r w:rsidRPr="009F7FC4">
              <w:rPr>
                <w:szCs w:val="20"/>
                <w:u w:val="single"/>
              </w:rPr>
              <w:t>:</w:t>
            </w:r>
          </w:p>
          <w:p w:rsidR="00445BFD" w:rsidRPr="009F7FC4" w:rsidRDefault="00445BFD" w:rsidP="00445BFD">
            <w:pPr>
              <w:numPr>
                <w:ilvl w:val="0"/>
                <w:numId w:val="7"/>
              </w:numPr>
              <w:spacing w:beforeLines="1" w:afterLines="1"/>
              <w:rPr>
                <w:szCs w:val="20"/>
              </w:rPr>
            </w:pPr>
            <w:proofErr w:type="gramStart"/>
            <w:r w:rsidRPr="009F7FC4">
              <w:rPr>
                <w:szCs w:val="20"/>
              </w:rPr>
              <w:t>compare</w:t>
            </w:r>
            <w:proofErr w:type="gramEnd"/>
            <w:r w:rsidRPr="009F7FC4">
              <w:rPr>
                <w:szCs w:val="20"/>
              </w:rPr>
              <w:t xml:space="preserve"> </w:t>
            </w:r>
          </w:p>
          <w:p w:rsidR="00445BFD" w:rsidRPr="009F7FC4" w:rsidRDefault="00445BFD" w:rsidP="00445BFD">
            <w:pPr>
              <w:numPr>
                <w:ilvl w:val="0"/>
                <w:numId w:val="7"/>
              </w:numPr>
              <w:spacing w:beforeLines="1" w:afterLines="1"/>
              <w:rPr>
                <w:szCs w:val="20"/>
              </w:rPr>
            </w:pPr>
            <w:proofErr w:type="gramStart"/>
            <w:r w:rsidRPr="009F7FC4">
              <w:rPr>
                <w:szCs w:val="20"/>
              </w:rPr>
              <w:t>comparison</w:t>
            </w:r>
            <w:proofErr w:type="gramEnd"/>
            <w:r w:rsidRPr="009F7FC4">
              <w:rPr>
                <w:szCs w:val="20"/>
              </w:rPr>
              <w:t xml:space="preserve"> number story </w:t>
            </w:r>
          </w:p>
          <w:p w:rsidR="00445BFD" w:rsidRPr="009F7FC4" w:rsidRDefault="00445BFD" w:rsidP="00445BFD">
            <w:pPr>
              <w:numPr>
                <w:ilvl w:val="0"/>
                <w:numId w:val="7"/>
              </w:numPr>
              <w:spacing w:beforeLines="1" w:afterLines="1"/>
              <w:rPr>
                <w:szCs w:val="20"/>
              </w:rPr>
            </w:pPr>
            <w:proofErr w:type="gramStart"/>
            <w:r w:rsidRPr="009F7FC4">
              <w:rPr>
                <w:szCs w:val="20"/>
              </w:rPr>
              <w:t>fewer</w:t>
            </w:r>
            <w:proofErr w:type="gramEnd"/>
            <w:r w:rsidRPr="009F7FC4">
              <w:rPr>
                <w:szCs w:val="20"/>
              </w:rPr>
              <w:t xml:space="preserve"> </w:t>
            </w:r>
          </w:p>
          <w:p w:rsidR="00445BFD" w:rsidRPr="009F7FC4" w:rsidRDefault="00445BFD" w:rsidP="00445BFD">
            <w:pPr>
              <w:numPr>
                <w:ilvl w:val="0"/>
                <w:numId w:val="7"/>
              </w:numPr>
              <w:spacing w:beforeLines="1" w:afterLines="1"/>
              <w:rPr>
                <w:szCs w:val="20"/>
              </w:rPr>
            </w:pPr>
            <w:proofErr w:type="gramStart"/>
            <w:r w:rsidRPr="009F7FC4">
              <w:rPr>
                <w:szCs w:val="20"/>
              </w:rPr>
              <w:t>greater</w:t>
            </w:r>
            <w:proofErr w:type="gramEnd"/>
            <w:r w:rsidRPr="009F7FC4">
              <w:rPr>
                <w:szCs w:val="20"/>
              </w:rPr>
              <w:t xml:space="preserve"> </w:t>
            </w:r>
          </w:p>
          <w:p w:rsidR="00445BFD" w:rsidRPr="009F7FC4" w:rsidRDefault="00445BFD" w:rsidP="00445BFD">
            <w:pPr>
              <w:numPr>
                <w:ilvl w:val="0"/>
                <w:numId w:val="7"/>
              </w:numPr>
              <w:spacing w:beforeLines="1" w:afterLines="1"/>
              <w:rPr>
                <w:szCs w:val="20"/>
              </w:rPr>
            </w:pPr>
            <w:proofErr w:type="gramStart"/>
            <w:r w:rsidRPr="009F7FC4">
              <w:rPr>
                <w:szCs w:val="20"/>
              </w:rPr>
              <w:t>justify</w:t>
            </w:r>
            <w:proofErr w:type="gramEnd"/>
            <w:r w:rsidRPr="009F7FC4">
              <w:rPr>
                <w:szCs w:val="20"/>
              </w:rPr>
              <w:t xml:space="preserve"> </w:t>
            </w:r>
          </w:p>
          <w:p w:rsidR="00445BFD" w:rsidRPr="009F7FC4" w:rsidRDefault="00445BFD" w:rsidP="00445BFD">
            <w:pPr>
              <w:numPr>
                <w:ilvl w:val="0"/>
                <w:numId w:val="7"/>
              </w:numPr>
              <w:spacing w:beforeLines="1" w:afterLines="1"/>
              <w:rPr>
                <w:szCs w:val="20"/>
              </w:rPr>
            </w:pPr>
            <w:proofErr w:type="gramStart"/>
            <w:r w:rsidRPr="009F7FC4">
              <w:rPr>
                <w:szCs w:val="20"/>
              </w:rPr>
              <w:t>less</w:t>
            </w:r>
            <w:proofErr w:type="gramEnd"/>
            <w:r w:rsidRPr="009F7FC4">
              <w:rPr>
                <w:szCs w:val="20"/>
              </w:rPr>
              <w:t xml:space="preserve"> </w:t>
            </w:r>
          </w:p>
          <w:p w:rsidR="00445BFD" w:rsidRPr="009F7FC4" w:rsidRDefault="00445BFD" w:rsidP="00445BFD">
            <w:pPr>
              <w:numPr>
                <w:ilvl w:val="0"/>
                <w:numId w:val="7"/>
              </w:numPr>
              <w:spacing w:beforeLines="1" w:afterLines="1"/>
              <w:rPr>
                <w:szCs w:val="20"/>
              </w:rPr>
            </w:pPr>
            <w:proofErr w:type="gramStart"/>
            <w:r w:rsidRPr="009F7FC4">
              <w:rPr>
                <w:szCs w:val="20"/>
              </w:rPr>
              <w:t>more</w:t>
            </w:r>
            <w:proofErr w:type="gramEnd"/>
            <w:r w:rsidRPr="009F7FC4">
              <w:rPr>
                <w:szCs w:val="20"/>
              </w:rPr>
              <w:t xml:space="preserve"> </w:t>
            </w:r>
          </w:p>
          <w:p w:rsidR="00445BFD" w:rsidRPr="009F7FC4" w:rsidRDefault="00445BFD" w:rsidP="00445BFD">
            <w:pPr>
              <w:numPr>
                <w:ilvl w:val="0"/>
                <w:numId w:val="7"/>
              </w:numPr>
              <w:spacing w:beforeLines="1" w:afterLines="1"/>
              <w:rPr>
                <w:szCs w:val="20"/>
              </w:rPr>
            </w:pPr>
            <w:proofErr w:type="gramStart"/>
            <w:r w:rsidRPr="009F7FC4">
              <w:rPr>
                <w:szCs w:val="20"/>
              </w:rPr>
              <w:t>number</w:t>
            </w:r>
            <w:proofErr w:type="gramEnd"/>
            <w:r w:rsidRPr="009F7FC4">
              <w:rPr>
                <w:szCs w:val="20"/>
              </w:rPr>
              <w:t xml:space="preserve"> story </w:t>
            </w:r>
          </w:p>
          <w:p w:rsidR="00445BFD" w:rsidRPr="009F7FC4" w:rsidRDefault="00445BFD" w:rsidP="00445BFD">
            <w:pPr>
              <w:numPr>
                <w:ilvl w:val="0"/>
                <w:numId w:val="7"/>
              </w:numPr>
              <w:spacing w:beforeLines="1" w:afterLines="1"/>
              <w:rPr>
                <w:szCs w:val="20"/>
              </w:rPr>
            </w:pPr>
            <w:proofErr w:type="gramStart"/>
            <w:r w:rsidRPr="009F7FC4">
              <w:rPr>
                <w:szCs w:val="20"/>
              </w:rPr>
              <w:t>prove</w:t>
            </w:r>
            <w:proofErr w:type="gramEnd"/>
            <w:r w:rsidRPr="009F7FC4">
              <w:rPr>
                <w:szCs w:val="20"/>
              </w:rPr>
              <w:t xml:space="preserve"> </w:t>
            </w:r>
          </w:p>
          <w:p w:rsidR="00445BFD" w:rsidRPr="009F7FC4" w:rsidRDefault="00445BFD" w:rsidP="009C35D5">
            <w:pPr>
              <w:spacing w:beforeLines="1" w:afterLines="1"/>
              <w:rPr>
                <w:szCs w:val="20"/>
              </w:rPr>
            </w:pPr>
          </w:p>
          <w:p w:rsidR="00445BFD" w:rsidRPr="009F7FC4" w:rsidRDefault="00445BFD" w:rsidP="009C35D5">
            <w:pPr>
              <w:spacing w:beforeLines="1" w:afterLines="1"/>
              <w:rPr>
                <w:szCs w:val="20"/>
                <w:u w:val="single"/>
              </w:rPr>
            </w:pPr>
            <w:r w:rsidRPr="009F7FC4">
              <w:rPr>
                <w:szCs w:val="20"/>
                <w:u w:val="single"/>
              </w:rPr>
              <w:t>Materials:</w:t>
            </w:r>
          </w:p>
          <w:p w:rsidR="00445BFD" w:rsidRPr="009F7FC4" w:rsidRDefault="00445BFD" w:rsidP="00445BFD">
            <w:pPr>
              <w:rPr>
                <w:szCs w:val="20"/>
              </w:rPr>
            </w:pPr>
            <w:r w:rsidRPr="009F7FC4">
              <w:rPr>
                <w:i/>
                <w:szCs w:val="20"/>
              </w:rPr>
              <w:t>Math Masters:</w:t>
            </w:r>
            <w:r w:rsidRPr="009F7FC4">
              <w:rPr>
                <w:szCs w:val="20"/>
              </w:rPr>
              <w:t xml:space="preserve"> pp. 81, TA11, G20</w:t>
            </w:r>
            <w:r w:rsidRPr="009F7FC4">
              <w:rPr>
                <w:szCs w:val="20"/>
              </w:rPr>
              <w:br/>
              <w:t>Manipulative Kit:</w:t>
            </w:r>
          </w:p>
          <w:p w:rsidR="00445BFD" w:rsidRPr="009F7FC4" w:rsidRDefault="00445BFD" w:rsidP="00445BFD">
            <w:pPr>
              <w:numPr>
                <w:ilvl w:val="0"/>
                <w:numId w:val="5"/>
              </w:numPr>
              <w:spacing w:beforeLines="1" w:afterLines="1"/>
              <w:rPr>
                <w:szCs w:val="20"/>
              </w:rPr>
            </w:pPr>
            <w:proofErr w:type="gramStart"/>
            <w:r w:rsidRPr="009F7FC4">
              <w:rPr>
                <w:szCs w:val="20"/>
              </w:rPr>
              <w:t>counters</w:t>
            </w:r>
            <w:proofErr w:type="gramEnd"/>
          </w:p>
          <w:p w:rsidR="00445BFD" w:rsidRPr="009F7FC4" w:rsidRDefault="00445BFD" w:rsidP="00445BFD">
            <w:pPr>
              <w:numPr>
                <w:ilvl w:val="0"/>
                <w:numId w:val="5"/>
              </w:numPr>
              <w:spacing w:beforeLines="1" w:afterLines="1"/>
              <w:rPr>
                <w:szCs w:val="20"/>
              </w:rPr>
            </w:pPr>
            <w:proofErr w:type="gramStart"/>
            <w:r w:rsidRPr="009F7FC4">
              <w:rPr>
                <w:szCs w:val="20"/>
              </w:rPr>
              <w:t>dice</w:t>
            </w:r>
            <w:proofErr w:type="gramEnd"/>
          </w:p>
          <w:p w:rsidR="00445BFD" w:rsidRPr="009F7FC4" w:rsidRDefault="00445BFD" w:rsidP="009C35D5">
            <w:pPr>
              <w:spacing w:beforeLines="1" w:afterLines="1"/>
              <w:rPr>
                <w:szCs w:val="20"/>
              </w:rPr>
            </w:pPr>
          </w:p>
        </w:tc>
      </w:tr>
      <w:tr w:rsidR="000517B9" w:rsidRPr="009F7FC4">
        <w:tc>
          <w:tcPr>
            <w:tcW w:w="2150" w:type="dxa"/>
          </w:tcPr>
          <w:p w:rsidR="000517B9" w:rsidRPr="009F7FC4" w:rsidRDefault="000517B9">
            <w:r w:rsidRPr="009F7FC4">
              <w:t>RTII</w:t>
            </w:r>
          </w:p>
          <w:p w:rsidR="000517B9" w:rsidRPr="009F7FC4" w:rsidRDefault="000517B9">
            <w:r w:rsidRPr="009F7FC4">
              <w:t>1:50- 2:15</w:t>
            </w:r>
          </w:p>
        </w:tc>
        <w:tc>
          <w:tcPr>
            <w:tcW w:w="2278" w:type="dxa"/>
          </w:tcPr>
          <w:p w:rsidR="000517B9" w:rsidRPr="009F7FC4" w:rsidRDefault="00445BFD">
            <w:r w:rsidRPr="009F7FC4">
              <w:t>RTII</w:t>
            </w:r>
          </w:p>
        </w:tc>
        <w:tc>
          <w:tcPr>
            <w:tcW w:w="2250" w:type="dxa"/>
          </w:tcPr>
          <w:p w:rsidR="000517B9" w:rsidRPr="009F7FC4" w:rsidRDefault="000517B9">
            <w:r w:rsidRPr="009F7FC4">
              <w:t>RTII</w:t>
            </w:r>
          </w:p>
        </w:tc>
        <w:tc>
          <w:tcPr>
            <w:tcW w:w="2250" w:type="dxa"/>
          </w:tcPr>
          <w:p w:rsidR="000517B9" w:rsidRPr="009F7FC4" w:rsidRDefault="000517B9">
            <w:r w:rsidRPr="009F7FC4">
              <w:t>RTII</w:t>
            </w:r>
          </w:p>
        </w:tc>
        <w:tc>
          <w:tcPr>
            <w:tcW w:w="2250" w:type="dxa"/>
          </w:tcPr>
          <w:p w:rsidR="000517B9" w:rsidRPr="009F7FC4" w:rsidRDefault="000517B9">
            <w:r w:rsidRPr="009F7FC4">
              <w:t>RTII</w:t>
            </w:r>
          </w:p>
        </w:tc>
        <w:tc>
          <w:tcPr>
            <w:tcW w:w="2340" w:type="dxa"/>
          </w:tcPr>
          <w:p w:rsidR="000517B9" w:rsidRPr="009F7FC4" w:rsidRDefault="000517B9">
            <w:r w:rsidRPr="009F7FC4">
              <w:t>RTII</w:t>
            </w:r>
          </w:p>
        </w:tc>
      </w:tr>
      <w:tr w:rsidR="00445BFD" w:rsidRPr="009F7FC4">
        <w:tc>
          <w:tcPr>
            <w:tcW w:w="2150" w:type="dxa"/>
          </w:tcPr>
          <w:p w:rsidR="00445BFD" w:rsidRPr="009F7FC4" w:rsidRDefault="00445BFD">
            <w:r w:rsidRPr="009F7FC4">
              <w:t>Special</w:t>
            </w:r>
          </w:p>
          <w:p w:rsidR="00445BFD" w:rsidRPr="009F7FC4" w:rsidRDefault="00445BFD" w:rsidP="00FF227A">
            <w:r w:rsidRPr="009F7FC4">
              <w:t>2:20- 2:55</w:t>
            </w:r>
          </w:p>
        </w:tc>
        <w:tc>
          <w:tcPr>
            <w:tcW w:w="2278" w:type="dxa"/>
          </w:tcPr>
          <w:p w:rsidR="00445BFD" w:rsidRPr="009F7FC4" w:rsidRDefault="00445BFD">
            <w:r w:rsidRPr="009F7FC4">
              <w:t>Gym (C)</w:t>
            </w:r>
          </w:p>
        </w:tc>
        <w:tc>
          <w:tcPr>
            <w:tcW w:w="2250" w:type="dxa"/>
          </w:tcPr>
          <w:p w:rsidR="00445BFD" w:rsidRPr="009F7FC4" w:rsidRDefault="00445BFD" w:rsidP="00BF22F5">
            <w:pPr>
              <w:spacing w:before="2" w:after="2"/>
            </w:pPr>
            <w:r w:rsidRPr="009F7FC4">
              <w:t>Computers (D)</w:t>
            </w:r>
          </w:p>
        </w:tc>
        <w:tc>
          <w:tcPr>
            <w:tcW w:w="2250" w:type="dxa"/>
          </w:tcPr>
          <w:p w:rsidR="00445BFD" w:rsidRPr="009F7FC4" w:rsidRDefault="00445BFD" w:rsidP="00BF22F5">
            <w:pPr>
              <w:spacing w:before="2" w:after="2"/>
            </w:pPr>
            <w:r w:rsidRPr="009F7FC4">
              <w:t>Library (E)</w:t>
            </w:r>
          </w:p>
        </w:tc>
        <w:tc>
          <w:tcPr>
            <w:tcW w:w="2250" w:type="dxa"/>
          </w:tcPr>
          <w:p w:rsidR="00445BFD" w:rsidRPr="009F7FC4" w:rsidRDefault="00445BFD" w:rsidP="00BF22F5">
            <w:pPr>
              <w:spacing w:before="2" w:after="2"/>
            </w:pPr>
            <w:proofErr w:type="gramStart"/>
            <w:r w:rsidRPr="009F7FC4">
              <w:t>Gym(</w:t>
            </w:r>
            <w:proofErr w:type="gramEnd"/>
            <w:r w:rsidRPr="009F7FC4">
              <w:t>F)</w:t>
            </w:r>
          </w:p>
        </w:tc>
        <w:tc>
          <w:tcPr>
            <w:tcW w:w="2340" w:type="dxa"/>
          </w:tcPr>
          <w:p w:rsidR="00445BFD" w:rsidRPr="009F7FC4" w:rsidRDefault="00445BFD" w:rsidP="00BF22F5">
            <w:pPr>
              <w:spacing w:before="2" w:after="2"/>
            </w:pPr>
            <w:r w:rsidRPr="009F7FC4">
              <w:t>STEAM (A)</w:t>
            </w:r>
          </w:p>
        </w:tc>
      </w:tr>
      <w:tr w:rsidR="000517B9" w:rsidRPr="009F7FC4">
        <w:tc>
          <w:tcPr>
            <w:tcW w:w="2150" w:type="dxa"/>
          </w:tcPr>
          <w:p w:rsidR="000517B9" w:rsidRPr="009F7FC4" w:rsidRDefault="000517B9" w:rsidP="00D51E29">
            <w:r w:rsidRPr="009F7FC4">
              <w:t>Social Living</w:t>
            </w:r>
          </w:p>
          <w:p w:rsidR="000517B9" w:rsidRPr="009F7FC4" w:rsidRDefault="000517B9" w:rsidP="00D51E29">
            <w:r w:rsidRPr="009F7FC4">
              <w:t>2:55- 3:20</w:t>
            </w:r>
          </w:p>
          <w:p w:rsidR="000517B9" w:rsidRPr="009F7FC4" w:rsidRDefault="000517B9" w:rsidP="00D51E29"/>
          <w:p w:rsidR="000517B9" w:rsidRPr="009F7FC4" w:rsidRDefault="000517B9"/>
        </w:tc>
        <w:tc>
          <w:tcPr>
            <w:tcW w:w="2278" w:type="dxa"/>
          </w:tcPr>
          <w:p w:rsidR="000517B9" w:rsidRPr="009F7FC4" w:rsidRDefault="00445BFD" w:rsidP="00255D3C">
            <w:r w:rsidRPr="009F7FC4">
              <w:t>Fine Motor Group Pullout</w:t>
            </w:r>
          </w:p>
        </w:tc>
        <w:tc>
          <w:tcPr>
            <w:tcW w:w="2250" w:type="dxa"/>
          </w:tcPr>
          <w:p w:rsidR="000517B9" w:rsidRPr="009F7FC4" w:rsidRDefault="00445BFD" w:rsidP="00255D3C">
            <w:proofErr w:type="spellStart"/>
            <w:r w:rsidRPr="009F7FC4">
              <w:t>Tresnicky</w:t>
            </w:r>
            <w:proofErr w:type="spellEnd"/>
            <w:r w:rsidRPr="009F7FC4">
              <w:t xml:space="preserve"> Pull Out</w:t>
            </w:r>
          </w:p>
        </w:tc>
        <w:tc>
          <w:tcPr>
            <w:tcW w:w="2250" w:type="dxa"/>
          </w:tcPr>
          <w:p w:rsidR="000517B9" w:rsidRPr="009F7FC4" w:rsidRDefault="000517B9" w:rsidP="00255D3C"/>
        </w:tc>
        <w:tc>
          <w:tcPr>
            <w:tcW w:w="2250" w:type="dxa"/>
          </w:tcPr>
          <w:p w:rsidR="000517B9" w:rsidRPr="009F7FC4" w:rsidRDefault="000517B9" w:rsidP="00445BFD"/>
        </w:tc>
        <w:tc>
          <w:tcPr>
            <w:tcW w:w="2340" w:type="dxa"/>
          </w:tcPr>
          <w:p w:rsidR="00445BFD" w:rsidRPr="009F7FC4" w:rsidRDefault="00445BFD" w:rsidP="00445BFD">
            <w:proofErr w:type="spellStart"/>
            <w:r w:rsidRPr="009F7FC4">
              <w:t>Luprek</w:t>
            </w:r>
            <w:proofErr w:type="spellEnd"/>
            <w:r w:rsidRPr="009F7FC4">
              <w:t xml:space="preserve"> Pull Out</w:t>
            </w:r>
          </w:p>
          <w:p w:rsidR="000517B9" w:rsidRPr="009F7FC4" w:rsidRDefault="000517B9" w:rsidP="00255D3C"/>
        </w:tc>
      </w:tr>
      <w:tr w:rsidR="00445BFD" w:rsidRPr="009F7FC4">
        <w:tc>
          <w:tcPr>
            <w:tcW w:w="2150" w:type="dxa"/>
          </w:tcPr>
          <w:p w:rsidR="00445BFD" w:rsidRPr="009F7FC4" w:rsidRDefault="00445BFD">
            <w:r w:rsidRPr="009F7FC4">
              <w:t>Snack and Pack</w:t>
            </w:r>
          </w:p>
          <w:p w:rsidR="00445BFD" w:rsidRPr="009F7FC4" w:rsidRDefault="00445BFD" w:rsidP="00D51E29">
            <w:r w:rsidRPr="009F7FC4">
              <w:t>3:20-3:35</w:t>
            </w:r>
          </w:p>
        </w:tc>
        <w:tc>
          <w:tcPr>
            <w:tcW w:w="2278" w:type="dxa"/>
          </w:tcPr>
          <w:p w:rsidR="00445BFD" w:rsidRPr="009F7FC4" w:rsidRDefault="00445BFD" w:rsidP="00445BFD">
            <w:r w:rsidRPr="009F7FC4">
              <w:t>Ella’s Snack Week</w:t>
            </w:r>
          </w:p>
        </w:tc>
        <w:tc>
          <w:tcPr>
            <w:tcW w:w="2250" w:type="dxa"/>
          </w:tcPr>
          <w:p w:rsidR="00445BFD" w:rsidRPr="009F7FC4" w:rsidRDefault="00445BFD">
            <w:r w:rsidRPr="009F7FC4">
              <w:t>Ella’s Snack Week</w:t>
            </w:r>
          </w:p>
        </w:tc>
        <w:tc>
          <w:tcPr>
            <w:tcW w:w="2250" w:type="dxa"/>
          </w:tcPr>
          <w:p w:rsidR="00445BFD" w:rsidRPr="009F7FC4" w:rsidRDefault="00445BFD">
            <w:r w:rsidRPr="009F7FC4">
              <w:t>Ella’s Snack Week</w:t>
            </w:r>
          </w:p>
        </w:tc>
        <w:tc>
          <w:tcPr>
            <w:tcW w:w="2250" w:type="dxa"/>
          </w:tcPr>
          <w:p w:rsidR="00445BFD" w:rsidRPr="009F7FC4" w:rsidRDefault="00445BFD">
            <w:r w:rsidRPr="009F7FC4">
              <w:t>Ella’s Snack Week</w:t>
            </w:r>
          </w:p>
        </w:tc>
        <w:tc>
          <w:tcPr>
            <w:tcW w:w="2340" w:type="dxa"/>
          </w:tcPr>
          <w:p w:rsidR="00445BFD" w:rsidRPr="009F7FC4" w:rsidRDefault="00445BFD">
            <w:r w:rsidRPr="009F7FC4">
              <w:t>Ella’s Snack Week</w:t>
            </w:r>
          </w:p>
        </w:tc>
      </w:tr>
      <w:tr w:rsidR="000517B9" w:rsidRPr="009F7FC4">
        <w:tc>
          <w:tcPr>
            <w:tcW w:w="2150" w:type="dxa"/>
          </w:tcPr>
          <w:p w:rsidR="000517B9" w:rsidRPr="009F7FC4" w:rsidRDefault="000517B9">
            <w:r w:rsidRPr="009F7FC4">
              <w:t xml:space="preserve">Dismissal </w:t>
            </w:r>
          </w:p>
          <w:p w:rsidR="000517B9" w:rsidRPr="009F7FC4" w:rsidRDefault="000517B9">
            <w:r w:rsidRPr="009F7FC4">
              <w:t>3:35- 4:00</w:t>
            </w:r>
          </w:p>
        </w:tc>
        <w:tc>
          <w:tcPr>
            <w:tcW w:w="2278" w:type="dxa"/>
          </w:tcPr>
          <w:p w:rsidR="000517B9" w:rsidRPr="009F7FC4" w:rsidRDefault="000517B9"/>
        </w:tc>
        <w:tc>
          <w:tcPr>
            <w:tcW w:w="2250" w:type="dxa"/>
          </w:tcPr>
          <w:p w:rsidR="000517B9" w:rsidRPr="009F7FC4" w:rsidRDefault="000517B9" w:rsidP="00864002"/>
        </w:tc>
        <w:tc>
          <w:tcPr>
            <w:tcW w:w="2250" w:type="dxa"/>
          </w:tcPr>
          <w:p w:rsidR="000517B9" w:rsidRPr="009F7FC4" w:rsidRDefault="000517B9"/>
        </w:tc>
        <w:tc>
          <w:tcPr>
            <w:tcW w:w="2250" w:type="dxa"/>
          </w:tcPr>
          <w:p w:rsidR="000517B9" w:rsidRPr="009F7FC4" w:rsidRDefault="000517B9" w:rsidP="008A2F0D">
            <w:r w:rsidRPr="009F7FC4">
              <w:t xml:space="preserve"> </w:t>
            </w:r>
          </w:p>
        </w:tc>
        <w:tc>
          <w:tcPr>
            <w:tcW w:w="2340" w:type="dxa"/>
          </w:tcPr>
          <w:p w:rsidR="000517B9" w:rsidRPr="009F7FC4" w:rsidRDefault="000517B9" w:rsidP="008A2F0D"/>
        </w:tc>
      </w:tr>
    </w:tbl>
    <w:p w:rsidR="00C463AF" w:rsidRPr="009F7FC4" w:rsidRDefault="00C463AF"/>
    <w:sectPr w:rsidR="00C463AF" w:rsidRPr="009F7FC4"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64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0278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9611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2419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F4E6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650D1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D302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0F0BE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838C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15E2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9C3A5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2723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C37B8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CC33A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8"/>
  </w:num>
  <w:num w:numId="4">
    <w:abstractNumId w:val="3"/>
  </w:num>
  <w:num w:numId="5">
    <w:abstractNumId w:val="5"/>
  </w:num>
  <w:num w:numId="6">
    <w:abstractNumId w:val="13"/>
  </w:num>
  <w:num w:numId="7">
    <w:abstractNumId w:val="1"/>
  </w:num>
  <w:num w:numId="8">
    <w:abstractNumId w:val="0"/>
  </w:num>
  <w:num w:numId="9">
    <w:abstractNumId w:val="9"/>
  </w:num>
  <w:num w:numId="10">
    <w:abstractNumId w:val="10"/>
  </w:num>
  <w:num w:numId="11">
    <w:abstractNumId w:val="2"/>
  </w:num>
  <w:num w:numId="12">
    <w:abstractNumId w:val="4"/>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oNotTrackMoves/>
  <w:defaultTabStop w:val="720"/>
  <w:characterSpacingControl w:val="doNotCompress"/>
  <w:compat/>
  <w:rsids>
    <w:rsidRoot w:val="00C463AF"/>
    <w:rsid w:val="00000731"/>
    <w:rsid w:val="00002989"/>
    <w:rsid w:val="0001032B"/>
    <w:rsid w:val="00013FAE"/>
    <w:rsid w:val="00017E90"/>
    <w:rsid w:val="000269FE"/>
    <w:rsid w:val="00032CC7"/>
    <w:rsid w:val="00033FD0"/>
    <w:rsid w:val="0004337A"/>
    <w:rsid w:val="00043FEE"/>
    <w:rsid w:val="00047134"/>
    <w:rsid w:val="00047888"/>
    <w:rsid w:val="000517B9"/>
    <w:rsid w:val="00054CF0"/>
    <w:rsid w:val="000628EC"/>
    <w:rsid w:val="00063F73"/>
    <w:rsid w:val="000646B3"/>
    <w:rsid w:val="000656F8"/>
    <w:rsid w:val="00071ADE"/>
    <w:rsid w:val="0008133C"/>
    <w:rsid w:val="00082303"/>
    <w:rsid w:val="00082F9B"/>
    <w:rsid w:val="00084EC6"/>
    <w:rsid w:val="00087CA2"/>
    <w:rsid w:val="000941B0"/>
    <w:rsid w:val="00095CD8"/>
    <w:rsid w:val="000B35D4"/>
    <w:rsid w:val="000B3E82"/>
    <w:rsid w:val="000B4E3D"/>
    <w:rsid w:val="000B64A2"/>
    <w:rsid w:val="000E3742"/>
    <w:rsid w:val="000E3A18"/>
    <w:rsid w:val="000F0209"/>
    <w:rsid w:val="000F6FB5"/>
    <w:rsid w:val="000F741D"/>
    <w:rsid w:val="00102231"/>
    <w:rsid w:val="00102C73"/>
    <w:rsid w:val="00114461"/>
    <w:rsid w:val="00115034"/>
    <w:rsid w:val="00117E70"/>
    <w:rsid w:val="001306CD"/>
    <w:rsid w:val="00136236"/>
    <w:rsid w:val="00136CC2"/>
    <w:rsid w:val="00147DEE"/>
    <w:rsid w:val="001523C7"/>
    <w:rsid w:val="00156482"/>
    <w:rsid w:val="001765DB"/>
    <w:rsid w:val="00196CEF"/>
    <w:rsid w:val="001A02DD"/>
    <w:rsid w:val="001A4A07"/>
    <w:rsid w:val="001B0DD0"/>
    <w:rsid w:val="001B2918"/>
    <w:rsid w:val="001E3B0C"/>
    <w:rsid w:val="001F03DC"/>
    <w:rsid w:val="001F150B"/>
    <w:rsid w:val="001F3F0A"/>
    <w:rsid w:val="001F5187"/>
    <w:rsid w:val="001F6CC4"/>
    <w:rsid w:val="002005B1"/>
    <w:rsid w:val="002208E2"/>
    <w:rsid w:val="002402CB"/>
    <w:rsid w:val="0024340B"/>
    <w:rsid w:val="00253AF8"/>
    <w:rsid w:val="00255D3C"/>
    <w:rsid w:val="00261BC3"/>
    <w:rsid w:val="002714A4"/>
    <w:rsid w:val="00277E58"/>
    <w:rsid w:val="00280E1D"/>
    <w:rsid w:val="00281BA8"/>
    <w:rsid w:val="00293AE8"/>
    <w:rsid w:val="00294B03"/>
    <w:rsid w:val="00294EC3"/>
    <w:rsid w:val="002B020A"/>
    <w:rsid w:val="002B09A0"/>
    <w:rsid w:val="002B1F9D"/>
    <w:rsid w:val="002C1B11"/>
    <w:rsid w:val="002C7A7A"/>
    <w:rsid w:val="002C7DE6"/>
    <w:rsid w:val="002D5464"/>
    <w:rsid w:val="002E7B58"/>
    <w:rsid w:val="002F32F0"/>
    <w:rsid w:val="002F5C6E"/>
    <w:rsid w:val="002F607D"/>
    <w:rsid w:val="002F6212"/>
    <w:rsid w:val="00322178"/>
    <w:rsid w:val="0032542F"/>
    <w:rsid w:val="00326E58"/>
    <w:rsid w:val="00330A89"/>
    <w:rsid w:val="00347BE3"/>
    <w:rsid w:val="003541E7"/>
    <w:rsid w:val="0035427C"/>
    <w:rsid w:val="0036197B"/>
    <w:rsid w:val="00363BA9"/>
    <w:rsid w:val="00365E72"/>
    <w:rsid w:val="00377A2E"/>
    <w:rsid w:val="003A1D86"/>
    <w:rsid w:val="003A75D6"/>
    <w:rsid w:val="003B71CC"/>
    <w:rsid w:val="003C1DDD"/>
    <w:rsid w:val="003C271A"/>
    <w:rsid w:val="003C4F27"/>
    <w:rsid w:val="003D437F"/>
    <w:rsid w:val="003E5D2F"/>
    <w:rsid w:val="003E7472"/>
    <w:rsid w:val="003E7E9E"/>
    <w:rsid w:val="003F62CF"/>
    <w:rsid w:val="003F74A4"/>
    <w:rsid w:val="004146A6"/>
    <w:rsid w:val="00417154"/>
    <w:rsid w:val="004173E5"/>
    <w:rsid w:val="00424219"/>
    <w:rsid w:val="0042621D"/>
    <w:rsid w:val="004266C9"/>
    <w:rsid w:val="00433415"/>
    <w:rsid w:val="0043383B"/>
    <w:rsid w:val="00433871"/>
    <w:rsid w:val="00436461"/>
    <w:rsid w:val="0044585B"/>
    <w:rsid w:val="00445BFD"/>
    <w:rsid w:val="00446314"/>
    <w:rsid w:val="004508A8"/>
    <w:rsid w:val="0045255A"/>
    <w:rsid w:val="00457A34"/>
    <w:rsid w:val="0046447E"/>
    <w:rsid w:val="00476C70"/>
    <w:rsid w:val="0047768C"/>
    <w:rsid w:val="004A7616"/>
    <w:rsid w:val="004B4F46"/>
    <w:rsid w:val="004C0157"/>
    <w:rsid w:val="004C23F6"/>
    <w:rsid w:val="004E2B14"/>
    <w:rsid w:val="004E4C7B"/>
    <w:rsid w:val="004F067C"/>
    <w:rsid w:val="004F6551"/>
    <w:rsid w:val="0051435A"/>
    <w:rsid w:val="005258CD"/>
    <w:rsid w:val="00525FA3"/>
    <w:rsid w:val="005354A4"/>
    <w:rsid w:val="005417C7"/>
    <w:rsid w:val="005417F5"/>
    <w:rsid w:val="00543E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D2D5B"/>
    <w:rsid w:val="005E1F4A"/>
    <w:rsid w:val="005E5B3D"/>
    <w:rsid w:val="005F551C"/>
    <w:rsid w:val="005F7F71"/>
    <w:rsid w:val="00601185"/>
    <w:rsid w:val="0061199B"/>
    <w:rsid w:val="00614E6C"/>
    <w:rsid w:val="0062005E"/>
    <w:rsid w:val="006312C6"/>
    <w:rsid w:val="006325EC"/>
    <w:rsid w:val="00632E0C"/>
    <w:rsid w:val="00647734"/>
    <w:rsid w:val="00663791"/>
    <w:rsid w:val="006703DB"/>
    <w:rsid w:val="00684088"/>
    <w:rsid w:val="00693588"/>
    <w:rsid w:val="00694B10"/>
    <w:rsid w:val="006A2CBD"/>
    <w:rsid w:val="006A5FD7"/>
    <w:rsid w:val="006B0CB4"/>
    <w:rsid w:val="006B6BE4"/>
    <w:rsid w:val="006C6798"/>
    <w:rsid w:val="006C7969"/>
    <w:rsid w:val="006D3890"/>
    <w:rsid w:val="006D691C"/>
    <w:rsid w:val="006E0A7F"/>
    <w:rsid w:val="006E0B33"/>
    <w:rsid w:val="006E2787"/>
    <w:rsid w:val="006E3737"/>
    <w:rsid w:val="006E54DF"/>
    <w:rsid w:val="00705A13"/>
    <w:rsid w:val="0071755A"/>
    <w:rsid w:val="00720D85"/>
    <w:rsid w:val="00733493"/>
    <w:rsid w:val="007350FB"/>
    <w:rsid w:val="00741448"/>
    <w:rsid w:val="00743F33"/>
    <w:rsid w:val="00744CBA"/>
    <w:rsid w:val="00750A17"/>
    <w:rsid w:val="00756447"/>
    <w:rsid w:val="00757339"/>
    <w:rsid w:val="00760127"/>
    <w:rsid w:val="00771F6A"/>
    <w:rsid w:val="00774975"/>
    <w:rsid w:val="007812E9"/>
    <w:rsid w:val="00783AE1"/>
    <w:rsid w:val="00797CCA"/>
    <w:rsid w:val="007A578F"/>
    <w:rsid w:val="007A643B"/>
    <w:rsid w:val="007C3993"/>
    <w:rsid w:val="007E159E"/>
    <w:rsid w:val="007F0D38"/>
    <w:rsid w:val="007F1FD2"/>
    <w:rsid w:val="007F54E0"/>
    <w:rsid w:val="00803972"/>
    <w:rsid w:val="008165EB"/>
    <w:rsid w:val="00824FF8"/>
    <w:rsid w:val="0083390B"/>
    <w:rsid w:val="00841A9E"/>
    <w:rsid w:val="00844E27"/>
    <w:rsid w:val="00846139"/>
    <w:rsid w:val="00856BFB"/>
    <w:rsid w:val="008635D8"/>
    <w:rsid w:val="00864002"/>
    <w:rsid w:val="008655DF"/>
    <w:rsid w:val="008668A9"/>
    <w:rsid w:val="008A02DB"/>
    <w:rsid w:val="008A055C"/>
    <w:rsid w:val="008A2F0D"/>
    <w:rsid w:val="008A3E9B"/>
    <w:rsid w:val="008A42BC"/>
    <w:rsid w:val="008C2006"/>
    <w:rsid w:val="008C43B0"/>
    <w:rsid w:val="008C4975"/>
    <w:rsid w:val="008E12A4"/>
    <w:rsid w:val="008E157A"/>
    <w:rsid w:val="008E695F"/>
    <w:rsid w:val="008F2DA0"/>
    <w:rsid w:val="008F38B6"/>
    <w:rsid w:val="00902179"/>
    <w:rsid w:val="009078C2"/>
    <w:rsid w:val="00907933"/>
    <w:rsid w:val="00924468"/>
    <w:rsid w:val="0094325D"/>
    <w:rsid w:val="009458FE"/>
    <w:rsid w:val="00946154"/>
    <w:rsid w:val="009524BA"/>
    <w:rsid w:val="00953890"/>
    <w:rsid w:val="00956E0A"/>
    <w:rsid w:val="00961494"/>
    <w:rsid w:val="0096493C"/>
    <w:rsid w:val="00976504"/>
    <w:rsid w:val="00996FFF"/>
    <w:rsid w:val="009A65BD"/>
    <w:rsid w:val="009C104D"/>
    <w:rsid w:val="009C1935"/>
    <w:rsid w:val="009C35D5"/>
    <w:rsid w:val="009C71CA"/>
    <w:rsid w:val="009D0D79"/>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2992"/>
    <w:rsid w:val="00A55537"/>
    <w:rsid w:val="00A555EA"/>
    <w:rsid w:val="00A64690"/>
    <w:rsid w:val="00A70FD9"/>
    <w:rsid w:val="00A72237"/>
    <w:rsid w:val="00A73ED6"/>
    <w:rsid w:val="00AA1411"/>
    <w:rsid w:val="00AA6686"/>
    <w:rsid w:val="00AB68E7"/>
    <w:rsid w:val="00AC2386"/>
    <w:rsid w:val="00AC6CC6"/>
    <w:rsid w:val="00AD5E2A"/>
    <w:rsid w:val="00AE0369"/>
    <w:rsid w:val="00AE23A5"/>
    <w:rsid w:val="00AE4350"/>
    <w:rsid w:val="00AE57BB"/>
    <w:rsid w:val="00AF41AB"/>
    <w:rsid w:val="00B04CFF"/>
    <w:rsid w:val="00B144A2"/>
    <w:rsid w:val="00B14593"/>
    <w:rsid w:val="00B23A36"/>
    <w:rsid w:val="00B26F6A"/>
    <w:rsid w:val="00B376B3"/>
    <w:rsid w:val="00B46AEA"/>
    <w:rsid w:val="00B5040B"/>
    <w:rsid w:val="00B6315E"/>
    <w:rsid w:val="00B72A8D"/>
    <w:rsid w:val="00B82E6B"/>
    <w:rsid w:val="00BA01A0"/>
    <w:rsid w:val="00BA054D"/>
    <w:rsid w:val="00BA5E9E"/>
    <w:rsid w:val="00BB2B65"/>
    <w:rsid w:val="00BD0896"/>
    <w:rsid w:val="00BD093E"/>
    <w:rsid w:val="00BD45B8"/>
    <w:rsid w:val="00BF198E"/>
    <w:rsid w:val="00BF211D"/>
    <w:rsid w:val="00BF22F5"/>
    <w:rsid w:val="00BF2487"/>
    <w:rsid w:val="00BF485F"/>
    <w:rsid w:val="00BF6663"/>
    <w:rsid w:val="00C05939"/>
    <w:rsid w:val="00C103B0"/>
    <w:rsid w:val="00C12A6B"/>
    <w:rsid w:val="00C156AF"/>
    <w:rsid w:val="00C20036"/>
    <w:rsid w:val="00C25D08"/>
    <w:rsid w:val="00C27B73"/>
    <w:rsid w:val="00C36895"/>
    <w:rsid w:val="00C4322B"/>
    <w:rsid w:val="00C439D5"/>
    <w:rsid w:val="00C463AF"/>
    <w:rsid w:val="00C54E04"/>
    <w:rsid w:val="00C63C84"/>
    <w:rsid w:val="00C63D4E"/>
    <w:rsid w:val="00C77AC4"/>
    <w:rsid w:val="00C812BE"/>
    <w:rsid w:val="00C83178"/>
    <w:rsid w:val="00CA3DA7"/>
    <w:rsid w:val="00CB1EEE"/>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40C1C"/>
    <w:rsid w:val="00D46710"/>
    <w:rsid w:val="00D51E29"/>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F65AC"/>
    <w:rsid w:val="00E063CC"/>
    <w:rsid w:val="00E07089"/>
    <w:rsid w:val="00E16304"/>
    <w:rsid w:val="00E17ED5"/>
    <w:rsid w:val="00E3184D"/>
    <w:rsid w:val="00E33362"/>
    <w:rsid w:val="00E33550"/>
    <w:rsid w:val="00E55D8E"/>
    <w:rsid w:val="00E561DA"/>
    <w:rsid w:val="00E62D2E"/>
    <w:rsid w:val="00E6699D"/>
    <w:rsid w:val="00E6705E"/>
    <w:rsid w:val="00E81DA8"/>
    <w:rsid w:val="00E95118"/>
    <w:rsid w:val="00EC0F32"/>
    <w:rsid w:val="00EC669D"/>
    <w:rsid w:val="00F03200"/>
    <w:rsid w:val="00F20FBD"/>
    <w:rsid w:val="00F2629B"/>
    <w:rsid w:val="00F26B6E"/>
    <w:rsid w:val="00F27C68"/>
    <w:rsid w:val="00F35A54"/>
    <w:rsid w:val="00F41C3F"/>
    <w:rsid w:val="00F42235"/>
    <w:rsid w:val="00F42841"/>
    <w:rsid w:val="00F542DF"/>
    <w:rsid w:val="00F618CD"/>
    <w:rsid w:val="00F6302E"/>
    <w:rsid w:val="00F65AAB"/>
    <w:rsid w:val="00F74758"/>
    <w:rsid w:val="00F7485A"/>
    <w:rsid w:val="00F74DB8"/>
    <w:rsid w:val="00F756FD"/>
    <w:rsid w:val="00F83CE2"/>
    <w:rsid w:val="00F849DD"/>
    <w:rsid w:val="00F935D4"/>
    <w:rsid w:val="00F95333"/>
    <w:rsid w:val="00F954BE"/>
    <w:rsid w:val="00FA02FA"/>
    <w:rsid w:val="00FA250F"/>
    <w:rsid w:val="00FC31D0"/>
    <w:rsid w:val="00FC46DF"/>
    <w:rsid w:val="00FC47FB"/>
    <w:rsid w:val="00FE08F5"/>
    <w:rsid w:val="00FF04E0"/>
    <w:rsid w:val="00FF227A"/>
    <w:rsid w:val="00FF69CF"/>
  </w:rsids>
  <m:mathPr>
    <m:mathFont m:val="KG Primary Dots Lin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2322</Words>
  <Characters>13241</Characters>
  <Application>Microsoft Macintosh Word</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9</cp:revision>
  <dcterms:created xsi:type="dcterms:W3CDTF">2016-01-24T17:37:00Z</dcterms:created>
  <dcterms:modified xsi:type="dcterms:W3CDTF">2016-01-25T03:46:00Z</dcterms:modified>
</cp:coreProperties>
</file>